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D5" w:rsidRPr="008C425E" w:rsidRDefault="001E1FD5" w:rsidP="008C425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C425E">
        <w:rPr>
          <w:rFonts w:eastAsia="Times New Roman" w:cs="Times New Roman"/>
          <w:szCs w:val="28"/>
          <w:lang w:eastAsia="ru-RU"/>
        </w:rPr>
        <w:t>Министерство</w:t>
      </w:r>
      <w:r w:rsidR="001E4AD7" w:rsidRPr="008C425E">
        <w:rPr>
          <w:rFonts w:eastAsia="Times New Roman" w:cs="Times New Roman"/>
          <w:szCs w:val="28"/>
          <w:lang w:eastAsia="ru-RU"/>
        </w:rPr>
        <w:t xml:space="preserve"> </w:t>
      </w:r>
      <w:r w:rsidRPr="008C425E">
        <w:rPr>
          <w:rFonts w:eastAsia="Times New Roman" w:cs="Times New Roman"/>
          <w:szCs w:val="28"/>
          <w:lang w:eastAsia="ru-RU"/>
        </w:rPr>
        <w:t>образования</w:t>
      </w:r>
      <w:r w:rsidR="001E4AD7" w:rsidRPr="008C425E">
        <w:rPr>
          <w:rFonts w:eastAsia="Times New Roman" w:cs="Times New Roman"/>
          <w:szCs w:val="28"/>
          <w:lang w:eastAsia="ru-RU"/>
        </w:rPr>
        <w:t xml:space="preserve"> </w:t>
      </w:r>
      <w:r w:rsidRPr="008C425E">
        <w:rPr>
          <w:rFonts w:eastAsia="Times New Roman" w:cs="Times New Roman"/>
          <w:szCs w:val="28"/>
          <w:lang w:eastAsia="ru-RU"/>
        </w:rPr>
        <w:t>Республики</w:t>
      </w:r>
      <w:r w:rsidR="001E4AD7" w:rsidRPr="008C425E">
        <w:rPr>
          <w:rFonts w:eastAsia="Times New Roman" w:cs="Times New Roman"/>
          <w:szCs w:val="28"/>
          <w:lang w:eastAsia="ru-RU"/>
        </w:rPr>
        <w:t xml:space="preserve"> </w:t>
      </w:r>
      <w:r w:rsidRPr="008C425E">
        <w:rPr>
          <w:rFonts w:eastAsia="Times New Roman" w:cs="Times New Roman"/>
          <w:szCs w:val="28"/>
          <w:lang w:eastAsia="ru-RU"/>
        </w:rPr>
        <w:t>Беларусь</w:t>
      </w:r>
    </w:p>
    <w:p w:rsidR="001E1FD5" w:rsidRPr="008C425E" w:rsidRDefault="001E1FD5" w:rsidP="008C425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C425E">
        <w:rPr>
          <w:rFonts w:eastAsia="Times New Roman" w:cs="Times New Roman"/>
          <w:szCs w:val="28"/>
          <w:lang w:eastAsia="ru-RU"/>
        </w:rPr>
        <w:t>Белорусский</w:t>
      </w:r>
      <w:r w:rsidR="001E4AD7" w:rsidRPr="008C425E">
        <w:rPr>
          <w:rFonts w:eastAsia="Times New Roman" w:cs="Times New Roman"/>
          <w:szCs w:val="28"/>
          <w:lang w:eastAsia="ru-RU"/>
        </w:rPr>
        <w:t xml:space="preserve"> </w:t>
      </w:r>
      <w:r w:rsidRPr="008C425E">
        <w:rPr>
          <w:rFonts w:eastAsia="Times New Roman" w:cs="Times New Roman"/>
          <w:szCs w:val="28"/>
          <w:lang w:eastAsia="ru-RU"/>
        </w:rPr>
        <w:t>национальный</w:t>
      </w:r>
      <w:r w:rsidR="001E4AD7" w:rsidRPr="008C425E">
        <w:rPr>
          <w:rFonts w:eastAsia="Times New Roman" w:cs="Times New Roman"/>
          <w:szCs w:val="28"/>
          <w:lang w:eastAsia="ru-RU"/>
        </w:rPr>
        <w:t xml:space="preserve"> </w:t>
      </w:r>
      <w:r w:rsidRPr="008C425E">
        <w:rPr>
          <w:rFonts w:eastAsia="Times New Roman" w:cs="Times New Roman"/>
          <w:szCs w:val="28"/>
          <w:lang w:eastAsia="ru-RU"/>
        </w:rPr>
        <w:t>технический</w:t>
      </w:r>
      <w:r w:rsidR="001E4AD7" w:rsidRPr="008C425E">
        <w:rPr>
          <w:rFonts w:eastAsia="Times New Roman" w:cs="Times New Roman"/>
          <w:szCs w:val="28"/>
          <w:lang w:eastAsia="ru-RU"/>
        </w:rPr>
        <w:t xml:space="preserve"> </w:t>
      </w:r>
      <w:r w:rsidRPr="008C425E">
        <w:rPr>
          <w:rFonts w:eastAsia="Times New Roman" w:cs="Times New Roman"/>
          <w:szCs w:val="28"/>
          <w:lang w:eastAsia="ru-RU"/>
        </w:rPr>
        <w:t>университет</w:t>
      </w:r>
    </w:p>
    <w:p w:rsidR="001E1FD5" w:rsidRPr="008C425E" w:rsidRDefault="001E1FD5" w:rsidP="008C425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C425E">
        <w:rPr>
          <w:rFonts w:eastAsia="Times New Roman" w:cs="Times New Roman"/>
          <w:szCs w:val="28"/>
          <w:lang w:eastAsia="ru-RU"/>
        </w:rPr>
        <w:t>Международный</w:t>
      </w:r>
      <w:r w:rsidR="001E4AD7" w:rsidRPr="008C425E">
        <w:rPr>
          <w:rFonts w:eastAsia="Times New Roman" w:cs="Times New Roman"/>
          <w:szCs w:val="28"/>
          <w:lang w:eastAsia="ru-RU"/>
        </w:rPr>
        <w:t xml:space="preserve"> </w:t>
      </w:r>
      <w:r w:rsidRPr="008C425E">
        <w:rPr>
          <w:rFonts w:eastAsia="Times New Roman" w:cs="Times New Roman"/>
          <w:szCs w:val="28"/>
          <w:lang w:eastAsia="ru-RU"/>
        </w:rPr>
        <w:t>институт</w:t>
      </w:r>
      <w:r w:rsidR="001E4AD7" w:rsidRPr="008C425E">
        <w:rPr>
          <w:rFonts w:eastAsia="Times New Roman" w:cs="Times New Roman"/>
          <w:szCs w:val="28"/>
          <w:lang w:eastAsia="ru-RU"/>
        </w:rPr>
        <w:t xml:space="preserve"> </w:t>
      </w:r>
      <w:r w:rsidRPr="008C425E">
        <w:rPr>
          <w:rFonts w:eastAsia="Times New Roman" w:cs="Times New Roman"/>
          <w:szCs w:val="28"/>
          <w:lang w:eastAsia="ru-RU"/>
        </w:rPr>
        <w:t>дистанционного</w:t>
      </w:r>
      <w:r w:rsidR="001E4AD7" w:rsidRPr="008C425E">
        <w:rPr>
          <w:rFonts w:eastAsia="Times New Roman" w:cs="Times New Roman"/>
          <w:szCs w:val="28"/>
          <w:lang w:eastAsia="ru-RU"/>
        </w:rPr>
        <w:t xml:space="preserve"> </w:t>
      </w:r>
      <w:r w:rsidRPr="008C425E">
        <w:rPr>
          <w:rFonts w:eastAsia="Times New Roman" w:cs="Times New Roman"/>
          <w:szCs w:val="28"/>
          <w:lang w:eastAsia="ru-RU"/>
        </w:rPr>
        <w:t>образования</w:t>
      </w:r>
    </w:p>
    <w:p w:rsidR="001E1FD5" w:rsidRPr="008C425E" w:rsidRDefault="001E1FD5" w:rsidP="008C425E">
      <w:pPr>
        <w:spacing w:after="0" w:line="240" w:lineRule="auto"/>
        <w:jc w:val="center"/>
        <w:rPr>
          <w:rFonts w:cs="Times New Roman"/>
          <w:b/>
          <w:caps/>
          <w:szCs w:val="28"/>
        </w:rPr>
      </w:pPr>
    </w:p>
    <w:p w:rsidR="0023784B" w:rsidRPr="008C425E" w:rsidRDefault="00803C40" w:rsidP="008C425E">
      <w:pPr>
        <w:spacing w:after="0" w:line="240" w:lineRule="auto"/>
        <w:jc w:val="center"/>
        <w:rPr>
          <w:rFonts w:cs="Times New Roman"/>
          <w:b/>
          <w:caps/>
          <w:szCs w:val="28"/>
        </w:rPr>
      </w:pPr>
      <w:r w:rsidRPr="008C425E">
        <w:rPr>
          <w:rFonts w:cs="Times New Roman"/>
          <w:b/>
          <w:caps/>
          <w:szCs w:val="28"/>
        </w:rPr>
        <w:t>ИНФОРМАЦИОННОЕ</w:t>
      </w:r>
      <w:r w:rsidR="001E4AD7" w:rsidRPr="008C425E">
        <w:rPr>
          <w:rFonts w:cs="Times New Roman"/>
          <w:b/>
          <w:caps/>
          <w:szCs w:val="28"/>
        </w:rPr>
        <w:t xml:space="preserve"> </w:t>
      </w:r>
      <w:r w:rsidRPr="008C425E">
        <w:rPr>
          <w:rFonts w:cs="Times New Roman"/>
          <w:b/>
          <w:caps/>
          <w:szCs w:val="28"/>
        </w:rPr>
        <w:t>СООБЩЕНИЕ</w:t>
      </w:r>
      <w:r w:rsidR="001E4AD7" w:rsidRPr="008C425E">
        <w:rPr>
          <w:rFonts w:cs="Times New Roman"/>
          <w:b/>
          <w:caps/>
          <w:szCs w:val="28"/>
        </w:rPr>
        <w:t xml:space="preserve"> </w:t>
      </w:r>
    </w:p>
    <w:p w:rsidR="00E13B94" w:rsidRPr="008C425E" w:rsidRDefault="00E13B94" w:rsidP="008C425E">
      <w:pPr>
        <w:spacing w:after="0" w:line="240" w:lineRule="auto"/>
        <w:ind w:firstLine="993"/>
        <w:jc w:val="center"/>
        <w:rPr>
          <w:rFonts w:eastAsia="Times New Roman" w:cs="Times New Roman"/>
          <w:szCs w:val="28"/>
          <w:lang w:eastAsia="ru-RU"/>
        </w:rPr>
      </w:pPr>
    </w:p>
    <w:p w:rsidR="00E13B94" w:rsidRPr="008C425E" w:rsidRDefault="0023784B" w:rsidP="008C425E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C425E">
        <w:rPr>
          <w:rFonts w:eastAsia="Times New Roman" w:cs="Times New Roman"/>
          <w:szCs w:val="28"/>
          <w:lang w:eastAsia="ru-RU"/>
        </w:rPr>
        <w:t>Уважаемые</w:t>
      </w:r>
      <w:r w:rsidR="001E4AD7" w:rsidRPr="008C425E">
        <w:rPr>
          <w:rFonts w:eastAsia="Times New Roman" w:cs="Times New Roman"/>
          <w:szCs w:val="28"/>
          <w:lang w:eastAsia="ru-RU"/>
        </w:rPr>
        <w:t xml:space="preserve"> </w:t>
      </w:r>
      <w:r w:rsidR="00DC2045" w:rsidRPr="008C425E">
        <w:rPr>
          <w:rFonts w:eastAsia="Times New Roman" w:cs="Times New Roman"/>
          <w:szCs w:val="28"/>
          <w:lang w:eastAsia="ru-RU"/>
        </w:rPr>
        <w:t>студенты и магистранты</w:t>
      </w:r>
      <w:r w:rsidR="00930198" w:rsidRPr="008C425E">
        <w:rPr>
          <w:rFonts w:eastAsia="Times New Roman" w:cs="Times New Roman"/>
          <w:szCs w:val="28"/>
          <w:lang w:eastAsia="ru-RU"/>
        </w:rPr>
        <w:t>!</w:t>
      </w:r>
      <w:r w:rsidR="006B4B08" w:rsidRPr="008C425E">
        <w:rPr>
          <w:rFonts w:eastAsia="Times New Roman" w:cs="Times New Roman"/>
          <w:szCs w:val="28"/>
          <w:lang w:eastAsia="ru-RU"/>
        </w:rPr>
        <w:t xml:space="preserve"> </w:t>
      </w:r>
    </w:p>
    <w:p w:rsidR="001E1FD5" w:rsidRPr="008C425E" w:rsidRDefault="00982AE9" w:rsidP="008C425E">
      <w:pPr>
        <w:pStyle w:val="21"/>
        <w:rPr>
          <w:b w:val="0"/>
          <w:bCs w:val="0"/>
          <w:i w:val="0"/>
          <w:iCs w:val="0"/>
          <w:sz w:val="28"/>
          <w:szCs w:val="28"/>
        </w:rPr>
      </w:pPr>
      <w:r w:rsidRPr="008C425E">
        <w:rPr>
          <w:bCs w:val="0"/>
          <w:i w:val="0"/>
          <w:iCs w:val="0"/>
          <w:sz w:val="28"/>
          <w:szCs w:val="28"/>
        </w:rPr>
        <w:t>14</w:t>
      </w:r>
      <w:r w:rsidR="001E4AD7" w:rsidRPr="008C425E">
        <w:rPr>
          <w:bCs w:val="0"/>
          <w:i w:val="0"/>
          <w:iCs w:val="0"/>
          <w:sz w:val="28"/>
          <w:szCs w:val="28"/>
        </w:rPr>
        <w:t xml:space="preserve"> </w:t>
      </w:r>
      <w:r w:rsidR="00803C40" w:rsidRPr="008C425E">
        <w:rPr>
          <w:bCs w:val="0"/>
          <w:i w:val="0"/>
          <w:iCs w:val="0"/>
          <w:sz w:val="28"/>
          <w:szCs w:val="28"/>
        </w:rPr>
        <w:t>мая</w:t>
      </w:r>
      <w:r w:rsidR="001E4AD7" w:rsidRPr="008C425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="00BD1B0B" w:rsidRPr="008C425E">
        <w:rPr>
          <w:bCs w:val="0"/>
          <w:i w:val="0"/>
          <w:iCs w:val="0"/>
          <w:sz w:val="28"/>
          <w:szCs w:val="28"/>
        </w:rPr>
        <w:t>202</w:t>
      </w:r>
      <w:r w:rsidRPr="008C425E">
        <w:rPr>
          <w:bCs w:val="0"/>
          <w:i w:val="0"/>
          <w:iCs w:val="0"/>
          <w:sz w:val="28"/>
          <w:szCs w:val="28"/>
        </w:rPr>
        <w:t>6</w:t>
      </w:r>
      <w:r w:rsidR="001E4AD7" w:rsidRPr="008C425E">
        <w:rPr>
          <w:bCs w:val="0"/>
          <w:i w:val="0"/>
          <w:iCs w:val="0"/>
          <w:sz w:val="28"/>
          <w:szCs w:val="28"/>
        </w:rPr>
        <w:t xml:space="preserve"> </w:t>
      </w:r>
      <w:r w:rsidR="00BD1B0B" w:rsidRPr="008C425E">
        <w:rPr>
          <w:bCs w:val="0"/>
          <w:i w:val="0"/>
          <w:iCs w:val="0"/>
          <w:sz w:val="28"/>
          <w:szCs w:val="28"/>
        </w:rPr>
        <w:t>года</w:t>
      </w:r>
      <w:r w:rsidR="001E4AD7" w:rsidRPr="008C425E">
        <w:rPr>
          <w:bCs w:val="0"/>
          <w:i w:val="0"/>
          <w:iCs w:val="0"/>
          <w:sz w:val="28"/>
          <w:szCs w:val="28"/>
        </w:rPr>
        <w:t xml:space="preserve"> </w:t>
      </w:r>
    </w:p>
    <w:p w:rsidR="002B1651" w:rsidRPr="008C425E" w:rsidRDefault="002B1651" w:rsidP="008C425E">
      <w:pPr>
        <w:pStyle w:val="21"/>
        <w:rPr>
          <w:b w:val="0"/>
          <w:bCs w:val="0"/>
          <w:i w:val="0"/>
          <w:iCs w:val="0"/>
          <w:sz w:val="28"/>
          <w:szCs w:val="28"/>
        </w:rPr>
      </w:pPr>
      <w:r w:rsidRPr="008C425E">
        <w:rPr>
          <w:b w:val="0"/>
          <w:bCs w:val="0"/>
          <w:i w:val="0"/>
          <w:iCs w:val="0"/>
          <w:sz w:val="28"/>
          <w:szCs w:val="28"/>
        </w:rPr>
        <w:t>1</w:t>
      </w:r>
      <w:r w:rsidR="00BA432E" w:rsidRPr="008C425E">
        <w:rPr>
          <w:b w:val="0"/>
          <w:bCs w:val="0"/>
          <w:i w:val="0"/>
          <w:iCs w:val="0"/>
          <w:sz w:val="28"/>
          <w:szCs w:val="28"/>
        </w:rPr>
        <w:t>1</w:t>
      </w:r>
      <w:r w:rsidRPr="008C425E">
        <w:rPr>
          <w:b w:val="0"/>
          <w:bCs w:val="0"/>
          <w:i w:val="0"/>
          <w:iCs w:val="0"/>
          <w:sz w:val="28"/>
          <w:szCs w:val="28"/>
        </w:rPr>
        <w:t>:00</w:t>
      </w:r>
    </w:p>
    <w:p w:rsidR="001E1FD5" w:rsidRPr="008C425E" w:rsidRDefault="00803C40" w:rsidP="008C425E">
      <w:pPr>
        <w:pStyle w:val="21"/>
        <w:rPr>
          <w:b w:val="0"/>
          <w:bCs w:val="0"/>
          <w:i w:val="0"/>
          <w:iCs w:val="0"/>
          <w:sz w:val="28"/>
          <w:szCs w:val="28"/>
        </w:rPr>
      </w:pPr>
      <w:r w:rsidRPr="008C425E">
        <w:rPr>
          <w:b w:val="0"/>
          <w:bCs w:val="0"/>
          <w:i w:val="0"/>
          <w:iCs w:val="0"/>
          <w:sz w:val="28"/>
          <w:szCs w:val="28"/>
        </w:rPr>
        <w:t>Международный</w:t>
      </w:r>
      <w:r w:rsidR="001E4AD7" w:rsidRPr="008C425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8C425E">
        <w:rPr>
          <w:b w:val="0"/>
          <w:bCs w:val="0"/>
          <w:i w:val="0"/>
          <w:iCs w:val="0"/>
          <w:sz w:val="28"/>
          <w:szCs w:val="28"/>
        </w:rPr>
        <w:t>институт</w:t>
      </w:r>
      <w:r w:rsidR="001E4AD7" w:rsidRPr="008C425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8C425E">
        <w:rPr>
          <w:b w:val="0"/>
          <w:bCs w:val="0"/>
          <w:i w:val="0"/>
          <w:iCs w:val="0"/>
          <w:sz w:val="28"/>
          <w:szCs w:val="28"/>
        </w:rPr>
        <w:t>дистанционного</w:t>
      </w:r>
      <w:r w:rsidR="001E4AD7" w:rsidRPr="008C425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8C425E">
        <w:rPr>
          <w:b w:val="0"/>
          <w:bCs w:val="0"/>
          <w:i w:val="0"/>
          <w:iCs w:val="0"/>
          <w:sz w:val="28"/>
          <w:szCs w:val="28"/>
        </w:rPr>
        <w:t>образования</w:t>
      </w:r>
      <w:r w:rsidR="001E4AD7" w:rsidRPr="008C425E">
        <w:rPr>
          <w:b w:val="0"/>
          <w:bCs w:val="0"/>
          <w:i w:val="0"/>
          <w:iCs w:val="0"/>
          <w:sz w:val="28"/>
          <w:szCs w:val="28"/>
        </w:rPr>
        <w:t xml:space="preserve">  </w:t>
      </w:r>
    </w:p>
    <w:p w:rsidR="001E1FD5" w:rsidRPr="008C425E" w:rsidRDefault="00E13B94" w:rsidP="008C425E">
      <w:pPr>
        <w:pStyle w:val="21"/>
        <w:rPr>
          <w:b w:val="0"/>
          <w:bCs w:val="0"/>
          <w:i w:val="0"/>
          <w:iCs w:val="0"/>
          <w:sz w:val="28"/>
          <w:szCs w:val="28"/>
        </w:rPr>
      </w:pPr>
      <w:r w:rsidRPr="008C425E">
        <w:rPr>
          <w:b w:val="0"/>
          <w:bCs w:val="0"/>
          <w:i w:val="0"/>
          <w:iCs w:val="0"/>
          <w:sz w:val="28"/>
          <w:szCs w:val="28"/>
        </w:rPr>
        <w:t>приглашает</w:t>
      </w:r>
      <w:r w:rsidR="001E4AD7" w:rsidRPr="008C425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8C425E">
        <w:rPr>
          <w:b w:val="0"/>
          <w:bCs w:val="0"/>
          <w:i w:val="0"/>
          <w:iCs w:val="0"/>
          <w:sz w:val="28"/>
          <w:szCs w:val="28"/>
        </w:rPr>
        <w:t>Вас</w:t>
      </w:r>
      <w:r w:rsidR="001E4AD7" w:rsidRPr="008C425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8C425E">
        <w:rPr>
          <w:b w:val="0"/>
          <w:bCs w:val="0"/>
          <w:i w:val="0"/>
          <w:iCs w:val="0"/>
          <w:sz w:val="28"/>
          <w:szCs w:val="28"/>
        </w:rPr>
        <w:t>принять</w:t>
      </w:r>
      <w:r w:rsidR="001E4AD7" w:rsidRPr="008C425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8C425E">
        <w:rPr>
          <w:b w:val="0"/>
          <w:bCs w:val="0"/>
          <w:i w:val="0"/>
          <w:iCs w:val="0"/>
          <w:sz w:val="28"/>
          <w:szCs w:val="28"/>
        </w:rPr>
        <w:t>участие</w:t>
      </w:r>
      <w:r w:rsidR="001E4AD7" w:rsidRPr="008C425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8C425E">
        <w:rPr>
          <w:b w:val="0"/>
          <w:bCs w:val="0"/>
          <w:i w:val="0"/>
          <w:iCs w:val="0"/>
          <w:sz w:val="28"/>
          <w:szCs w:val="28"/>
        </w:rPr>
        <w:t>в</w:t>
      </w:r>
      <w:r w:rsidR="001E4AD7" w:rsidRPr="008C425E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="00EB77D6" w:rsidRPr="008C425E">
        <w:rPr>
          <w:b w:val="0"/>
          <w:bCs w:val="0"/>
          <w:i w:val="0"/>
          <w:iCs w:val="0"/>
          <w:sz w:val="28"/>
          <w:szCs w:val="28"/>
        </w:rPr>
        <w:t>работе</w:t>
      </w:r>
      <w:r w:rsidR="001E4AD7" w:rsidRPr="008C425E">
        <w:rPr>
          <w:b w:val="0"/>
          <w:bCs w:val="0"/>
          <w:i w:val="0"/>
          <w:iCs w:val="0"/>
          <w:sz w:val="28"/>
          <w:szCs w:val="28"/>
        </w:rPr>
        <w:t xml:space="preserve"> </w:t>
      </w:r>
    </w:p>
    <w:p w:rsidR="007D710A" w:rsidRPr="008C425E" w:rsidRDefault="00982AE9" w:rsidP="008C425E">
      <w:pPr>
        <w:spacing w:after="0" w:line="240" w:lineRule="auto"/>
        <w:jc w:val="center"/>
        <w:rPr>
          <w:szCs w:val="28"/>
        </w:rPr>
      </w:pPr>
      <w:r w:rsidRPr="008C425E">
        <w:rPr>
          <w:szCs w:val="28"/>
        </w:rPr>
        <w:t>82</w:t>
      </w:r>
      <w:r w:rsidR="00BA432E" w:rsidRPr="008C425E">
        <w:rPr>
          <w:szCs w:val="28"/>
        </w:rPr>
        <w:t>-ой</w:t>
      </w:r>
      <w:r w:rsidR="00875102" w:rsidRPr="008C425E">
        <w:rPr>
          <w:szCs w:val="28"/>
        </w:rPr>
        <w:t xml:space="preserve"> </w:t>
      </w:r>
      <w:r w:rsidR="00EB77D6" w:rsidRPr="008C425E">
        <w:rPr>
          <w:szCs w:val="28"/>
        </w:rPr>
        <w:t>студенческой</w:t>
      </w:r>
      <w:r w:rsidR="001E4AD7" w:rsidRPr="008C425E">
        <w:rPr>
          <w:szCs w:val="28"/>
        </w:rPr>
        <w:t xml:space="preserve"> </w:t>
      </w:r>
      <w:r w:rsidR="00EB77D6" w:rsidRPr="008C425E">
        <w:rPr>
          <w:szCs w:val="28"/>
        </w:rPr>
        <w:t>научно-</w:t>
      </w:r>
      <w:r w:rsidR="003420D4" w:rsidRPr="008C425E">
        <w:rPr>
          <w:szCs w:val="28"/>
        </w:rPr>
        <w:t xml:space="preserve">технической </w:t>
      </w:r>
      <w:r w:rsidR="00EB77D6" w:rsidRPr="008C425E">
        <w:rPr>
          <w:szCs w:val="28"/>
        </w:rPr>
        <w:t>конференции</w:t>
      </w:r>
      <w:r w:rsidR="001E4AD7" w:rsidRPr="008C425E">
        <w:rPr>
          <w:szCs w:val="28"/>
        </w:rPr>
        <w:t xml:space="preserve"> </w:t>
      </w:r>
    </w:p>
    <w:p w:rsidR="00EB77D6" w:rsidRPr="008C425E" w:rsidRDefault="00EB77D6" w:rsidP="008C425E">
      <w:pPr>
        <w:spacing w:after="0" w:line="240" w:lineRule="auto"/>
        <w:jc w:val="center"/>
        <w:rPr>
          <w:b/>
          <w:szCs w:val="28"/>
        </w:rPr>
      </w:pPr>
      <w:r w:rsidRPr="008C425E">
        <w:rPr>
          <w:b/>
          <w:szCs w:val="28"/>
        </w:rPr>
        <w:t>«</w:t>
      </w:r>
      <w:r w:rsidR="00803C40" w:rsidRPr="008C425E">
        <w:rPr>
          <w:b/>
          <w:szCs w:val="28"/>
        </w:rPr>
        <w:t>Цифровые</w:t>
      </w:r>
      <w:r w:rsidR="001E4AD7" w:rsidRPr="008C425E">
        <w:rPr>
          <w:b/>
          <w:szCs w:val="28"/>
        </w:rPr>
        <w:t xml:space="preserve"> </w:t>
      </w:r>
      <w:r w:rsidR="00803C40" w:rsidRPr="008C425E">
        <w:rPr>
          <w:b/>
          <w:szCs w:val="28"/>
        </w:rPr>
        <w:t>технологии</w:t>
      </w:r>
      <w:r w:rsidR="001E4AD7" w:rsidRPr="008C425E">
        <w:rPr>
          <w:b/>
          <w:szCs w:val="28"/>
        </w:rPr>
        <w:t xml:space="preserve"> </w:t>
      </w:r>
      <w:r w:rsidR="00803C40" w:rsidRPr="008C425E">
        <w:rPr>
          <w:b/>
          <w:szCs w:val="28"/>
        </w:rPr>
        <w:t>и</w:t>
      </w:r>
      <w:r w:rsidR="001E4AD7" w:rsidRPr="008C425E">
        <w:rPr>
          <w:b/>
          <w:szCs w:val="28"/>
        </w:rPr>
        <w:t xml:space="preserve"> </w:t>
      </w:r>
      <w:r w:rsidR="00803C40" w:rsidRPr="008C425E">
        <w:rPr>
          <w:b/>
          <w:szCs w:val="28"/>
        </w:rPr>
        <w:t>бизнес</w:t>
      </w:r>
      <w:r w:rsidRPr="008C425E">
        <w:rPr>
          <w:b/>
          <w:szCs w:val="28"/>
        </w:rPr>
        <w:t>»</w:t>
      </w:r>
    </w:p>
    <w:p w:rsidR="0098605C" w:rsidRPr="008C425E" w:rsidRDefault="00930198" w:rsidP="008C425E">
      <w:pPr>
        <w:spacing w:after="0" w:line="240" w:lineRule="auto"/>
        <w:jc w:val="center"/>
        <w:rPr>
          <w:szCs w:val="28"/>
        </w:rPr>
      </w:pPr>
      <w:r w:rsidRPr="008C425E">
        <w:rPr>
          <w:szCs w:val="28"/>
        </w:rPr>
        <w:t>(формат проведения – онлайн)</w:t>
      </w:r>
    </w:p>
    <w:p w:rsidR="00BA432E" w:rsidRPr="008C425E" w:rsidRDefault="00BA432E" w:rsidP="008C425E">
      <w:pPr>
        <w:spacing w:after="0" w:line="240" w:lineRule="auto"/>
        <w:jc w:val="center"/>
        <w:rPr>
          <w:szCs w:val="28"/>
        </w:rPr>
      </w:pPr>
      <w:r w:rsidRPr="008C425E">
        <w:rPr>
          <w:szCs w:val="28"/>
        </w:rPr>
        <w:t xml:space="preserve">в рамках проведения Международного молодежного форума </w:t>
      </w:r>
    </w:p>
    <w:p w:rsidR="00BA432E" w:rsidRPr="008C425E" w:rsidRDefault="00BA432E" w:rsidP="008C425E">
      <w:pPr>
        <w:spacing w:after="0" w:line="240" w:lineRule="auto"/>
        <w:jc w:val="center"/>
        <w:rPr>
          <w:szCs w:val="28"/>
        </w:rPr>
      </w:pPr>
      <w:r w:rsidRPr="008C425E">
        <w:rPr>
          <w:szCs w:val="28"/>
        </w:rPr>
        <w:t>«Креатив и инновации’ 2026»</w:t>
      </w:r>
    </w:p>
    <w:p w:rsidR="00BA432E" w:rsidRPr="008C425E" w:rsidRDefault="00BA432E" w:rsidP="008C425E">
      <w:pPr>
        <w:spacing w:after="0" w:line="240" w:lineRule="auto"/>
        <w:jc w:val="center"/>
        <w:rPr>
          <w:szCs w:val="28"/>
        </w:rPr>
      </w:pPr>
    </w:p>
    <w:p w:rsidR="00986576" w:rsidRPr="008C425E" w:rsidRDefault="00930198" w:rsidP="008C425E">
      <w:pPr>
        <w:spacing w:after="0" w:line="240" w:lineRule="auto"/>
        <w:ind w:firstLine="567"/>
        <w:rPr>
          <w:b/>
          <w:i/>
          <w:szCs w:val="28"/>
        </w:rPr>
      </w:pPr>
      <w:r w:rsidRPr="008C425E">
        <w:rPr>
          <w:szCs w:val="28"/>
        </w:rPr>
        <w:t xml:space="preserve">Цель </w:t>
      </w:r>
      <w:r w:rsidR="0098605C" w:rsidRPr="008C425E">
        <w:rPr>
          <w:szCs w:val="28"/>
        </w:rPr>
        <w:t xml:space="preserve">конференции </w:t>
      </w:r>
      <w:r w:rsidRPr="008C425E">
        <w:rPr>
          <w:szCs w:val="28"/>
        </w:rPr>
        <w:t>состоит в развитии научно-исследовательского потенциала студентов и магистрантов в области инновационного развития экономики, информационных технологий, актуальных вопросов бизнеса</w:t>
      </w:r>
      <w:r w:rsidR="00986576" w:rsidRPr="008C425E">
        <w:rPr>
          <w:szCs w:val="28"/>
        </w:rPr>
        <w:t>.</w:t>
      </w:r>
    </w:p>
    <w:p w:rsidR="00986576" w:rsidRPr="008C425E" w:rsidRDefault="00930198" w:rsidP="00930198">
      <w:pPr>
        <w:spacing w:after="0" w:line="240" w:lineRule="auto"/>
        <w:ind w:firstLine="567"/>
        <w:rPr>
          <w:b/>
          <w:bCs/>
          <w:i/>
          <w:iCs/>
          <w:szCs w:val="28"/>
        </w:rPr>
      </w:pPr>
      <w:r w:rsidRPr="008C425E">
        <w:rPr>
          <w:szCs w:val="28"/>
        </w:rPr>
        <w:t>З</w:t>
      </w:r>
      <w:r w:rsidR="00986576" w:rsidRPr="008C425E">
        <w:rPr>
          <w:szCs w:val="28"/>
        </w:rPr>
        <w:t xml:space="preserve">адачи </w:t>
      </w:r>
      <w:r w:rsidR="0098605C" w:rsidRPr="008C425E">
        <w:rPr>
          <w:szCs w:val="28"/>
        </w:rPr>
        <w:t>конференции</w:t>
      </w:r>
      <w:r w:rsidR="00E42BFF" w:rsidRPr="008C425E">
        <w:rPr>
          <w:szCs w:val="28"/>
        </w:rPr>
        <w:t>:</w:t>
      </w:r>
    </w:p>
    <w:p w:rsidR="00982AE9" w:rsidRPr="008C425E" w:rsidRDefault="00982AE9" w:rsidP="00982AE9">
      <w:pPr>
        <w:pStyle w:val="21"/>
        <w:ind w:firstLine="709"/>
        <w:jc w:val="both"/>
        <w:rPr>
          <w:b w:val="0"/>
          <w:i w:val="0"/>
          <w:sz w:val="28"/>
          <w:szCs w:val="28"/>
        </w:rPr>
      </w:pPr>
      <w:r w:rsidRPr="008C425E">
        <w:rPr>
          <w:sz w:val="28"/>
          <w:szCs w:val="28"/>
        </w:rPr>
        <w:t>–</w:t>
      </w:r>
      <w:r w:rsidR="008C425E">
        <w:rPr>
          <w:sz w:val="28"/>
          <w:szCs w:val="28"/>
        </w:rPr>
        <w:t> </w:t>
      </w:r>
      <w:r w:rsidR="00930198" w:rsidRPr="008C425E">
        <w:rPr>
          <w:b w:val="0"/>
          <w:i w:val="0"/>
          <w:sz w:val="28"/>
          <w:szCs w:val="28"/>
        </w:rPr>
        <w:t>стимулирование и поддержка научно-практической деятельности студентов и магистрантов</w:t>
      </w:r>
      <w:r w:rsidR="001D2435" w:rsidRPr="008C425E">
        <w:rPr>
          <w:b w:val="0"/>
          <w:i w:val="0"/>
          <w:sz w:val="28"/>
          <w:szCs w:val="28"/>
        </w:rPr>
        <w:t>;</w:t>
      </w:r>
    </w:p>
    <w:p w:rsidR="00982AE9" w:rsidRPr="008C425E" w:rsidRDefault="00982AE9" w:rsidP="00982AE9">
      <w:pPr>
        <w:pStyle w:val="21"/>
        <w:ind w:firstLine="709"/>
        <w:jc w:val="both"/>
        <w:rPr>
          <w:b w:val="0"/>
          <w:i w:val="0"/>
          <w:sz w:val="28"/>
          <w:szCs w:val="28"/>
        </w:rPr>
      </w:pPr>
      <w:r w:rsidRPr="008C425E">
        <w:rPr>
          <w:sz w:val="28"/>
          <w:szCs w:val="28"/>
        </w:rPr>
        <w:t xml:space="preserve">– </w:t>
      </w:r>
      <w:r w:rsidR="00986576" w:rsidRPr="008C425E">
        <w:rPr>
          <w:b w:val="0"/>
          <w:i w:val="0"/>
          <w:sz w:val="28"/>
          <w:szCs w:val="28"/>
        </w:rPr>
        <w:t xml:space="preserve">расширение знаний студентов </w:t>
      </w:r>
      <w:r w:rsidR="008C1392" w:rsidRPr="008C425E">
        <w:rPr>
          <w:b w:val="0"/>
          <w:i w:val="0"/>
          <w:sz w:val="28"/>
          <w:szCs w:val="28"/>
        </w:rPr>
        <w:t xml:space="preserve">и магистрантов </w:t>
      </w:r>
      <w:r w:rsidR="00986576" w:rsidRPr="008C425E">
        <w:rPr>
          <w:b w:val="0"/>
          <w:i w:val="0"/>
          <w:sz w:val="28"/>
          <w:szCs w:val="28"/>
        </w:rPr>
        <w:t xml:space="preserve">по наиболее актуальным научным проблемам в области цифровых </w:t>
      </w:r>
      <w:r w:rsidR="00930198" w:rsidRPr="008C425E">
        <w:rPr>
          <w:b w:val="0"/>
          <w:i w:val="0"/>
          <w:sz w:val="28"/>
          <w:szCs w:val="28"/>
        </w:rPr>
        <w:t>технологий</w:t>
      </w:r>
      <w:r w:rsidR="00B10388" w:rsidRPr="008C425E">
        <w:rPr>
          <w:b w:val="0"/>
          <w:i w:val="0"/>
          <w:sz w:val="28"/>
          <w:szCs w:val="28"/>
        </w:rPr>
        <w:t>, оценки</w:t>
      </w:r>
      <w:r w:rsidR="008C1392" w:rsidRPr="008C425E">
        <w:rPr>
          <w:b w:val="0"/>
          <w:i w:val="0"/>
          <w:sz w:val="28"/>
          <w:szCs w:val="28"/>
        </w:rPr>
        <w:t>, организации и развития бизнеса</w:t>
      </w:r>
      <w:r w:rsidR="001D2435" w:rsidRPr="008C425E">
        <w:rPr>
          <w:b w:val="0"/>
          <w:i w:val="0"/>
          <w:sz w:val="28"/>
          <w:szCs w:val="28"/>
        </w:rPr>
        <w:t>;</w:t>
      </w:r>
    </w:p>
    <w:p w:rsidR="00982AE9" w:rsidRPr="008C425E" w:rsidRDefault="00982AE9" w:rsidP="00982AE9">
      <w:pPr>
        <w:pStyle w:val="21"/>
        <w:ind w:firstLine="709"/>
        <w:jc w:val="both"/>
        <w:rPr>
          <w:b w:val="0"/>
          <w:i w:val="0"/>
          <w:sz w:val="28"/>
          <w:szCs w:val="28"/>
        </w:rPr>
      </w:pPr>
      <w:r w:rsidRPr="008C425E">
        <w:rPr>
          <w:sz w:val="28"/>
          <w:szCs w:val="28"/>
        </w:rPr>
        <w:t xml:space="preserve">– </w:t>
      </w:r>
      <w:r w:rsidR="00986576" w:rsidRPr="008C425E">
        <w:rPr>
          <w:b w:val="0"/>
          <w:i w:val="0"/>
          <w:sz w:val="28"/>
          <w:szCs w:val="28"/>
        </w:rPr>
        <w:t>повышение уровня академических знаний и профессиональных навыков студентов</w:t>
      </w:r>
      <w:r w:rsidR="008C1392" w:rsidRPr="008C425E">
        <w:rPr>
          <w:b w:val="0"/>
          <w:i w:val="0"/>
          <w:sz w:val="28"/>
          <w:szCs w:val="28"/>
        </w:rPr>
        <w:t xml:space="preserve"> и магистрантов</w:t>
      </w:r>
      <w:r w:rsidR="00986576" w:rsidRPr="008C425E">
        <w:rPr>
          <w:b w:val="0"/>
          <w:i w:val="0"/>
          <w:sz w:val="28"/>
          <w:szCs w:val="28"/>
        </w:rPr>
        <w:t xml:space="preserve"> в научно-исследовательской и п</w:t>
      </w:r>
      <w:r w:rsidR="00930198" w:rsidRPr="008C425E">
        <w:rPr>
          <w:b w:val="0"/>
          <w:i w:val="0"/>
          <w:sz w:val="28"/>
          <w:szCs w:val="28"/>
        </w:rPr>
        <w:t>редпринимательской деятельности</w:t>
      </w:r>
      <w:r w:rsidR="001D2435" w:rsidRPr="008C425E">
        <w:rPr>
          <w:b w:val="0"/>
          <w:i w:val="0"/>
          <w:sz w:val="28"/>
          <w:szCs w:val="28"/>
        </w:rPr>
        <w:t>;</w:t>
      </w:r>
    </w:p>
    <w:p w:rsidR="00986576" w:rsidRDefault="00982AE9" w:rsidP="00982AE9">
      <w:pPr>
        <w:pStyle w:val="21"/>
        <w:ind w:firstLine="709"/>
        <w:jc w:val="both"/>
        <w:rPr>
          <w:b w:val="0"/>
          <w:i w:val="0"/>
          <w:sz w:val="28"/>
          <w:szCs w:val="28"/>
        </w:rPr>
      </w:pPr>
      <w:r w:rsidRPr="008C425E">
        <w:rPr>
          <w:sz w:val="28"/>
          <w:szCs w:val="28"/>
        </w:rPr>
        <w:t>–</w:t>
      </w:r>
      <w:r w:rsidR="008C425E">
        <w:rPr>
          <w:sz w:val="28"/>
          <w:szCs w:val="28"/>
        </w:rPr>
        <w:t> </w:t>
      </w:r>
      <w:r w:rsidR="00986576" w:rsidRPr="008C425E">
        <w:rPr>
          <w:b w:val="0"/>
          <w:i w:val="0"/>
          <w:sz w:val="28"/>
          <w:szCs w:val="28"/>
        </w:rPr>
        <w:t>создание условий для формирования высокопрофессиональной личности</w:t>
      </w:r>
      <w:r w:rsidR="00930198" w:rsidRPr="008C425E">
        <w:rPr>
          <w:b w:val="0"/>
          <w:i w:val="0"/>
          <w:sz w:val="28"/>
          <w:szCs w:val="28"/>
        </w:rPr>
        <w:t xml:space="preserve"> будущего специалиста</w:t>
      </w:r>
      <w:r w:rsidR="001D2435" w:rsidRPr="008C425E">
        <w:rPr>
          <w:b w:val="0"/>
          <w:i w:val="0"/>
          <w:sz w:val="28"/>
          <w:szCs w:val="28"/>
        </w:rPr>
        <w:t>.</w:t>
      </w:r>
    </w:p>
    <w:p w:rsidR="00186B69" w:rsidRPr="008C425E" w:rsidRDefault="00186B69" w:rsidP="00982AE9">
      <w:pPr>
        <w:pStyle w:val="21"/>
        <w:ind w:firstLine="709"/>
        <w:jc w:val="both"/>
        <w:rPr>
          <w:b w:val="0"/>
          <w:i w:val="0"/>
          <w:sz w:val="28"/>
          <w:szCs w:val="28"/>
        </w:rPr>
      </w:pPr>
    </w:p>
    <w:p w:rsidR="00EA050A" w:rsidRPr="008C425E" w:rsidRDefault="00EA050A" w:rsidP="00186B69">
      <w:pPr>
        <w:pStyle w:val="21"/>
        <w:ind w:firstLine="709"/>
        <w:jc w:val="both"/>
        <w:rPr>
          <w:i w:val="0"/>
          <w:sz w:val="28"/>
          <w:szCs w:val="26"/>
        </w:rPr>
      </w:pPr>
      <w:r w:rsidRPr="008C425E">
        <w:rPr>
          <w:i w:val="0"/>
          <w:sz w:val="28"/>
          <w:szCs w:val="26"/>
        </w:rPr>
        <w:t>Состав организационного комитета: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08"/>
        <w:gridCol w:w="7263"/>
      </w:tblGrid>
      <w:tr w:rsidR="00EA050A" w:rsidRPr="008C425E" w:rsidTr="00EA050A">
        <w:tc>
          <w:tcPr>
            <w:tcW w:w="2308" w:type="dxa"/>
            <w:shd w:val="clear" w:color="auto" w:fill="auto"/>
          </w:tcPr>
          <w:p w:rsidR="00EA050A" w:rsidRPr="008C425E" w:rsidRDefault="00EA050A" w:rsidP="00EA050A">
            <w:pPr>
              <w:spacing w:after="0" w:line="240" w:lineRule="auto"/>
              <w:rPr>
                <w:szCs w:val="26"/>
              </w:rPr>
            </w:pPr>
            <w:r w:rsidRPr="008C425E">
              <w:rPr>
                <w:szCs w:val="26"/>
              </w:rPr>
              <w:t>Председатель</w:t>
            </w:r>
          </w:p>
        </w:tc>
        <w:tc>
          <w:tcPr>
            <w:tcW w:w="7263" w:type="dxa"/>
            <w:shd w:val="clear" w:color="auto" w:fill="auto"/>
          </w:tcPr>
          <w:p w:rsidR="00EA050A" w:rsidRPr="008C425E" w:rsidRDefault="00E963F2" w:rsidP="00BA432E">
            <w:pPr>
              <w:pStyle w:val="af3"/>
              <w:spacing w:after="0" w:line="240" w:lineRule="auto"/>
              <w:rPr>
                <w:szCs w:val="26"/>
              </w:rPr>
            </w:pPr>
            <w:proofErr w:type="spellStart"/>
            <w:r w:rsidRPr="008C425E">
              <w:rPr>
                <w:szCs w:val="26"/>
              </w:rPr>
              <w:t>Седнина</w:t>
            </w:r>
            <w:proofErr w:type="spellEnd"/>
            <w:r w:rsidRPr="008C425E">
              <w:rPr>
                <w:szCs w:val="26"/>
              </w:rPr>
              <w:t xml:space="preserve"> М</w:t>
            </w:r>
            <w:r w:rsidR="00CC36BC" w:rsidRPr="008C425E">
              <w:rPr>
                <w:szCs w:val="26"/>
              </w:rPr>
              <w:t>.А. –</w:t>
            </w:r>
            <w:r w:rsidR="00EA050A" w:rsidRPr="008C425E">
              <w:rPr>
                <w:szCs w:val="26"/>
              </w:rPr>
              <w:t xml:space="preserve"> </w:t>
            </w:r>
            <w:r w:rsidR="00BA432E" w:rsidRPr="008C425E">
              <w:rPr>
                <w:szCs w:val="26"/>
              </w:rPr>
              <w:t>директор Международного института дистанционного образования</w:t>
            </w:r>
            <w:r w:rsidR="00CC36BC" w:rsidRPr="008C425E">
              <w:rPr>
                <w:szCs w:val="26"/>
              </w:rPr>
              <w:t xml:space="preserve"> БНТУ</w:t>
            </w:r>
            <w:r w:rsidR="0005024D" w:rsidRPr="008C425E">
              <w:rPr>
                <w:szCs w:val="26"/>
              </w:rPr>
              <w:t>, Республика Беларусь</w:t>
            </w:r>
          </w:p>
        </w:tc>
      </w:tr>
      <w:tr w:rsidR="00EA050A" w:rsidRPr="008C425E" w:rsidTr="00EA050A">
        <w:tc>
          <w:tcPr>
            <w:tcW w:w="2308" w:type="dxa"/>
            <w:shd w:val="clear" w:color="auto" w:fill="auto"/>
          </w:tcPr>
          <w:p w:rsidR="00EA050A" w:rsidRPr="008C425E" w:rsidRDefault="00EA050A" w:rsidP="00EA050A">
            <w:pPr>
              <w:spacing w:after="0" w:line="240" w:lineRule="auto"/>
              <w:rPr>
                <w:szCs w:val="26"/>
              </w:rPr>
            </w:pPr>
            <w:r w:rsidRPr="008C425E">
              <w:rPr>
                <w:szCs w:val="26"/>
              </w:rPr>
              <w:t>Заместитель председателя</w:t>
            </w:r>
          </w:p>
        </w:tc>
        <w:tc>
          <w:tcPr>
            <w:tcW w:w="7263" w:type="dxa"/>
            <w:shd w:val="clear" w:color="auto" w:fill="auto"/>
          </w:tcPr>
          <w:p w:rsidR="00EA050A" w:rsidRPr="008C425E" w:rsidRDefault="00CC36BC" w:rsidP="00BA432E">
            <w:pPr>
              <w:spacing w:after="120" w:line="240" w:lineRule="auto"/>
              <w:rPr>
                <w:szCs w:val="26"/>
              </w:rPr>
            </w:pPr>
            <w:proofErr w:type="spellStart"/>
            <w:r w:rsidRPr="008C425E">
              <w:rPr>
                <w:szCs w:val="26"/>
              </w:rPr>
              <w:t>Бояршинова</w:t>
            </w:r>
            <w:proofErr w:type="spellEnd"/>
            <w:r w:rsidRPr="008C425E">
              <w:rPr>
                <w:szCs w:val="26"/>
              </w:rPr>
              <w:t xml:space="preserve"> О.А. –</w:t>
            </w:r>
            <w:r w:rsidR="00E963F2" w:rsidRPr="008C425E">
              <w:rPr>
                <w:szCs w:val="26"/>
              </w:rPr>
              <w:t xml:space="preserve"> доцент</w:t>
            </w:r>
            <w:r w:rsidR="008C1392" w:rsidRPr="008C425E">
              <w:rPr>
                <w:szCs w:val="26"/>
              </w:rPr>
              <w:t xml:space="preserve"> кафедры</w:t>
            </w:r>
            <w:r w:rsidR="00EA050A" w:rsidRPr="008C425E">
              <w:rPr>
                <w:szCs w:val="26"/>
              </w:rPr>
              <w:t xml:space="preserve"> «Информационные системы и технологии»</w:t>
            </w:r>
            <w:r w:rsidR="00BA432E" w:rsidRPr="008C425E">
              <w:rPr>
                <w:szCs w:val="26"/>
              </w:rPr>
              <w:t xml:space="preserve"> БНТУ</w:t>
            </w:r>
            <w:r w:rsidR="00EA050A" w:rsidRPr="008C425E">
              <w:rPr>
                <w:szCs w:val="26"/>
              </w:rPr>
              <w:t>, канд. физ.-мат. наук, доцент</w:t>
            </w:r>
            <w:r w:rsidR="0005024D" w:rsidRPr="008C425E">
              <w:rPr>
                <w:szCs w:val="26"/>
              </w:rPr>
              <w:t>, Республика Беларусь</w:t>
            </w:r>
            <w:r w:rsidRPr="008C425E">
              <w:rPr>
                <w:szCs w:val="26"/>
              </w:rPr>
              <w:t xml:space="preserve"> </w:t>
            </w:r>
          </w:p>
        </w:tc>
      </w:tr>
      <w:tr w:rsidR="00EA050A" w:rsidRPr="008C425E" w:rsidTr="00EA050A">
        <w:tc>
          <w:tcPr>
            <w:tcW w:w="2308" w:type="dxa"/>
            <w:shd w:val="clear" w:color="auto" w:fill="auto"/>
          </w:tcPr>
          <w:p w:rsidR="00EA050A" w:rsidRPr="008C425E" w:rsidRDefault="00EA050A" w:rsidP="00EA050A">
            <w:pPr>
              <w:spacing w:after="0" w:line="240" w:lineRule="auto"/>
              <w:rPr>
                <w:szCs w:val="26"/>
              </w:rPr>
            </w:pPr>
            <w:r w:rsidRPr="008C425E">
              <w:rPr>
                <w:szCs w:val="26"/>
              </w:rPr>
              <w:t>Члены комитета</w:t>
            </w:r>
          </w:p>
        </w:tc>
        <w:tc>
          <w:tcPr>
            <w:tcW w:w="7263" w:type="dxa"/>
            <w:shd w:val="clear" w:color="auto" w:fill="auto"/>
          </w:tcPr>
          <w:p w:rsidR="00982AE9" w:rsidRDefault="00982AE9" w:rsidP="00EA050A">
            <w:pPr>
              <w:pStyle w:val="af3"/>
              <w:spacing w:after="0" w:line="240" w:lineRule="auto"/>
              <w:rPr>
                <w:szCs w:val="26"/>
              </w:rPr>
            </w:pPr>
            <w:proofErr w:type="spellStart"/>
            <w:r w:rsidRPr="008C425E">
              <w:rPr>
                <w:szCs w:val="26"/>
              </w:rPr>
              <w:t>Кондратова</w:t>
            </w:r>
            <w:proofErr w:type="spellEnd"/>
            <w:r w:rsidR="008C425E">
              <w:rPr>
                <w:szCs w:val="26"/>
              </w:rPr>
              <w:t> </w:t>
            </w:r>
            <w:r w:rsidRPr="008C425E">
              <w:rPr>
                <w:szCs w:val="26"/>
              </w:rPr>
              <w:t xml:space="preserve">И.И. – </w:t>
            </w:r>
            <w:r w:rsidR="00B10388" w:rsidRPr="008C425E">
              <w:rPr>
                <w:szCs w:val="26"/>
              </w:rPr>
              <w:t>заведующий</w:t>
            </w:r>
            <w:r w:rsidRPr="008C425E">
              <w:rPr>
                <w:szCs w:val="26"/>
              </w:rPr>
              <w:t xml:space="preserve"> кафедрой «Информационные системы в управлении»</w:t>
            </w:r>
            <w:r w:rsidR="00BA432E" w:rsidRPr="008C425E">
              <w:rPr>
                <w:szCs w:val="26"/>
              </w:rPr>
              <w:t xml:space="preserve"> БНТУ</w:t>
            </w:r>
            <w:r w:rsidRPr="008C425E">
              <w:rPr>
                <w:szCs w:val="26"/>
              </w:rPr>
              <w:t>, канд. т</w:t>
            </w:r>
            <w:r w:rsidR="0005024D" w:rsidRPr="008C425E">
              <w:rPr>
                <w:szCs w:val="26"/>
              </w:rPr>
              <w:t>ех</w:t>
            </w:r>
            <w:r w:rsidRPr="008C425E">
              <w:rPr>
                <w:szCs w:val="26"/>
              </w:rPr>
              <w:t>. наук</w:t>
            </w:r>
            <w:r w:rsidR="0005024D" w:rsidRPr="008C425E">
              <w:rPr>
                <w:szCs w:val="26"/>
              </w:rPr>
              <w:t>, Республика Беларусь</w:t>
            </w:r>
            <w:r w:rsidRPr="008C425E">
              <w:rPr>
                <w:szCs w:val="26"/>
              </w:rPr>
              <w:t xml:space="preserve"> </w:t>
            </w:r>
          </w:p>
          <w:p w:rsidR="00BA432E" w:rsidRDefault="00E963F2" w:rsidP="00EA050A">
            <w:pPr>
              <w:pStyle w:val="af3"/>
              <w:spacing w:after="0" w:line="240" w:lineRule="auto"/>
              <w:rPr>
                <w:szCs w:val="26"/>
              </w:rPr>
            </w:pPr>
            <w:proofErr w:type="spellStart"/>
            <w:r w:rsidRPr="008C425E">
              <w:rPr>
                <w:szCs w:val="26"/>
              </w:rPr>
              <w:t>Сатиков</w:t>
            </w:r>
            <w:proofErr w:type="spellEnd"/>
            <w:r w:rsidRPr="008C425E">
              <w:rPr>
                <w:szCs w:val="26"/>
              </w:rPr>
              <w:t xml:space="preserve"> И.А.</w:t>
            </w:r>
            <w:r w:rsidR="00EA050A" w:rsidRPr="008C425E">
              <w:rPr>
                <w:szCs w:val="26"/>
              </w:rPr>
              <w:t xml:space="preserve"> – </w:t>
            </w:r>
            <w:r w:rsidRPr="008C425E">
              <w:rPr>
                <w:szCs w:val="26"/>
              </w:rPr>
              <w:t>доцент</w:t>
            </w:r>
            <w:r w:rsidR="008C1392" w:rsidRPr="008C425E">
              <w:rPr>
                <w:szCs w:val="26"/>
              </w:rPr>
              <w:t xml:space="preserve"> кафедры</w:t>
            </w:r>
            <w:r w:rsidRPr="008C425E">
              <w:rPr>
                <w:szCs w:val="26"/>
              </w:rPr>
              <w:t xml:space="preserve"> «Инф</w:t>
            </w:r>
            <w:r w:rsidR="00982AE9" w:rsidRPr="008C425E">
              <w:rPr>
                <w:szCs w:val="26"/>
              </w:rPr>
              <w:t>ормационные системы</w:t>
            </w:r>
            <w:r w:rsidR="00F956DD" w:rsidRPr="008C425E">
              <w:rPr>
                <w:szCs w:val="26"/>
              </w:rPr>
              <w:t xml:space="preserve"> в управлении</w:t>
            </w:r>
            <w:r w:rsidRPr="008C425E">
              <w:rPr>
                <w:szCs w:val="26"/>
              </w:rPr>
              <w:t>»</w:t>
            </w:r>
            <w:r w:rsidR="00BA432E" w:rsidRPr="008C425E">
              <w:rPr>
                <w:szCs w:val="26"/>
              </w:rPr>
              <w:t xml:space="preserve"> БНТУ</w:t>
            </w:r>
            <w:r w:rsidRPr="008C425E">
              <w:rPr>
                <w:szCs w:val="26"/>
              </w:rPr>
              <w:t>, канд. физ.-мат. наук, доцент</w:t>
            </w:r>
            <w:r w:rsidR="0005024D" w:rsidRPr="008C425E">
              <w:rPr>
                <w:szCs w:val="26"/>
              </w:rPr>
              <w:t>, Республика Беларусь</w:t>
            </w:r>
            <w:r w:rsidRPr="008C425E">
              <w:rPr>
                <w:szCs w:val="26"/>
              </w:rPr>
              <w:t xml:space="preserve"> </w:t>
            </w:r>
          </w:p>
          <w:p w:rsidR="008C425E" w:rsidRPr="008C425E" w:rsidRDefault="008C425E" w:rsidP="00EA050A">
            <w:pPr>
              <w:pStyle w:val="af3"/>
              <w:spacing w:after="0" w:line="240" w:lineRule="auto"/>
              <w:rPr>
                <w:szCs w:val="26"/>
              </w:rPr>
            </w:pPr>
          </w:p>
          <w:p w:rsidR="00EA050A" w:rsidRPr="008C425E" w:rsidRDefault="00EA050A" w:rsidP="00EA050A">
            <w:pPr>
              <w:pStyle w:val="af3"/>
              <w:spacing w:after="0" w:line="240" w:lineRule="auto"/>
              <w:rPr>
                <w:szCs w:val="26"/>
              </w:rPr>
            </w:pPr>
            <w:r w:rsidRPr="008C425E">
              <w:rPr>
                <w:szCs w:val="26"/>
              </w:rPr>
              <w:lastRenderedPageBreak/>
              <w:t xml:space="preserve">Лисица Е.С. – </w:t>
            </w:r>
            <w:r w:rsidR="008C1392" w:rsidRPr="008C425E">
              <w:rPr>
                <w:szCs w:val="26"/>
              </w:rPr>
              <w:t xml:space="preserve">доцент кафедры </w:t>
            </w:r>
            <w:r w:rsidRPr="008C425E">
              <w:rPr>
                <w:szCs w:val="26"/>
              </w:rPr>
              <w:t>«Информационные технологии в управлении»</w:t>
            </w:r>
            <w:r w:rsidR="00BA432E" w:rsidRPr="008C425E">
              <w:rPr>
                <w:szCs w:val="26"/>
              </w:rPr>
              <w:t xml:space="preserve"> БНТУ, канд. </w:t>
            </w:r>
            <w:proofErr w:type="spellStart"/>
            <w:r w:rsidR="00BA432E" w:rsidRPr="008C425E">
              <w:rPr>
                <w:szCs w:val="26"/>
              </w:rPr>
              <w:t>экон</w:t>
            </w:r>
            <w:proofErr w:type="spellEnd"/>
            <w:r w:rsidR="00BA432E" w:rsidRPr="008C425E">
              <w:rPr>
                <w:szCs w:val="26"/>
              </w:rPr>
              <w:t>. наук, доцен</w:t>
            </w:r>
            <w:r w:rsidR="0005024D" w:rsidRPr="008C425E">
              <w:rPr>
                <w:szCs w:val="26"/>
              </w:rPr>
              <w:t>т, Республика Беларусь</w:t>
            </w:r>
            <w:r w:rsidR="00CC36BC" w:rsidRPr="008C425E">
              <w:rPr>
                <w:szCs w:val="26"/>
              </w:rPr>
              <w:t xml:space="preserve"> </w:t>
            </w:r>
          </w:p>
          <w:p w:rsidR="003379D3" w:rsidRPr="008C425E" w:rsidRDefault="00EA050A" w:rsidP="00EA050A">
            <w:pPr>
              <w:pStyle w:val="af3"/>
              <w:spacing w:after="0" w:line="240" w:lineRule="auto"/>
              <w:rPr>
                <w:szCs w:val="26"/>
              </w:rPr>
            </w:pPr>
            <w:proofErr w:type="spellStart"/>
            <w:r w:rsidRPr="008C425E">
              <w:rPr>
                <w:szCs w:val="26"/>
              </w:rPr>
              <w:t>Макареня</w:t>
            </w:r>
            <w:proofErr w:type="spellEnd"/>
            <w:r w:rsidRPr="008C425E">
              <w:rPr>
                <w:szCs w:val="26"/>
              </w:rPr>
              <w:t xml:space="preserve"> С.Н. – </w:t>
            </w:r>
            <w:r w:rsidR="00BA432E" w:rsidRPr="008C425E">
              <w:rPr>
                <w:szCs w:val="26"/>
              </w:rPr>
              <w:t>доцент кафедры «Информационные системы и технологии» БНТУ</w:t>
            </w:r>
            <w:r w:rsidR="00685A52" w:rsidRPr="008C425E">
              <w:rPr>
                <w:szCs w:val="26"/>
              </w:rPr>
              <w:t>, канд. тех.</w:t>
            </w:r>
            <w:r w:rsidR="00BA432E" w:rsidRPr="008C425E">
              <w:rPr>
                <w:szCs w:val="26"/>
              </w:rPr>
              <w:t xml:space="preserve"> наук, доцент</w:t>
            </w:r>
            <w:r w:rsidR="0005024D" w:rsidRPr="008C425E">
              <w:rPr>
                <w:szCs w:val="26"/>
              </w:rPr>
              <w:t>, Республика Беларусь</w:t>
            </w:r>
            <w:r w:rsidR="00BA432E" w:rsidRPr="008C425E">
              <w:rPr>
                <w:szCs w:val="26"/>
              </w:rPr>
              <w:t xml:space="preserve"> </w:t>
            </w:r>
          </w:p>
          <w:p w:rsidR="001F376C" w:rsidRPr="008C425E" w:rsidRDefault="001F376C" w:rsidP="00EA050A">
            <w:pPr>
              <w:pStyle w:val="af3"/>
              <w:spacing w:after="0" w:line="240" w:lineRule="auto"/>
              <w:rPr>
                <w:szCs w:val="26"/>
              </w:rPr>
            </w:pPr>
            <w:proofErr w:type="spellStart"/>
            <w:r w:rsidRPr="008C425E">
              <w:rPr>
                <w:szCs w:val="26"/>
              </w:rPr>
              <w:t>Манцерова</w:t>
            </w:r>
            <w:proofErr w:type="spellEnd"/>
            <w:r w:rsidRPr="008C425E">
              <w:rPr>
                <w:szCs w:val="26"/>
              </w:rPr>
              <w:t xml:space="preserve"> Т.Ф. – </w:t>
            </w:r>
            <w:r w:rsidR="007559A3" w:rsidRPr="008C425E">
              <w:rPr>
                <w:szCs w:val="26"/>
              </w:rPr>
              <w:t>заведующий</w:t>
            </w:r>
            <w:r w:rsidRPr="008C425E">
              <w:rPr>
                <w:szCs w:val="26"/>
              </w:rPr>
              <w:t xml:space="preserve"> кафедрой «Экономика и организация энергетики» БНТУ, канд. </w:t>
            </w:r>
            <w:proofErr w:type="spellStart"/>
            <w:r w:rsidRPr="008C425E">
              <w:rPr>
                <w:szCs w:val="26"/>
              </w:rPr>
              <w:t>экон</w:t>
            </w:r>
            <w:proofErr w:type="spellEnd"/>
            <w:r w:rsidRPr="008C425E">
              <w:rPr>
                <w:szCs w:val="26"/>
              </w:rPr>
              <w:t xml:space="preserve">. </w:t>
            </w:r>
            <w:r w:rsidR="0005024D" w:rsidRPr="008C425E">
              <w:rPr>
                <w:szCs w:val="26"/>
              </w:rPr>
              <w:t>н</w:t>
            </w:r>
            <w:r w:rsidRPr="008C425E">
              <w:rPr>
                <w:szCs w:val="26"/>
              </w:rPr>
              <w:t>аук</w:t>
            </w:r>
            <w:r w:rsidR="0005024D" w:rsidRPr="008C425E">
              <w:rPr>
                <w:szCs w:val="26"/>
              </w:rPr>
              <w:t>, Республика Беларусь</w:t>
            </w:r>
            <w:r w:rsidRPr="008C425E">
              <w:rPr>
                <w:szCs w:val="26"/>
              </w:rPr>
              <w:t xml:space="preserve"> </w:t>
            </w:r>
          </w:p>
          <w:p w:rsidR="0005024D" w:rsidRPr="008C425E" w:rsidRDefault="0005024D" w:rsidP="00EA050A">
            <w:pPr>
              <w:pStyle w:val="af3"/>
              <w:spacing w:after="0" w:line="240" w:lineRule="auto"/>
              <w:rPr>
                <w:szCs w:val="26"/>
              </w:rPr>
            </w:pPr>
            <w:proofErr w:type="spellStart"/>
            <w:r w:rsidRPr="008C425E">
              <w:rPr>
                <w:szCs w:val="26"/>
              </w:rPr>
              <w:t>Юреня</w:t>
            </w:r>
            <w:proofErr w:type="spellEnd"/>
            <w:r w:rsidRPr="008C425E">
              <w:rPr>
                <w:szCs w:val="26"/>
              </w:rPr>
              <w:t xml:space="preserve"> С.П. – председатель Ассоциации оценочных организаций, Республика Беларусь</w:t>
            </w:r>
          </w:p>
          <w:p w:rsidR="0005024D" w:rsidRPr="008C425E" w:rsidRDefault="0005024D" w:rsidP="00EA050A">
            <w:pPr>
              <w:pStyle w:val="af3"/>
              <w:spacing w:after="0" w:line="240" w:lineRule="auto"/>
              <w:rPr>
                <w:szCs w:val="26"/>
              </w:rPr>
            </w:pPr>
            <w:proofErr w:type="spellStart"/>
            <w:r w:rsidRPr="008C425E">
              <w:rPr>
                <w:szCs w:val="26"/>
              </w:rPr>
              <w:t>Рискулов</w:t>
            </w:r>
            <w:proofErr w:type="spellEnd"/>
            <w:r w:rsidRPr="008C425E">
              <w:rPr>
                <w:szCs w:val="26"/>
              </w:rPr>
              <w:t xml:space="preserve"> </w:t>
            </w:r>
            <w:proofErr w:type="spellStart"/>
            <w:r w:rsidRPr="008C425E">
              <w:rPr>
                <w:szCs w:val="26"/>
              </w:rPr>
              <w:t>Алимжон</w:t>
            </w:r>
            <w:proofErr w:type="spellEnd"/>
            <w:r w:rsidRPr="008C425E">
              <w:rPr>
                <w:szCs w:val="26"/>
              </w:rPr>
              <w:t xml:space="preserve"> </w:t>
            </w:r>
            <w:proofErr w:type="spellStart"/>
            <w:r w:rsidRPr="008C425E">
              <w:rPr>
                <w:szCs w:val="26"/>
              </w:rPr>
              <w:t>Ахмаджанович</w:t>
            </w:r>
            <w:proofErr w:type="spellEnd"/>
            <w:r w:rsidRPr="008C425E">
              <w:rPr>
                <w:szCs w:val="26"/>
              </w:rPr>
              <w:t xml:space="preserve"> – декан </w:t>
            </w:r>
            <w:proofErr w:type="spellStart"/>
            <w:r w:rsidRPr="008C425E">
              <w:rPr>
                <w:szCs w:val="26"/>
              </w:rPr>
              <w:t>Узбекско</w:t>
            </w:r>
            <w:proofErr w:type="spellEnd"/>
            <w:r w:rsidRPr="008C425E">
              <w:rPr>
                <w:szCs w:val="26"/>
              </w:rPr>
              <w:t>-Белорусского совместного факультета БНТУ-</w:t>
            </w:r>
            <w:proofErr w:type="spellStart"/>
            <w:r w:rsidRPr="008C425E">
              <w:rPr>
                <w:szCs w:val="26"/>
              </w:rPr>
              <w:t>ТГТрУ</w:t>
            </w:r>
            <w:proofErr w:type="spellEnd"/>
            <w:r w:rsidRPr="008C425E">
              <w:rPr>
                <w:szCs w:val="26"/>
              </w:rPr>
              <w:t>, доктор тех. наук, профессор, Узбекистан</w:t>
            </w:r>
          </w:p>
          <w:p w:rsidR="003B7784" w:rsidRPr="008C425E" w:rsidRDefault="003B7784" w:rsidP="003B7784">
            <w:pPr>
              <w:pStyle w:val="af3"/>
              <w:spacing w:after="0" w:line="240" w:lineRule="auto"/>
              <w:rPr>
                <w:szCs w:val="26"/>
              </w:rPr>
            </w:pPr>
            <w:proofErr w:type="spellStart"/>
            <w:r w:rsidRPr="008C425E">
              <w:rPr>
                <w:szCs w:val="26"/>
              </w:rPr>
              <w:t>Мирсанов</w:t>
            </w:r>
            <w:proofErr w:type="spellEnd"/>
            <w:r w:rsidRPr="008C425E">
              <w:rPr>
                <w:szCs w:val="26"/>
              </w:rPr>
              <w:t xml:space="preserve"> </w:t>
            </w:r>
            <w:proofErr w:type="spellStart"/>
            <w:r w:rsidRPr="008C425E">
              <w:rPr>
                <w:szCs w:val="26"/>
              </w:rPr>
              <w:t>Уралбой</w:t>
            </w:r>
            <w:proofErr w:type="spellEnd"/>
            <w:r w:rsidRPr="008C425E">
              <w:rPr>
                <w:szCs w:val="26"/>
              </w:rPr>
              <w:t xml:space="preserve"> </w:t>
            </w:r>
            <w:proofErr w:type="spellStart"/>
            <w:r w:rsidRPr="008C425E">
              <w:rPr>
                <w:szCs w:val="26"/>
              </w:rPr>
              <w:t>Мухаммадкулович</w:t>
            </w:r>
            <w:proofErr w:type="spellEnd"/>
            <w:r w:rsidRPr="008C425E">
              <w:rPr>
                <w:szCs w:val="26"/>
              </w:rPr>
              <w:t xml:space="preserve"> – </w:t>
            </w:r>
            <w:r w:rsidR="00444B35" w:rsidRPr="008C425E">
              <w:rPr>
                <w:szCs w:val="26"/>
              </w:rPr>
              <w:t>профессор</w:t>
            </w:r>
            <w:r w:rsidRPr="008C425E">
              <w:rPr>
                <w:szCs w:val="26"/>
              </w:rPr>
              <w:t xml:space="preserve">, доктор. </w:t>
            </w:r>
            <w:proofErr w:type="spellStart"/>
            <w:r w:rsidRPr="008C425E">
              <w:rPr>
                <w:szCs w:val="26"/>
              </w:rPr>
              <w:t>пед</w:t>
            </w:r>
            <w:proofErr w:type="spellEnd"/>
            <w:r w:rsidRPr="008C425E">
              <w:rPr>
                <w:szCs w:val="26"/>
              </w:rPr>
              <w:t>. наук, зав</w:t>
            </w:r>
            <w:r w:rsidR="008C425E" w:rsidRPr="008C425E">
              <w:rPr>
                <w:szCs w:val="26"/>
              </w:rPr>
              <w:t>едующий</w:t>
            </w:r>
            <w:r w:rsidRPr="008C425E">
              <w:rPr>
                <w:szCs w:val="26"/>
              </w:rPr>
              <w:t xml:space="preserve"> кафедрой «</w:t>
            </w:r>
            <w:r w:rsidR="003379D3" w:rsidRPr="008C425E">
              <w:rPr>
                <w:szCs w:val="26"/>
              </w:rPr>
              <w:t>Цифровые технологии</w:t>
            </w:r>
            <w:r w:rsidRPr="008C425E">
              <w:rPr>
                <w:szCs w:val="26"/>
              </w:rPr>
              <w:t xml:space="preserve">» </w:t>
            </w:r>
            <w:proofErr w:type="spellStart"/>
            <w:r w:rsidRPr="008C425E">
              <w:rPr>
                <w:szCs w:val="26"/>
              </w:rPr>
              <w:t>Наво</w:t>
            </w:r>
            <w:r w:rsidR="00444B35" w:rsidRPr="008C425E">
              <w:rPr>
                <w:szCs w:val="26"/>
              </w:rPr>
              <w:t>и</w:t>
            </w:r>
            <w:r w:rsidRPr="008C425E">
              <w:rPr>
                <w:szCs w:val="26"/>
              </w:rPr>
              <w:t>йского</w:t>
            </w:r>
            <w:proofErr w:type="spellEnd"/>
            <w:r w:rsidRPr="008C425E">
              <w:rPr>
                <w:szCs w:val="26"/>
              </w:rPr>
              <w:t xml:space="preserve"> государстве</w:t>
            </w:r>
            <w:r w:rsidR="00ED64F6" w:rsidRPr="008C425E">
              <w:rPr>
                <w:szCs w:val="26"/>
              </w:rPr>
              <w:t>нного педагогического института</w:t>
            </w:r>
            <w:r w:rsidR="003379D3" w:rsidRPr="008C425E">
              <w:rPr>
                <w:szCs w:val="26"/>
              </w:rPr>
              <w:t>, Узбекистан</w:t>
            </w:r>
          </w:p>
          <w:p w:rsidR="00BA0798" w:rsidRPr="008C425E" w:rsidRDefault="003379D3" w:rsidP="003379D3">
            <w:pPr>
              <w:pStyle w:val="af3"/>
              <w:spacing w:after="0" w:line="240" w:lineRule="auto"/>
              <w:rPr>
                <w:szCs w:val="26"/>
              </w:rPr>
            </w:pPr>
            <w:proofErr w:type="spellStart"/>
            <w:r w:rsidRPr="008C425E">
              <w:rPr>
                <w:szCs w:val="26"/>
              </w:rPr>
              <w:t>Кулдашев</w:t>
            </w:r>
            <w:proofErr w:type="spellEnd"/>
            <w:r w:rsidRPr="008C425E">
              <w:rPr>
                <w:szCs w:val="26"/>
              </w:rPr>
              <w:t xml:space="preserve"> </w:t>
            </w:r>
            <w:proofErr w:type="spellStart"/>
            <w:r w:rsidRPr="008C425E">
              <w:rPr>
                <w:szCs w:val="26"/>
              </w:rPr>
              <w:t>Лутфулло</w:t>
            </w:r>
            <w:proofErr w:type="spellEnd"/>
            <w:r w:rsidRPr="008C425E">
              <w:rPr>
                <w:szCs w:val="26"/>
              </w:rPr>
              <w:t xml:space="preserve"> </w:t>
            </w:r>
            <w:proofErr w:type="spellStart"/>
            <w:r w:rsidRPr="008C425E">
              <w:rPr>
                <w:szCs w:val="26"/>
              </w:rPr>
              <w:t>Садуллаевич</w:t>
            </w:r>
            <w:proofErr w:type="spellEnd"/>
            <w:r w:rsidRPr="008C425E">
              <w:rPr>
                <w:szCs w:val="26"/>
              </w:rPr>
              <w:t xml:space="preserve"> – доцент. кафедры «Цифровые технологии» </w:t>
            </w:r>
            <w:proofErr w:type="spellStart"/>
            <w:r w:rsidRPr="008C425E">
              <w:rPr>
                <w:szCs w:val="26"/>
              </w:rPr>
              <w:t>Наво</w:t>
            </w:r>
            <w:r w:rsidR="00444B35" w:rsidRPr="008C425E">
              <w:rPr>
                <w:szCs w:val="26"/>
              </w:rPr>
              <w:t>и</w:t>
            </w:r>
            <w:r w:rsidRPr="008C425E">
              <w:rPr>
                <w:szCs w:val="26"/>
              </w:rPr>
              <w:t>йского</w:t>
            </w:r>
            <w:proofErr w:type="spellEnd"/>
            <w:r w:rsidRPr="008C425E">
              <w:rPr>
                <w:szCs w:val="26"/>
              </w:rPr>
              <w:t xml:space="preserve"> государственного педагогического института, Узбекистан </w:t>
            </w:r>
          </w:p>
          <w:p w:rsidR="003379D3" w:rsidRPr="008C425E" w:rsidRDefault="003379D3" w:rsidP="003379D3">
            <w:pPr>
              <w:pStyle w:val="af3"/>
              <w:spacing w:after="0" w:line="240" w:lineRule="auto"/>
              <w:rPr>
                <w:szCs w:val="26"/>
              </w:rPr>
            </w:pPr>
            <w:proofErr w:type="spellStart"/>
            <w:r w:rsidRPr="008C425E">
              <w:rPr>
                <w:szCs w:val="26"/>
              </w:rPr>
              <w:t>Пулатов</w:t>
            </w:r>
            <w:proofErr w:type="spellEnd"/>
            <w:r w:rsidRPr="008C425E">
              <w:rPr>
                <w:szCs w:val="26"/>
              </w:rPr>
              <w:t xml:space="preserve"> </w:t>
            </w:r>
            <w:proofErr w:type="spellStart"/>
            <w:r w:rsidRPr="008C425E">
              <w:rPr>
                <w:szCs w:val="26"/>
              </w:rPr>
              <w:t>Мурод</w:t>
            </w:r>
            <w:proofErr w:type="spellEnd"/>
            <w:r w:rsidRPr="008C425E">
              <w:rPr>
                <w:szCs w:val="26"/>
              </w:rPr>
              <w:t xml:space="preserve"> </w:t>
            </w:r>
            <w:proofErr w:type="spellStart"/>
            <w:r w:rsidRPr="008C425E">
              <w:rPr>
                <w:szCs w:val="26"/>
              </w:rPr>
              <w:t>Мирсалихович</w:t>
            </w:r>
            <w:proofErr w:type="spellEnd"/>
            <w:r w:rsidRPr="008C425E">
              <w:rPr>
                <w:szCs w:val="26"/>
              </w:rPr>
              <w:t xml:space="preserve"> – начальник отдела по координации совместных образовательных программ Ташкентского государственного технического университета имени Ислама Каримова</w:t>
            </w:r>
            <w:r w:rsidR="0005024D" w:rsidRPr="008C425E">
              <w:rPr>
                <w:szCs w:val="26"/>
              </w:rPr>
              <w:t>, Узбекиста</w:t>
            </w:r>
            <w:r w:rsidR="005B52E7">
              <w:rPr>
                <w:szCs w:val="26"/>
              </w:rPr>
              <w:t>н</w:t>
            </w:r>
          </w:p>
          <w:p w:rsidR="00CC7AAF" w:rsidRPr="008C425E" w:rsidRDefault="00CC7AAF" w:rsidP="003379D3">
            <w:pPr>
              <w:pStyle w:val="af3"/>
              <w:spacing w:after="0" w:line="240" w:lineRule="auto"/>
              <w:rPr>
                <w:szCs w:val="26"/>
              </w:rPr>
            </w:pPr>
            <w:proofErr w:type="spellStart"/>
            <w:r w:rsidRPr="008C425E">
              <w:rPr>
                <w:szCs w:val="26"/>
              </w:rPr>
              <w:t>Гу</w:t>
            </w:r>
            <w:proofErr w:type="spellEnd"/>
            <w:r w:rsidRPr="008C425E">
              <w:rPr>
                <w:szCs w:val="26"/>
              </w:rPr>
              <w:t xml:space="preserve"> </w:t>
            </w:r>
            <w:proofErr w:type="spellStart"/>
            <w:r w:rsidRPr="008C425E">
              <w:rPr>
                <w:szCs w:val="26"/>
              </w:rPr>
              <w:t>Пэнхао</w:t>
            </w:r>
            <w:proofErr w:type="spellEnd"/>
            <w:r w:rsidRPr="008C425E">
              <w:rPr>
                <w:szCs w:val="26"/>
              </w:rPr>
              <w:t xml:space="preserve"> – директор ООО «</w:t>
            </w:r>
            <w:proofErr w:type="spellStart"/>
            <w:r w:rsidRPr="008C425E">
              <w:rPr>
                <w:szCs w:val="26"/>
              </w:rPr>
              <w:t>Пэнхао</w:t>
            </w:r>
            <w:proofErr w:type="spellEnd"/>
            <w:r w:rsidRPr="008C425E">
              <w:rPr>
                <w:szCs w:val="26"/>
              </w:rPr>
              <w:t xml:space="preserve"> </w:t>
            </w:r>
            <w:proofErr w:type="spellStart"/>
            <w:r w:rsidR="008C425E" w:rsidRPr="008C425E">
              <w:rPr>
                <w:szCs w:val="26"/>
              </w:rPr>
              <w:t>Люсюэ</w:t>
            </w:r>
            <w:proofErr w:type="spellEnd"/>
            <w:r w:rsidRPr="008C425E">
              <w:rPr>
                <w:szCs w:val="26"/>
              </w:rPr>
              <w:t>», Беларусь-Китай</w:t>
            </w:r>
          </w:p>
        </w:tc>
      </w:tr>
    </w:tbl>
    <w:p w:rsidR="00CC7AAF" w:rsidRDefault="00CC7AAF" w:rsidP="008C425E">
      <w:pPr>
        <w:pStyle w:val="23"/>
        <w:spacing w:after="0" w:line="240" w:lineRule="auto"/>
        <w:ind w:left="0"/>
        <w:rPr>
          <w:rFonts w:cs="Times New Roman"/>
          <w:b/>
          <w:i/>
          <w:szCs w:val="28"/>
        </w:rPr>
      </w:pPr>
    </w:p>
    <w:p w:rsidR="00025236" w:rsidRPr="00385333" w:rsidRDefault="00025236" w:rsidP="008C425E">
      <w:pPr>
        <w:pStyle w:val="23"/>
        <w:spacing w:after="0" w:line="240" w:lineRule="auto"/>
        <w:ind w:left="0"/>
        <w:rPr>
          <w:rFonts w:cs="Times New Roman"/>
          <w:b/>
          <w:i/>
          <w:szCs w:val="28"/>
        </w:rPr>
      </w:pPr>
      <w:r w:rsidRPr="00385333">
        <w:rPr>
          <w:rFonts w:cs="Times New Roman"/>
          <w:b/>
          <w:i/>
          <w:szCs w:val="28"/>
        </w:rPr>
        <w:t>Секретарь:</w:t>
      </w:r>
      <w:r>
        <w:rPr>
          <w:rFonts w:cs="Times New Roman"/>
          <w:b/>
          <w:i/>
          <w:szCs w:val="28"/>
        </w:rPr>
        <w:t xml:space="preserve"> </w:t>
      </w:r>
      <w:r w:rsidR="00E963F2">
        <w:rPr>
          <w:rFonts w:cs="Times New Roman"/>
          <w:b/>
          <w:i/>
          <w:szCs w:val="28"/>
        </w:rPr>
        <w:t>Савчук Дарья Олеговна</w:t>
      </w:r>
    </w:p>
    <w:p w:rsidR="00025236" w:rsidRPr="00E963F2" w:rsidRDefault="00025236" w:rsidP="00025236">
      <w:pPr>
        <w:pStyle w:val="23"/>
        <w:spacing w:after="240" w:line="240" w:lineRule="auto"/>
        <w:ind w:left="0"/>
        <w:rPr>
          <w:rFonts w:cs="Times New Roman"/>
          <w:b/>
          <w:i/>
          <w:szCs w:val="28"/>
          <w:lang w:val="en-US"/>
        </w:rPr>
      </w:pPr>
      <w:proofErr w:type="spellStart"/>
      <w:r>
        <w:rPr>
          <w:rFonts w:cs="Times New Roman"/>
          <w:b/>
          <w:i/>
          <w:szCs w:val="28"/>
        </w:rPr>
        <w:t>конт</w:t>
      </w:r>
      <w:proofErr w:type="spellEnd"/>
      <w:r>
        <w:rPr>
          <w:rFonts w:cs="Times New Roman"/>
          <w:b/>
          <w:i/>
          <w:szCs w:val="28"/>
        </w:rPr>
        <w:t>.</w:t>
      </w:r>
      <w:r w:rsidRPr="00385333">
        <w:rPr>
          <w:rFonts w:cs="Times New Roman"/>
          <w:b/>
          <w:i/>
          <w:szCs w:val="28"/>
        </w:rPr>
        <w:t xml:space="preserve"> тел. </w:t>
      </w:r>
      <w:r w:rsidR="00E963F2" w:rsidRPr="00F956DD">
        <w:rPr>
          <w:rFonts w:cs="Times New Roman"/>
          <w:b/>
          <w:i/>
          <w:szCs w:val="28"/>
          <w:lang w:val="en-US"/>
        </w:rPr>
        <w:t>+375 33</w:t>
      </w:r>
      <w:r w:rsidR="00E963F2" w:rsidRPr="00E963F2">
        <w:rPr>
          <w:rFonts w:cs="Times New Roman"/>
          <w:b/>
          <w:i/>
          <w:szCs w:val="28"/>
          <w:lang w:val="en-US"/>
        </w:rPr>
        <w:t> </w:t>
      </w:r>
      <w:r w:rsidR="00E963F2" w:rsidRPr="00F956DD">
        <w:rPr>
          <w:rFonts w:cs="Times New Roman"/>
          <w:b/>
          <w:i/>
          <w:szCs w:val="28"/>
          <w:lang w:val="en-US"/>
        </w:rPr>
        <w:t>672-69-79</w:t>
      </w:r>
      <w:r w:rsidRPr="00F956DD">
        <w:rPr>
          <w:rFonts w:cs="Times New Roman"/>
          <w:b/>
          <w:i/>
          <w:szCs w:val="28"/>
          <w:lang w:val="en-US"/>
        </w:rPr>
        <w:t xml:space="preserve">, </w:t>
      </w:r>
      <w:r w:rsidRPr="00385333">
        <w:rPr>
          <w:rFonts w:cs="Times New Roman"/>
          <w:b/>
          <w:i/>
          <w:szCs w:val="28"/>
          <w:lang w:val="en-US"/>
        </w:rPr>
        <w:t>e</w:t>
      </w:r>
      <w:r w:rsidRPr="00F956DD">
        <w:rPr>
          <w:rFonts w:cs="Times New Roman"/>
          <w:b/>
          <w:i/>
          <w:szCs w:val="28"/>
          <w:lang w:val="en-US"/>
        </w:rPr>
        <w:t>-</w:t>
      </w:r>
      <w:r w:rsidRPr="00385333">
        <w:rPr>
          <w:rFonts w:cs="Times New Roman"/>
          <w:b/>
          <w:i/>
          <w:szCs w:val="28"/>
          <w:lang w:val="en-US"/>
        </w:rPr>
        <w:t>mail</w:t>
      </w:r>
      <w:r w:rsidRPr="00F956DD">
        <w:rPr>
          <w:rFonts w:cs="Times New Roman"/>
          <w:b/>
          <w:i/>
          <w:szCs w:val="28"/>
          <w:lang w:val="en-US"/>
        </w:rPr>
        <w:t xml:space="preserve">: </w:t>
      </w:r>
      <w:hyperlink r:id="rId8" w:history="1">
        <w:r w:rsidRPr="00B909CE">
          <w:rPr>
            <w:rStyle w:val="a3"/>
            <w:color w:val="0070C0"/>
            <w:szCs w:val="28"/>
            <w:lang w:val="en-US"/>
          </w:rPr>
          <w:t>conf</w:t>
        </w:r>
        <w:r w:rsidRPr="00F956DD">
          <w:rPr>
            <w:rStyle w:val="a3"/>
            <w:color w:val="0070C0"/>
            <w:szCs w:val="28"/>
            <w:lang w:val="en-US"/>
          </w:rPr>
          <w:t>.</w:t>
        </w:r>
        <w:r w:rsidRPr="00B909CE">
          <w:rPr>
            <w:rStyle w:val="a3"/>
            <w:color w:val="0070C0"/>
            <w:szCs w:val="28"/>
            <w:lang w:val="en-US"/>
          </w:rPr>
          <w:t>mido</w:t>
        </w:r>
        <w:r w:rsidRPr="00F956DD">
          <w:rPr>
            <w:rStyle w:val="a3"/>
            <w:color w:val="0070C0"/>
            <w:szCs w:val="28"/>
            <w:lang w:val="en-US"/>
          </w:rPr>
          <w:t>@</w:t>
        </w:r>
        <w:r w:rsidRPr="00B909CE">
          <w:rPr>
            <w:rStyle w:val="a3"/>
            <w:color w:val="0070C0"/>
            <w:szCs w:val="28"/>
            <w:lang w:val="en-US"/>
          </w:rPr>
          <w:t>bntu</w:t>
        </w:r>
        <w:r w:rsidRPr="00F956DD">
          <w:rPr>
            <w:rStyle w:val="a3"/>
            <w:color w:val="0070C0"/>
            <w:szCs w:val="28"/>
            <w:lang w:val="en-US"/>
          </w:rPr>
          <w:t>.</w:t>
        </w:r>
        <w:r w:rsidRPr="00B909CE">
          <w:rPr>
            <w:rStyle w:val="a3"/>
            <w:color w:val="0070C0"/>
            <w:szCs w:val="28"/>
            <w:lang w:val="en-US"/>
          </w:rPr>
          <w:t>by</w:t>
        </w:r>
      </w:hyperlink>
    </w:p>
    <w:p w:rsidR="002B3241" w:rsidRDefault="002B3241" w:rsidP="008C425E">
      <w:pPr>
        <w:widowControl w:val="0"/>
        <w:shd w:val="clear" w:color="auto" w:fill="FFFFFF"/>
        <w:spacing w:after="0" w:line="240" w:lineRule="auto"/>
        <w:ind w:firstLine="567"/>
        <w:rPr>
          <w:rFonts w:eastAsia="Courier New"/>
          <w:szCs w:val="28"/>
          <w:lang w:bidi="ru-RU"/>
        </w:rPr>
      </w:pPr>
      <w:r>
        <w:rPr>
          <w:rFonts w:eastAsia="Courier New"/>
          <w:szCs w:val="28"/>
          <w:lang w:bidi="ru-RU"/>
        </w:rPr>
        <w:t xml:space="preserve">К публикации принимаются материалы, содержащие оригинальные научные исследования (результаты исследования и выводы, ранее нигде не опубликованные и не представленные в другие издания). Процент оригинальности представленных материалов </w:t>
      </w:r>
      <w:r w:rsidRPr="00385333">
        <w:rPr>
          <w:szCs w:val="28"/>
        </w:rPr>
        <w:t>–</w:t>
      </w:r>
      <w:r w:rsidR="008C1392">
        <w:rPr>
          <w:szCs w:val="28"/>
        </w:rPr>
        <w:t xml:space="preserve"> 60</w:t>
      </w:r>
      <w:r w:rsidR="008C425E">
        <w:rPr>
          <w:szCs w:val="28"/>
        </w:rPr>
        <w:t> </w:t>
      </w:r>
      <w:r w:rsidR="008C1392">
        <w:rPr>
          <w:szCs w:val="28"/>
        </w:rPr>
        <w:t>%.</w:t>
      </w:r>
      <w:r>
        <w:rPr>
          <w:szCs w:val="28"/>
        </w:rPr>
        <w:t xml:space="preserve"> </w:t>
      </w:r>
    </w:p>
    <w:p w:rsidR="002B3241" w:rsidRPr="00B909CE" w:rsidRDefault="002B3241" w:rsidP="008C425E">
      <w:pPr>
        <w:spacing w:after="0" w:line="240" w:lineRule="auto"/>
        <w:ind w:firstLine="567"/>
        <w:rPr>
          <w:rFonts w:cs="Times New Roman"/>
          <w:b/>
          <w:szCs w:val="28"/>
          <w:lang w:eastAsia="ru-RU"/>
        </w:rPr>
      </w:pPr>
      <w:r w:rsidRPr="00385333">
        <w:rPr>
          <w:rFonts w:eastAsia="Times New Roman" w:cs="Times New Roman"/>
          <w:szCs w:val="28"/>
          <w:lang w:eastAsia="ru-RU"/>
        </w:rPr>
        <w:t xml:space="preserve">По итогам работы конференции </w:t>
      </w:r>
      <w:r w:rsidRPr="00385333">
        <w:rPr>
          <w:rFonts w:cs="Times New Roman"/>
          <w:szCs w:val="28"/>
        </w:rPr>
        <w:t>планируется электронное издание сборника материалов конференции</w:t>
      </w:r>
      <w:r w:rsidRPr="00385333">
        <w:rPr>
          <w:rFonts w:eastAsia="Times New Roman" w:cs="Times New Roman"/>
          <w:szCs w:val="28"/>
          <w:lang w:eastAsia="ru-RU"/>
        </w:rPr>
        <w:t>, включающего доклады, соответствующие проблемному полю конференции, указанным требованиям к оформлению и рекомендованные о</w:t>
      </w:r>
      <w:r w:rsidRPr="00385333">
        <w:rPr>
          <w:rFonts w:cs="Times New Roman"/>
          <w:szCs w:val="28"/>
        </w:rPr>
        <w:t>ргкомитетом для опубликования. С</w:t>
      </w:r>
      <w:r w:rsidRPr="00385333">
        <w:rPr>
          <w:rFonts w:eastAsia="Times New Roman" w:cs="Times New Roman"/>
          <w:szCs w:val="28"/>
          <w:lang w:eastAsia="ru-RU"/>
        </w:rPr>
        <w:t>борник материалов конференции будет размещен на сайте Международного института дистанционного образования в разделе «Наука» (</w:t>
      </w:r>
      <w:r w:rsidRPr="00385333">
        <w:rPr>
          <w:szCs w:val="28"/>
        </w:rPr>
        <w:t>http://www.bntu.by/mido</w:t>
      </w:r>
      <w:r w:rsidRPr="00385333">
        <w:rPr>
          <w:rFonts w:eastAsia="Times New Roman" w:cs="Times New Roman"/>
          <w:szCs w:val="28"/>
          <w:lang w:eastAsia="ru-RU"/>
        </w:rPr>
        <w:t>).</w:t>
      </w:r>
    </w:p>
    <w:p w:rsidR="008C425E" w:rsidRDefault="002B3241" w:rsidP="008C425E">
      <w:pPr>
        <w:spacing w:after="0" w:line="240" w:lineRule="auto"/>
        <w:ind w:firstLine="567"/>
        <w:rPr>
          <w:rFonts w:eastAsia="Times New Roman" w:cs="Times New Roman"/>
          <w:b/>
          <w:bCs/>
          <w:iCs/>
          <w:szCs w:val="28"/>
          <w:lang w:eastAsia="ru-RU"/>
        </w:rPr>
      </w:pPr>
      <w:r w:rsidRPr="00385333">
        <w:rPr>
          <w:rFonts w:eastAsia="Times New Roman" w:cs="Times New Roman"/>
          <w:szCs w:val="28"/>
          <w:lang w:eastAsia="ru-RU"/>
        </w:rPr>
        <w:t>Оргкомитет конференции не проводит доработку материалов и приведение их в соответствие изложенным требованиям</w:t>
      </w:r>
      <w:r>
        <w:rPr>
          <w:rFonts w:eastAsia="Times New Roman" w:cs="Times New Roman"/>
          <w:szCs w:val="28"/>
          <w:lang w:eastAsia="ru-RU"/>
        </w:rPr>
        <w:t xml:space="preserve"> и</w:t>
      </w:r>
      <w:r w:rsidRPr="00385333">
        <w:rPr>
          <w:rFonts w:eastAsia="Times New Roman" w:cs="Times New Roman"/>
          <w:szCs w:val="28"/>
          <w:lang w:eastAsia="ru-RU"/>
        </w:rPr>
        <w:t xml:space="preserve"> оставляет за собой право отбора материалов без письменного объяснения причины отклонения. </w:t>
      </w:r>
      <w:r w:rsidR="008C425E">
        <w:rPr>
          <w:i/>
          <w:szCs w:val="28"/>
        </w:rPr>
        <w:br w:type="page"/>
      </w:r>
    </w:p>
    <w:p w:rsidR="00275DCF" w:rsidRPr="00385333" w:rsidRDefault="00930198" w:rsidP="00930198">
      <w:pPr>
        <w:pStyle w:val="21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Условия и порядок участия в конференции</w:t>
      </w:r>
    </w:p>
    <w:p w:rsidR="00EA050A" w:rsidRPr="002B3241" w:rsidRDefault="00930198" w:rsidP="008C425E">
      <w:pPr>
        <w:spacing w:after="0" w:line="240" w:lineRule="auto"/>
        <w:ind w:firstLine="709"/>
        <w:rPr>
          <w:rFonts w:cs="Times New Roman"/>
          <w:szCs w:val="28"/>
        </w:rPr>
      </w:pPr>
      <w:r w:rsidRPr="00385333">
        <w:rPr>
          <w:rFonts w:eastAsia="Times New Roman" w:cs="Times New Roman"/>
          <w:szCs w:val="28"/>
          <w:lang w:eastAsia="ru-RU"/>
        </w:rPr>
        <w:t xml:space="preserve">Для участия </w:t>
      </w:r>
      <w:r>
        <w:rPr>
          <w:rFonts w:eastAsia="Times New Roman" w:cs="Times New Roman"/>
          <w:szCs w:val="28"/>
          <w:lang w:eastAsia="ru-RU"/>
        </w:rPr>
        <w:t>в</w:t>
      </w:r>
      <w:r w:rsidRPr="00385333">
        <w:rPr>
          <w:rFonts w:eastAsia="Times New Roman" w:cs="Times New Roman"/>
          <w:szCs w:val="28"/>
          <w:lang w:eastAsia="ru-RU"/>
        </w:rPr>
        <w:t xml:space="preserve"> конференции</w:t>
      </w:r>
      <w:r>
        <w:rPr>
          <w:rFonts w:eastAsia="Times New Roman" w:cs="Times New Roman"/>
          <w:szCs w:val="28"/>
          <w:lang w:eastAsia="ru-RU"/>
        </w:rPr>
        <w:t xml:space="preserve"> необходимо </w:t>
      </w:r>
      <w:r w:rsidR="00982AE9">
        <w:rPr>
          <w:rFonts w:eastAsia="Times New Roman" w:cs="Times New Roman"/>
          <w:b/>
          <w:szCs w:val="28"/>
          <w:u w:val="single"/>
          <w:lang w:eastAsia="ru-RU"/>
        </w:rPr>
        <w:t>не позднее 8 мая 2026</w:t>
      </w:r>
      <w:r w:rsidRPr="00EA050A">
        <w:rPr>
          <w:rFonts w:eastAsia="Times New Roman" w:cs="Times New Roman"/>
          <w:b/>
          <w:szCs w:val="28"/>
          <w:u w:val="single"/>
          <w:lang w:eastAsia="ru-RU"/>
        </w:rPr>
        <w:t xml:space="preserve"> года</w:t>
      </w:r>
      <w:r w:rsidR="00EA050A">
        <w:rPr>
          <w:rFonts w:eastAsia="Times New Roman" w:cs="Times New Roman"/>
          <w:b/>
          <w:szCs w:val="28"/>
          <w:u w:val="single"/>
          <w:lang w:eastAsia="ru-RU"/>
        </w:rPr>
        <w:t xml:space="preserve"> </w:t>
      </w:r>
      <w:r w:rsidR="00EA050A" w:rsidRPr="00EA050A">
        <w:rPr>
          <w:rFonts w:eastAsia="Times New Roman" w:cs="Times New Roman"/>
          <w:szCs w:val="28"/>
          <w:lang w:eastAsia="ru-RU"/>
        </w:rPr>
        <w:t xml:space="preserve">представить в электронном виде </w:t>
      </w:r>
      <w:r w:rsidRPr="00385333">
        <w:rPr>
          <w:rFonts w:eastAsia="Times New Roman" w:cs="Times New Roman"/>
          <w:szCs w:val="28"/>
          <w:lang w:eastAsia="ru-RU"/>
        </w:rPr>
        <w:t xml:space="preserve">на </w:t>
      </w:r>
      <w:r w:rsidRPr="00385333">
        <w:rPr>
          <w:rFonts w:eastAsia="Times New Roman" w:cs="Times New Roman"/>
          <w:szCs w:val="28"/>
          <w:lang w:val="en-US" w:eastAsia="ru-RU"/>
        </w:rPr>
        <w:t>e</w:t>
      </w:r>
      <w:r w:rsidRPr="00385333">
        <w:rPr>
          <w:rFonts w:eastAsia="Times New Roman" w:cs="Times New Roman"/>
          <w:szCs w:val="28"/>
          <w:lang w:eastAsia="ru-RU"/>
        </w:rPr>
        <w:t>-</w:t>
      </w:r>
      <w:r w:rsidRPr="00385333">
        <w:rPr>
          <w:rFonts w:eastAsia="Times New Roman" w:cs="Times New Roman"/>
          <w:szCs w:val="28"/>
          <w:lang w:val="en-US" w:eastAsia="ru-RU"/>
        </w:rPr>
        <w:t>mail</w:t>
      </w:r>
      <w:r w:rsidRPr="00385333">
        <w:rPr>
          <w:rFonts w:eastAsia="Times New Roman" w:cs="Times New Roman"/>
          <w:szCs w:val="28"/>
          <w:lang w:eastAsia="ru-RU"/>
        </w:rPr>
        <w:t xml:space="preserve">: </w:t>
      </w:r>
      <w:hyperlink r:id="rId9" w:history="1">
        <w:r w:rsidRPr="00385333">
          <w:rPr>
            <w:rStyle w:val="a3"/>
            <w:color w:val="0070C0"/>
            <w:szCs w:val="28"/>
          </w:rPr>
          <w:t>conf.mido@bntu.by</w:t>
        </w:r>
      </w:hyperlink>
      <w:r w:rsidRPr="00906047">
        <w:rPr>
          <w:rStyle w:val="a3"/>
          <w:color w:val="auto"/>
          <w:szCs w:val="28"/>
          <w:u w:val="none"/>
        </w:rPr>
        <w:t xml:space="preserve"> </w:t>
      </w:r>
      <w:r w:rsidR="002B3241" w:rsidRPr="00906047">
        <w:rPr>
          <w:rStyle w:val="a3"/>
          <w:color w:val="auto"/>
          <w:szCs w:val="28"/>
          <w:u w:val="none"/>
        </w:rPr>
        <w:t>материалы</w:t>
      </w:r>
      <w:r w:rsidR="00EA050A" w:rsidRPr="00EA050A">
        <w:rPr>
          <w:rFonts w:eastAsia="Times New Roman" w:cs="Times New Roman"/>
          <w:szCs w:val="28"/>
          <w:lang w:eastAsia="ru-RU"/>
        </w:rPr>
        <w:t xml:space="preserve"> доклада</w:t>
      </w:r>
      <w:r w:rsidR="00EA050A">
        <w:rPr>
          <w:rFonts w:eastAsia="Times New Roman" w:cs="Times New Roman"/>
          <w:szCs w:val="28"/>
          <w:lang w:eastAsia="ru-RU"/>
        </w:rPr>
        <w:t xml:space="preserve">. </w:t>
      </w:r>
      <w:r w:rsidR="00EA050A" w:rsidRPr="00385333">
        <w:rPr>
          <w:rFonts w:eastAsia="Times New Roman" w:cs="Times New Roman"/>
          <w:szCs w:val="28"/>
          <w:lang w:eastAsia="ru-RU"/>
        </w:rPr>
        <w:t xml:space="preserve"> </w:t>
      </w:r>
      <w:r w:rsidR="00EA050A" w:rsidRPr="00385333">
        <w:rPr>
          <w:rFonts w:cs="Times New Roman"/>
          <w:szCs w:val="28"/>
        </w:rPr>
        <w:t>Имя файла доклада формируется по шаблону:</w:t>
      </w:r>
      <w:r w:rsidR="00EA050A">
        <w:rPr>
          <w:rFonts w:cs="Times New Roman"/>
          <w:szCs w:val="28"/>
        </w:rPr>
        <w:t xml:space="preserve"> </w:t>
      </w:r>
      <w:r w:rsidR="00EA050A" w:rsidRPr="00385333">
        <w:rPr>
          <w:rFonts w:cs="Times New Roman"/>
          <w:szCs w:val="28"/>
        </w:rPr>
        <w:t>«</w:t>
      </w:r>
      <w:proofErr w:type="spellStart"/>
      <w:r w:rsidR="00EA050A" w:rsidRPr="00385333">
        <w:rPr>
          <w:rFonts w:cs="Times New Roman"/>
          <w:szCs w:val="28"/>
        </w:rPr>
        <w:t>Доклад_</w:t>
      </w:r>
      <w:r w:rsidR="002B3241">
        <w:rPr>
          <w:rFonts w:cs="Times New Roman"/>
          <w:szCs w:val="28"/>
        </w:rPr>
        <w:t>Иванов</w:t>
      </w:r>
      <w:proofErr w:type="spellEnd"/>
      <w:r w:rsidR="002B3241">
        <w:rPr>
          <w:rFonts w:cs="Times New Roman"/>
          <w:szCs w:val="28"/>
        </w:rPr>
        <w:t xml:space="preserve"> В.Н</w:t>
      </w:r>
      <w:r w:rsidR="00EA050A" w:rsidRPr="00385333">
        <w:rPr>
          <w:rFonts w:cs="Times New Roman"/>
          <w:szCs w:val="28"/>
        </w:rPr>
        <w:t>».</w:t>
      </w:r>
      <w:r w:rsidR="002B3241" w:rsidRPr="002B3241">
        <w:rPr>
          <w:rFonts w:cs="Times New Roman"/>
          <w:szCs w:val="28"/>
        </w:rPr>
        <w:t xml:space="preserve"> </w:t>
      </w:r>
    </w:p>
    <w:p w:rsidR="00243960" w:rsidRDefault="00930198" w:rsidP="008C425E">
      <w:pPr>
        <w:tabs>
          <w:tab w:val="left" w:pos="993"/>
        </w:tabs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Работа конференции планируется в режиме </w:t>
      </w:r>
      <w:r w:rsidR="004577DA" w:rsidRPr="00930198">
        <w:rPr>
          <w:rFonts w:eastAsia="Times New Roman" w:cs="Times New Roman"/>
          <w:szCs w:val="28"/>
          <w:lang w:eastAsia="ru-RU"/>
        </w:rPr>
        <w:t>онлайн</w:t>
      </w:r>
      <w:r>
        <w:rPr>
          <w:rFonts w:eastAsia="Times New Roman" w:cs="Times New Roman"/>
          <w:szCs w:val="28"/>
          <w:lang w:eastAsia="ru-RU"/>
        </w:rPr>
        <w:t xml:space="preserve"> на базе платформы </w:t>
      </w:r>
      <w:r>
        <w:rPr>
          <w:rFonts w:eastAsia="Times New Roman" w:cs="Times New Roman"/>
          <w:szCs w:val="28"/>
          <w:lang w:val="en-US" w:eastAsia="ru-RU"/>
        </w:rPr>
        <w:t>Microsoft</w:t>
      </w:r>
      <w:r w:rsidRPr="00930198">
        <w:rPr>
          <w:rFonts w:eastAsia="Times New Roman" w:cs="Times New Roman"/>
          <w:szCs w:val="28"/>
          <w:lang w:eastAsia="ru-RU"/>
        </w:rPr>
        <w:t xml:space="preserve"> </w:t>
      </w:r>
      <w:r w:rsidR="00623D4F" w:rsidRPr="00930198">
        <w:rPr>
          <w:rFonts w:eastAsia="Times New Roman" w:cs="Times New Roman"/>
          <w:szCs w:val="28"/>
          <w:lang w:val="en-US" w:eastAsia="ru-RU"/>
        </w:rPr>
        <w:t>Teams</w:t>
      </w:r>
      <w:r w:rsidRPr="00930198">
        <w:rPr>
          <w:rFonts w:eastAsia="Times New Roman" w:cs="Times New Roman"/>
          <w:szCs w:val="28"/>
          <w:lang w:eastAsia="ru-RU"/>
        </w:rPr>
        <w:t xml:space="preserve">. </w:t>
      </w:r>
      <w:r w:rsidR="00243960">
        <w:rPr>
          <w:rFonts w:eastAsia="Times New Roman" w:cs="Times New Roman"/>
          <w:szCs w:val="28"/>
          <w:lang w:eastAsia="ru-RU"/>
        </w:rPr>
        <w:t xml:space="preserve">Ссылка для онлайн участия будет размещена </w:t>
      </w:r>
      <w:r w:rsidR="00982AE9">
        <w:rPr>
          <w:rFonts w:eastAsia="Times New Roman" w:cs="Times New Roman"/>
          <w:b/>
          <w:szCs w:val="28"/>
          <w:u w:val="single"/>
          <w:lang w:eastAsia="ru-RU"/>
        </w:rPr>
        <w:t>13 мая 2026</w:t>
      </w:r>
      <w:r w:rsidR="00243960" w:rsidRPr="00025236">
        <w:rPr>
          <w:rFonts w:eastAsia="Times New Roman" w:cs="Times New Roman"/>
          <w:b/>
          <w:szCs w:val="28"/>
          <w:u w:val="single"/>
          <w:lang w:eastAsia="ru-RU"/>
        </w:rPr>
        <w:t xml:space="preserve"> года</w:t>
      </w:r>
      <w:r w:rsidR="00243960" w:rsidRPr="00025236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243960">
        <w:rPr>
          <w:rFonts w:eastAsia="Times New Roman" w:cs="Times New Roman"/>
          <w:szCs w:val="28"/>
          <w:lang w:eastAsia="ru-RU"/>
        </w:rPr>
        <w:t>на странице МИДО БНТУ.</w:t>
      </w:r>
    </w:p>
    <w:p w:rsidR="00EA050A" w:rsidRPr="002B3241" w:rsidRDefault="002B3241" w:rsidP="002B3241">
      <w:pPr>
        <w:tabs>
          <w:tab w:val="left" w:pos="993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B3241">
        <w:rPr>
          <w:rFonts w:eastAsia="Times New Roman" w:cs="Times New Roman"/>
          <w:b/>
          <w:szCs w:val="28"/>
          <w:lang w:eastAsia="ru-RU"/>
        </w:rPr>
        <w:t xml:space="preserve">Правила оформления </w:t>
      </w:r>
      <w:r w:rsidR="006A6DFC">
        <w:rPr>
          <w:rFonts w:eastAsia="Times New Roman" w:cs="Times New Roman"/>
          <w:b/>
          <w:szCs w:val="28"/>
          <w:lang w:eastAsia="ru-RU"/>
        </w:rPr>
        <w:t>материалов</w:t>
      </w:r>
      <w:r w:rsidRPr="002B3241">
        <w:rPr>
          <w:rFonts w:eastAsia="Times New Roman" w:cs="Times New Roman"/>
          <w:b/>
          <w:szCs w:val="28"/>
          <w:lang w:eastAsia="ru-RU"/>
        </w:rPr>
        <w:t>:</w:t>
      </w:r>
    </w:p>
    <w:p w:rsidR="002B3241" w:rsidRPr="006A6DFC" w:rsidRDefault="002B3241" w:rsidP="008C425E">
      <w:pPr>
        <w:pStyle w:val="aa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6A6DFC">
        <w:rPr>
          <w:rFonts w:eastAsia="Times New Roman" w:cs="Times New Roman"/>
          <w:szCs w:val="28"/>
          <w:lang w:eastAsia="ru-RU"/>
        </w:rPr>
        <w:t xml:space="preserve">текст набирается в редакторе </w:t>
      </w:r>
      <w:r w:rsidRPr="006A6DFC">
        <w:rPr>
          <w:rFonts w:eastAsia="Times New Roman" w:cs="Times New Roman"/>
          <w:szCs w:val="28"/>
          <w:lang w:val="en-US" w:eastAsia="ru-RU"/>
        </w:rPr>
        <w:t>Word</w:t>
      </w:r>
      <w:r w:rsidRPr="006A6DFC">
        <w:rPr>
          <w:rFonts w:eastAsia="Times New Roman" w:cs="Times New Roman"/>
          <w:szCs w:val="28"/>
          <w:lang w:eastAsia="ru-RU"/>
        </w:rPr>
        <w:t xml:space="preserve"> на одном из языков: русском, белорусском, английском.</w:t>
      </w:r>
    </w:p>
    <w:p w:rsidR="002B3241" w:rsidRPr="006A6DFC" w:rsidRDefault="002B3241" w:rsidP="008C425E">
      <w:pPr>
        <w:pStyle w:val="aa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6A6DFC">
        <w:rPr>
          <w:color w:val="000000" w:themeColor="text1"/>
          <w:szCs w:val="28"/>
          <w:lang w:eastAsia="be-BY" w:bidi="ru-RU"/>
        </w:rPr>
        <w:t>формат – А</w:t>
      </w:r>
      <w:r w:rsidR="004F3A24">
        <w:rPr>
          <w:color w:val="000000" w:themeColor="text1"/>
          <w:szCs w:val="28"/>
          <w:lang w:eastAsia="be-BY" w:bidi="ru-RU"/>
        </w:rPr>
        <w:t>5</w:t>
      </w:r>
      <w:r w:rsidRPr="006A6DFC">
        <w:rPr>
          <w:color w:val="000000" w:themeColor="text1"/>
          <w:szCs w:val="28"/>
          <w:lang w:eastAsia="be-BY" w:bidi="ru-RU"/>
        </w:rPr>
        <w:t xml:space="preserve">, формат файла – </w:t>
      </w:r>
      <w:r w:rsidRPr="006A6DFC">
        <w:rPr>
          <w:color w:val="000000" w:themeColor="text1"/>
          <w:szCs w:val="28"/>
          <w:lang w:val="en-US" w:eastAsia="be-BY" w:bidi="ru-RU"/>
        </w:rPr>
        <w:t>doc</w:t>
      </w:r>
      <w:r w:rsidRPr="006A6DFC">
        <w:rPr>
          <w:color w:val="000000" w:themeColor="text1"/>
          <w:szCs w:val="28"/>
          <w:lang w:eastAsia="be-BY" w:bidi="ru-RU"/>
        </w:rPr>
        <w:t>(х)</w:t>
      </w:r>
      <w:r w:rsidR="008C425E">
        <w:rPr>
          <w:color w:val="000000" w:themeColor="text1"/>
          <w:szCs w:val="28"/>
          <w:lang w:eastAsia="be-BY" w:bidi="ru-RU"/>
        </w:rPr>
        <w:t>;</w:t>
      </w:r>
    </w:p>
    <w:p w:rsidR="002B3241" w:rsidRPr="006A6DFC" w:rsidRDefault="002B3241" w:rsidP="008C425E">
      <w:pPr>
        <w:pStyle w:val="aa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rPr>
          <w:color w:val="000000" w:themeColor="text1"/>
          <w:szCs w:val="28"/>
          <w:lang w:eastAsia="be-BY" w:bidi="ru-RU"/>
        </w:rPr>
      </w:pPr>
      <w:r w:rsidRPr="006A6DFC">
        <w:rPr>
          <w:rFonts w:eastAsia="Times New Roman" w:cs="Times New Roman"/>
          <w:szCs w:val="28"/>
          <w:lang w:eastAsia="ru-RU"/>
        </w:rPr>
        <w:t>параметры страницы</w:t>
      </w:r>
      <w:r w:rsidR="001F61CB">
        <w:rPr>
          <w:rFonts w:eastAsia="Times New Roman" w:cs="Times New Roman"/>
          <w:szCs w:val="28"/>
          <w:lang w:eastAsia="ru-RU"/>
        </w:rPr>
        <w:t>:</w:t>
      </w:r>
      <w:r w:rsidR="001F61CB">
        <w:rPr>
          <w:color w:val="000000" w:themeColor="text1"/>
          <w:szCs w:val="28"/>
          <w:lang w:eastAsia="be-BY" w:bidi="ru-RU"/>
        </w:rPr>
        <w:t xml:space="preserve"> верхнее – </w:t>
      </w:r>
      <w:r w:rsidR="004F3A24">
        <w:rPr>
          <w:color w:val="000000" w:themeColor="text1"/>
          <w:szCs w:val="28"/>
          <w:lang w:eastAsia="be-BY" w:bidi="ru-RU"/>
        </w:rPr>
        <w:t>18</w:t>
      </w:r>
      <w:r w:rsidR="001F61CB">
        <w:rPr>
          <w:color w:val="000000" w:themeColor="text1"/>
          <w:szCs w:val="28"/>
          <w:lang w:eastAsia="be-BY" w:bidi="ru-RU"/>
        </w:rPr>
        <w:t xml:space="preserve"> мм, </w:t>
      </w:r>
      <w:r w:rsidR="001F61CB" w:rsidRPr="006A6DFC">
        <w:rPr>
          <w:color w:val="000000" w:themeColor="text1"/>
          <w:szCs w:val="28"/>
          <w:lang w:eastAsia="be-BY" w:bidi="ru-RU"/>
        </w:rPr>
        <w:t>левое</w:t>
      </w:r>
      <w:r w:rsidR="004F3A24">
        <w:rPr>
          <w:color w:val="000000" w:themeColor="text1"/>
          <w:szCs w:val="28"/>
          <w:lang w:eastAsia="be-BY" w:bidi="ru-RU"/>
        </w:rPr>
        <w:t xml:space="preserve"> и</w:t>
      </w:r>
      <w:r w:rsidR="001F61CB">
        <w:rPr>
          <w:color w:val="000000" w:themeColor="text1"/>
          <w:szCs w:val="28"/>
          <w:lang w:eastAsia="be-BY" w:bidi="ru-RU"/>
        </w:rPr>
        <w:t xml:space="preserve"> правое</w:t>
      </w:r>
      <w:r w:rsidR="004F3A24">
        <w:rPr>
          <w:color w:val="000000" w:themeColor="text1"/>
          <w:szCs w:val="28"/>
          <w:lang w:eastAsia="be-BY" w:bidi="ru-RU"/>
        </w:rPr>
        <w:t xml:space="preserve"> – 17 мм и нижнее</w:t>
      </w:r>
      <w:r w:rsidR="008C425E">
        <w:rPr>
          <w:color w:val="000000" w:themeColor="text1"/>
          <w:szCs w:val="28"/>
          <w:lang w:eastAsia="be-BY" w:bidi="ru-RU"/>
        </w:rPr>
        <w:t> </w:t>
      </w:r>
      <w:r w:rsidR="004F3A24">
        <w:rPr>
          <w:color w:val="000000" w:themeColor="text1"/>
          <w:szCs w:val="28"/>
          <w:lang w:eastAsia="be-BY" w:bidi="ru-RU"/>
        </w:rPr>
        <w:t>– 22</w:t>
      </w:r>
      <w:r w:rsidRPr="006A6DFC">
        <w:rPr>
          <w:color w:val="000000" w:themeColor="text1"/>
          <w:szCs w:val="28"/>
          <w:lang w:eastAsia="be-BY" w:bidi="ru-RU"/>
        </w:rPr>
        <w:t xml:space="preserve"> мм</w:t>
      </w:r>
      <w:r w:rsidR="008C425E">
        <w:rPr>
          <w:color w:val="000000" w:themeColor="text1"/>
          <w:szCs w:val="28"/>
          <w:lang w:eastAsia="be-BY" w:bidi="ru-RU"/>
        </w:rPr>
        <w:t>;</w:t>
      </w:r>
    </w:p>
    <w:p w:rsidR="002B3241" w:rsidRPr="00C85523" w:rsidRDefault="002B3241" w:rsidP="008C425E">
      <w:pPr>
        <w:pStyle w:val="aa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rPr>
          <w:color w:val="000000" w:themeColor="text1"/>
          <w:szCs w:val="28"/>
          <w:lang w:val="en-US" w:eastAsia="be-BY" w:bidi="ru-RU"/>
        </w:rPr>
      </w:pPr>
      <w:r w:rsidRPr="006A6DFC">
        <w:rPr>
          <w:color w:val="000000" w:themeColor="text1"/>
          <w:szCs w:val="28"/>
          <w:lang w:eastAsia="be-BY" w:bidi="ru-RU"/>
        </w:rPr>
        <w:t>шрифт</w:t>
      </w:r>
      <w:r w:rsidRPr="006A6DFC">
        <w:rPr>
          <w:color w:val="000000" w:themeColor="text1"/>
          <w:szCs w:val="28"/>
          <w:lang w:val="en-US" w:eastAsia="be-BY" w:bidi="ru-RU"/>
        </w:rPr>
        <w:t xml:space="preserve"> Times New Roman, </w:t>
      </w:r>
      <w:r w:rsidRPr="006A6DFC">
        <w:rPr>
          <w:color w:val="000000" w:themeColor="text1"/>
          <w:szCs w:val="28"/>
          <w:lang w:eastAsia="be-BY" w:bidi="ru-RU"/>
        </w:rPr>
        <w:t>размер</w:t>
      </w:r>
      <w:r w:rsidRPr="006A6DFC">
        <w:rPr>
          <w:color w:val="000000" w:themeColor="text1"/>
          <w:szCs w:val="28"/>
          <w:lang w:val="en-US" w:eastAsia="be-BY" w:bidi="ru-RU"/>
        </w:rPr>
        <w:t xml:space="preserve"> 1</w:t>
      </w:r>
      <w:r w:rsidR="004F3A24" w:rsidRPr="004F3A24">
        <w:rPr>
          <w:color w:val="000000" w:themeColor="text1"/>
          <w:szCs w:val="28"/>
          <w:lang w:val="en-US" w:eastAsia="be-BY" w:bidi="ru-RU"/>
        </w:rPr>
        <w:t>1</w:t>
      </w:r>
      <w:r w:rsidRPr="006A6DFC">
        <w:rPr>
          <w:color w:val="000000" w:themeColor="text1"/>
          <w:szCs w:val="28"/>
          <w:lang w:val="en-US" w:eastAsia="be-BY" w:bidi="ru-RU"/>
        </w:rPr>
        <w:t xml:space="preserve"> </w:t>
      </w:r>
      <w:proofErr w:type="spellStart"/>
      <w:r w:rsidRPr="006A6DFC">
        <w:rPr>
          <w:color w:val="000000" w:themeColor="text1"/>
          <w:szCs w:val="28"/>
          <w:lang w:eastAsia="be-BY" w:bidi="ru-RU"/>
        </w:rPr>
        <w:t>пт</w:t>
      </w:r>
      <w:proofErr w:type="spellEnd"/>
      <w:r w:rsidR="008C425E" w:rsidRPr="008C425E">
        <w:rPr>
          <w:color w:val="000000" w:themeColor="text1"/>
          <w:szCs w:val="28"/>
          <w:lang w:val="en-US" w:eastAsia="be-BY" w:bidi="ru-RU"/>
        </w:rPr>
        <w:t>;</w:t>
      </w:r>
    </w:p>
    <w:p w:rsidR="002B3241" w:rsidRPr="006A6DFC" w:rsidRDefault="002B3241" w:rsidP="008C425E">
      <w:pPr>
        <w:pStyle w:val="aa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rPr>
          <w:color w:val="000000" w:themeColor="text1"/>
          <w:szCs w:val="28"/>
          <w:lang w:eastAsia="be-BY" w:bidi="ru-RU"/>
        </w:rPr>
      </w:pPr>
      <w:r w:rsidRPr="006A6DFC">
        <w:rPr>
          <w:color w:val="000000" w:themeColor="text1"/>
          <w:szCs w:val="28"/>
          <w:lang w:eastAsia="be-BY" w:bidi="ru-RU"/>
        </w:rPr>
        <w:t xml:space="preserve">межстрочный </w:t>
      </w:r>
      <w:r w:rsidR="004F3A24">
        <w:rPr>
          <w:color w:val="000000" w:themeColor="text1"/>
          <w:szCs w:val="28"/>
          <w:lang w:eastAsia="be-BY" w:bidi="ru-RU"/>
        </w:rPr>
        <w:t>интервал – 1</w:t>
      </w:r>
      <w:r w:rsidR="008C425E">
        <w:rPr>
          <w:color w:val="000000" w:themeColor="text1"/>
          <w:szCs w:val="28"/>
          <w:lang w:eastAsia="be-BY" w:bidi="ru-RU"/>
        </w:rPr>
        <w:t xml:space="preserve">; </w:t>
      </w:r>
      <w:r w:rsidR="004F3A24">
        <w:rPr>
          <w:color w:val="000000" w:themeColor="text1"/>
          <w:szCs w:val="28"/>
          <w:lang w:eastAsia="be-BY" w:bidi="ru-RU"/>
        </w:rPr>
        <w:t>абзацный отступ –0,5</w:t>
      </w:r>
      <w:r w:rsidRPr="006A6DFC">
        <w:rPr>
          <w:color w:val="000000" w:themeColor="text1"/>
          <w:szCs w:val="28"/>
          <w:lang w:eastAsia="be-BY" w:bidi="ru-RU"/>
        </w:rPr>
        <w:t xml:space="preserve"> см</w:t>
      </w:r>
      <w:r w:rsidR="008C425E">
        <w:rPr>
          <w:color w:val="000000" w:themeColor="text1"/>
          <w:szCs w:val="28"/>
          <w:lang w:eastAsia="be-BY" w:bidi="ru-RU"/>
        </w:rPr>
        <w:t>;</w:t>
      </w:r>
    </w:p>
    <w:p w:rsidR="00BA0798" w:rsidRDefault="00906047" w:rsidP="008C425E">
      <w:pPr>
        <w:pStyle w:val="aa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rPr>
          <w:color w:val="000000" w:themeColor="text1"/>
          <w:szCs w:val="28"/>
          <w:lang w:eastAsia="be-BY" w:bidi="ru-RU"/>
        </w:rPr>
      </w:pPr>
      <w:r w:rsidRPr="006A6DFC">
        <w:rPr>
          <w:color w:val="000000" w:themeColor="text1"/>
          <w:szCs w:val="28"/>
          <w:lang w:eastAsia="be-BY" w:bidi="ru-RU"/>
        </w:rPr>
        <w:t xml:space="preserve">объем материалов </w:t>
      </w:r>
      <w:r w:rsidR="00720733">
        <w:rPr>
          <w:color w:val="000000" w:themeColor="text1"/>
          <w:szCs w:val="28"/>
          <w:lang w:eastAsia="be-BY" w:bidi="ru-RU"/>
        </w:rPr>
        <w:t>от 2-ух</w:t>
      </w:r>
      <w:r w:rsidRPr="006A6DFC">
        <w:rPr>
          <w:color w:val="000000" w:themeColor="text1"/>
          <w:szCs w:val="28"/>
          <w:lang w:eastAsia="be-BY" w:bidi="ru-RU"/>
        </w:rPr>
        <w:t xml:space="preserve"> </w:t>
      </w:r>
      <w:r w:rsidR="002B3241" w:rsidRPr="006A6DFC">
        <w:rPr>
          <w:color w:val="000000" w:themeColor="text1"/>
          <w:szCs w:val="28"/>
          <w:lang w:eastAsia="be-BY" w:bidi="ru-RU"/>
        </w:rPr>
        <w:t>страниц, включая метаданные</w:t>
      </w:r>
      <w:r w:rsidR="008C425E">
        <w:rPr>
          <w:color w:val="000000" w:themeColor="text1"/>
          <w:szCs w:val="28"/>
          <w:lang w:eastAsia="be-BY" w:bidi="ru-RU"/>
        </w:rPr>
        <w:t>.</w:t>
      </w:r>
    </w:p>
    <w:p w:rsidR="008C425E" w:rsidRPr="00054170" w:rsidRDefault="008C425E" w:rsidP="009269C3">
      <w:pPr>
        <w:pStyle w:val="aa"/>
        <w:tabs>
          <w:tab w:val="left" w:pos="993"/>
        </w:tabs>
        <w:spacing w:after="0" w:line="240" w:lineRule="auto"/>
        <w:ind w:left="709"/>
        <w:rPr>
          <w:color w:val="000000" w:themeColor="text1"/>
          <w:szCs w:val="28"/>
          <w:lang w:eastAsia="be-BY" w:bidi="ru-RU"/>
        </w:rPr>
      </w:pPr>
    </w:p>
    <w:p w:rsidR="00DB7F04" w:rsidRDefault="00DB7F04" w:rsidP="006A6DFC">
      <w:pPr>
        <w:widowControl w:val="0"/>
        <w:spacing w:after="0" w:line="240" w:lineRule="auto"/>
        <w:jc w:val="center"/>
        <w:rPr>
          <w:rFonts w:eastAsia="Courier New"/>
          <w:b/>
          <w:caps/>
          <w:color w:val="000000" w:themeColor="text1"/>
          <w:szCs w:val="28"/>
          <w:lang w:eastAsia="ru-RU" w:bidi="ru-RU"/>
        </w:rPr>
      </w:pPr>
      <w:r>
        <w:rPr>
          <w:rFonts w:eastAsia="Courier New"/>
          <w:b/>
          <w:caps/>
          <w:color w:val="000000" w:themeColor="text1"/>
          <w:szCs w:val="28"/>
          <w:lang w:bidi="ru-RU"/>
        </w:rPr>
        <w:t>Т</w:t>
      </w:r>
      <w:r w:rsidR="006A6DFC">
        <w:rPr>
          <w:rFonts w:eastAsia="Courier New"/>
          <w:b/>
          <w:color w:val="000000" w:themeColor="text1"/>
          <w:szCs w:val="28"/>
          <w:lang w:bidi="ru-RU"/>
        </w:rPr>
        <w:t>ребования к оформлению материалов</w:t>
      </w:r>
      <w:r>
        <w:rPr>
          <w:rFonts w:eastAsia="Courier New"/>
          <w:b/>
          <w:caps/>
          <w:color w:val="000000" w:themeColor="text1"/>
          <w:szCs w:val="28"/>
          <w:lang w:bidi="ru-RU"/>
        </w:rPr>
        <w:t>:</w:t>
      </w:r>
    </w:p>
    <w:p w:rsidR="00DB7F04" w:rsidRDefault="00DB7F04" w:rsidP="008C425E">
      <w:pPr>
        <w:widowControl w:val="0"/>
        <w:spacing w:after="0" w:line="240" w:lineRule="auto"/>
        <w:ind w:firstLine="709"/>
        <w:rPr>
          <w:rFonts w:eastAsia="Times New Roman"/>
          <w:i/>
          <w:color w:val="000000" w:themeColor="text1"/>
          <w:szCs w:val="28"/>
          <w:lang w:bidi="ru-RU"/>
        </w:rPr>
      </w:pPr>
      <w:r w:rsidRPr="008C425E">
        <w:rPr>
          <w:color w:val="000000" w:themeColor="text1"/>
          <w:szCs w:val="28"/>
          <w:lang w:bidi="ru-RU"/>
        </w:rPr>
        <w:t>УДК</w:t>
      </w:r>
      <w:r>
        <w:rPr>
          <w:b/>
          <w:color w:val="000000" w:themeColor="text1"/>
          <w:szCs w:val="28"/>
          <w:lang w:bidi="ru-RU"/>
        </w:rPr>
        <w:t xml:space="preserve"> </w:t>
      </w:r>
      <w:r w:rsidR="006A6DFC">
        <w:rPr>
          <w:bCs/>
          <w:color w:val="000000" w:themeColor="text1"/>
          <w:szCs w:val="28"/>
          <w:lang w:bidi="ru-RU"/>
        </w:rPr>
        <w:t>(верхний левый угол</w:t>
      </w:r>
      <w:r w:rsidR="008C425E">
        <w:rPr>
          <w:bCs/>
          <w:color w:val="000000" w:themeColor="text1"/>
          <w:szCs w:val="28"/>
          <w:lang w:bidi="ru-RU"/>
        </w:rPr>
        <w:t>, без абзацного отступа</w:t>
      </w:r>
      <w:r w:rsidR="006A6DFC">
        <w:rPr>
          <w:bCs/>
          <w:color w:val="000000" w:themeColor="text1"/>
          <w:szCs w:val="28"/>
          <w:lang w:bidi="ru-RU"/>
        </w:rPr>
        <w:t>)</w:t>
      </w:r>
      <w:r w:rsidR="008C425E">
        <w:rPr>
          <w:bCs/>
          <w:color w:val="000000" w:themeColor="text1"/>
          <w:szCs w:val="28"/>
          <w:lang w:bidi="ru-RU"/>
        </w:rPr>
        <w:t>.</w:t>
      </w:r>
    </w:p>
    <w:p w:rsidR="00DB7F04" w:rsidRPr="006A6DFC" w:rsidRDefault="00DB7F04" w:rsidP="008C425E">
      <w:pPr>
        <w:widowControl w:val="0"/>
        <w:spacing w:after="0" w:line="240" w:lineRule="auto"/>
        <w:ind w:firstLine="709"/>
        <w:rPr>
          <w:rFonts w:eastAsia="Courier New"/>
          <w:color w:val="000000" w:themeColor="text1"/>
          <w:szCs w:val="28"/>
          <w:lang w:bidi="ru-RU"/>
        </w:rPr>
      </w:pPr>
      <w:r>
        <w:rPr>
          <w:b/>
          <w:color w:val="000000" w:themeColor="text1"/>
          <w:szCs w:val="28"/>
          <w:lang w:bidi="ru-RU"/>
        </w:rPr>
        <w:t xml:space="preserve">НАЗВАНИЕ ДОКЛАДА </w:t>
      </w:r>
      <w:r w:rsidRPr="006A6DFC">
        <w:rPr>
          <w:color w:val="000000" w:themeColor="text1"/>
          <w:szCs w:val="28"/>
          <w:lang w:bidi="ru-RU"/>
        </w:rPr>
        <w:t>(</w:t>
      </w:r>
      <w:r w:rsidRPr="006A6DFC">
        <w:rPr>
          <w:color w:val="000000" w:themeColor="text1"/>
          <w:szCs w:val="28"/>
          <w:lang w:val="en-US" w:bidi="ru-RU"/>
        </w:rPr>
        <w:t>Times</w:t>
      </w:r>
      <w:r w:rsidRPr="006A6DFC">
        <w:rPr>
          <w:color w:val="000000" w:themeColor="text1"/>
          <w:szCs w:val="28"/>
          <w:lang w:bidi="ru-RU"/>
        </w:rPr>
        <w:t xml:space="preserve"> </w:t>
      </w:r>
      <w:r w:rsidRPr="006A6DFC">
        <w:rPr>
          <w:color w:val="000000" w:themeColor="text1"/>
          <w:szCs w:val="28"/>
          <w:lang w:val="en-US" w:bidi="ru-RU"/>
        </w:rPr>
        <w:t>New</w:t>
      </w:r>
      <w:r w:rsidRPr="006A6DFC">
        <w:rPr>
          <w:color w:val="000000" w:themeColor="text1"/>
          <w:szCs w:val="28"/>
          <w:lang w:bidi="ru-RU"/>
        </w:rPr>
        <w:t xml:space="preserve"> </w:t>
      </w:r>
      <w:r w:rsidRPr="006A6DFC">
        <w:rPr>
          <w:color w:val="000000" w:themeColor="text1"/>
          <w:szCs w:val="28"/>
          <w:lang w:val="en-US" w:bidi="ru-RU"/>
        </w:rPr>
        <w:t>Roman</w:t>
      </w:r>
      <w:r w:rsidR="004F3A24">
        <w:rPr>
          <w:color w:val="000000" w:themeColor="text1"/>
          <w:szCs w:val="28"/>
          <w:lang w:bidi="ru-RU"/>
        </w:rPr>
        <w:t>, 11</w:t>
      </w:r>
      <w:r w:rsidRPr="006A6DFC">
        <w:rPr>
          <w:color w:val="000000" w:themeColor="text1"/>
          <w:szCs w:val="28"/>
          <w:lang w:bidi="ru-RU"/>
        </w:rPr>
        <w:t>, полужирный, прописной</w:t>
      </w:r>
      <w:r w:rsidR="006A6DFC" w:rsidRPr="006A6DFC">
        <w:rPr>
          <w:color w:val="000000" w:themeColor="text1"/>
          <w:szCs w:val="28"/>
          <w:lang w:bidi="ru-RU"/>
        </w:rPr>
        <w:t>, по центру</w:t>
      </w:r>
      <w:r w:rsidRPr="006A6DFC">
        <w:rPr>
          <w:color w:val="000000" w:themeColor="text1"/>
          <w:szCs w:val="28"/>
          <w:lang w:bidi="ru-RU"/>
        </w:rPr>
        <w:t>)</w:t>
      </w:r>
      <w:r w:rsidR="008C425E">
        <w:rPr>
          <w:color w:val="000000" w:themeColor="text1"/>
          <w:szCs w:val="28"/>
          <w:lang w:bidi="ru-RU"/>
        </w:rPr>
        <w:t>.</w:t>
      </w:r>
    </w:p>
    <w:p w:rsidR="00DB7F04" w:rsidRDefault="00DB7F04" w:rsidP="008C425E">
      <w:pPr>
        <w:widowControl w:val="0"/>
        <w:spacing w:after="0" w:line="240" w:lineRule="auto"/>
        <w:ind w:firstLine="709"/>
        <w:rPr>
          <w:iCs/>
          <w:color w:val="000000" w:themeColor="text1"/>
          <w:szCs w:val="28"/>
          <w:lang w:bidi="ru-RU"/>
        </w:rPr>
      </w:pPr>
      <w:r w:rsidRPr="008C425E">
        <w:rPr>
          <w:b/>
          <w:bCs/>
          <w:iCs/>
          <w:color w:val="000000" w:themeColor="text1"/>
          <w:szCs w:val="28"/>
          <w:lang w:bidi="ru-RU"/>
        </w:rPr>
        <w:t>Фамилия, Имя, Отчество</w:t>
      </w:r>
      <w:r w:rsidR="006A6DFC">
        <w:rPr>
          <w:b/>
          <w:bCs/>
          <w:iCs/>
          <w:color w:val="000000" w:themeColor="text1"/>
          <w:szCs w:val="28"/>
          <w:lang w:bidi="ru-RU"/>
        </w:rPr>
        <w:t xml:space="preserve"> </w:t>
      </w:r>
      <w:r>
        <w:rPr>
          <w:iCs/>
          <w:color w:val="000000" w:themeColor="text1"/>
          <w:szCs w:val="28"/>
          <w:lang w:bidi="ru-RU"/>
        </w:rPr>
        <w:t>автора</w:t>
      </w:r>
      <w:r w:rsidR="006A6DFC">
        <w:rPr>
          <w:iCs/>
          <w:color w:val="000000" w:themeColor="text1"/>
          <w:szCs w:val="28"/>
          <w:lang w:bidi="ru-RU"/>
        </w:rPr>
        <w:t>(</w:t>
      </w:r>
      <w:proofErr w:type="spellStart"/>
      <w:r w:rsidR="006A6DFC">
        <w:rPr>
          <w:iCs/>
          <w:color w:val="000000" w:themeColor="text1"/>
          <w:szCs w:val="28"/>
          <w:lang w:bidi="ru-RU"/>
        </w:rPr>
        <w:t>ов</w:t>
      </w:r>
      <w:proofErr w:type="spellEnd"/>
      <w:r w:rsidR="006A6DFC">
        <w:rPr>
          <w:iCs/>
          <w:color w:val="000000" w:themeColor="text1"/>
          <w:szCs w:val="28"/>
          <w:lang w:bidi="ru-RU"/>
        </w:rPr>
        <w:t>)</w:t>
      </w:r>
      <w:r>
        <w:rPr>
          <w:iCs/>
          <w:color w:val="000000" w:themeColor="text1"/>
          <w:szCs w:val="28"/>
          <w:lang w:bidi="ru-RU"/>
        </w:rPr>
        <w:t xml:space="preserve"> в имените</w:t>
      </w:r>
      <w:r w:rsidR="004F3A24">
        <w:rPr>
          <w:iCs/>
          <w:color w:val="000000" w:themeColor="text1"/>
          <w:szCs w:val="28"/>
          <w:lang w:bidi="ru-RU"/>
        </w:rPr>
        <w:t>льном падеже (</w:t>
      </w:r>
      <w:proofErr w:type="spellStart"/>
      <w:r w:rsidR="004F3A24">
        <w:rPr>
          <w:iCs/>
          <w:color w:val="000000" w:themeColor="text1"/>
          <w:szCs w:val="28"/>
          <w:lang w:bidi="ru-RU"/>
        </w:rPr>
        <w:t>Times</w:t>
      </w:r>
      <w:proofErr w:type="spellEnd"/>
      <w:r w:rsidR="004F3A24">
        <w:rPr>
          <w:iCs/>
          <w:color w:val="000000" w:themeColor="text1"/>
          <w:szCs w:val="28"/>
          <w:lang w:bidi="ru-RU"/>
        </w:rPr>
        <w:t xml:space="preserve"> </w:t>
      </w:r>
      <w:proofErr w:type="spellStart"/>
      <w:r w:rsidR="004F3A24">
        <w:rPr>
          <w:iCs/>
          <w:color w:val="000000" w:themeColor="text1"/>
          <w:szCs w:val="28"/>
          <w:lang w:bidi="ru-RU"/>
        </w:rPr>
        <w:t>New</w:t>
      </w:r>
      <w:proofErr w:type="spellEnd"/>
      <w:r w:rsidR="004F3A24">
        <w:rPr>
          <w:iCs/>
          <w:color w:val="000000" w:themeColor="text1"/>
          <w:szCs w:val="28"/>
          <w:lang w:bidi="ru-RU"/>
        </w:rPr>
        <w:t xml:space="preserve"> </w:t>
      </w:r>
      <w:proofErr w:type="spellStart"/>
      <w:r w:rsidR="004F3A24">
        <w:rPr>
          <w:iCs/>
          <w:color w:val="000000" w:themeColor="text1"/>
          <w:szCs w:val="28"/>
          <w:lang w:bidi="ru-RU"/>
        </w:rPr>
        <w:t>Roman</w:t>
      </w:r>
      <w:proofErr w:type="spellEnd"/>
      <w:r w:rsidR="004F3A24">
        <w:rPr>
          <w:iCs/>
          <w:color w:val="000000" w:themeColor="text1"/>
          <w:szCs w:val="28"/>
          <w:lang w:bidi="ru-RU"/>
        </w:rPr>
        <w:t xml:space="preserve"> 11</w:t>
      </w:r>
      <w:r w:rsidR="006A6DFC">
        <w:rPr>
          <w:iCs/>
          <w:color w:val="000000" w:themeColor="text1"/>
          <w:szCs w:val="28"/>
          <w:lang w:bidi="ru-RU"/>
        </w:rPr>
        <w:t xml:space="preserve">, </w:t>
      </w:r>
      <w:r w:rsidR="008C425E" w:rsidRPr="006A6DFC">
        <w:rPr>
          <w:color w:val="000000" w:themeColor="text1"/>
          <w:szCs w:val="28"/>
          <w:lang w:bidi="ru-RU"/>
        </w:rPr>
        <w:t>полужирный</w:t>
      </w:r>
      <w:r w:rsidR="008C425E">
        <w:rPr>
          <w:iCs/>
          <w:color w:val="000000" w:themeColor="text1"/>
          <w:szCs w:val="28"/>
          <w:lang w:bidi="ru-RU"/>
        </w:rPr>
        <w:t xml:space="preserve"> </w:t>
      </w:r>
      <w:r w:rsidR="006A6DFC">
        <w:rPr>
          <w:iCs/>
          <w:color w:val="000000" w:themeColor="text1"/>
          <w:szCs w:val="28"/>
          <w:lang w:bidi="ru-RU"/>
        </w:rPr>
        <w:t>по центру</w:t>
      </w:r>
      <w:r>
        <w:rPr>
          <w:iCs/>
          <w:color w:val="000000" w:themeColor="text1"/>
          <w:szCs w:val="28"/>
          <w:lang w:bidi="ru-RU"/>
        </w:rPr>
        <w:t>)</w:t>
      </w:r>
      <w:r w:rsidR="008C425E">
        <w:rPr>
          <w:iCs/>
          <w:color w:val="000000" w:themeColor="text1"/>
          <w:szCs w:val="28"/>
          <w:lang w:bidi="ru-RU"/>
        </w:rPr>
        <w:t>.</w:t>
      </w:r>
    </w:p>
    <w:p w:rsidR="006A6DFC" w:rsidRDefault="006A6DFC" w:rsidP="008C425E">
      <w:pPr>
        <w:widowControl w:val="0"/>
        <w:spacing w:after="0" w:line="240" w:lineRule="auto"/>
        <w:ind w:firstLine="709"/>
        <w:rPr>
          <w:iCs/>
          <w:color w:val="000000" w:themeColor="text1"/>
          <w:szCs w:val="28"/>
          <w:lang w:bidi="ru-RU"/>
        </w:rPr>
      </w:pPr>
      <w:r w:rsidRPr="008C425E">
        <w:rPr>
          <w:i/>
          <w:iCs/>
          <w:color w:val="000000" w:themeColor="text1"/>
          <w:szCs w:val="28"/>
          <w:lang w:bidi="ru-RU"/>
        </w:rPr>
        <w:t>Фамилия, Имя, От</w:t>
      </w:r>
      <w:r w:rsidR="002459CA" w:rsidRPr="008C425E">
        <w:rPr>
          <w:i/>
          <w:iCs/>
          <w:color w:val="000000" w:themeColor="text1"/>
          <w:szCs w:val="28"/>
          <w:lang w:bidi="ru-RU"/>
        </w:rPr>
        <w:t>чество</w:t>
      </w:r>
      <w:r w:rsidR="002459CA">
        <w:rPr>
          <w:iCs/>
          <w:color w:val="000000" w:themeColor="text1"/>
          <w:szCs w:val="28"/>
          <w:lang w:bidi="ru-RU"/>
        </w:rPr>
        <w:t xml:space="preserve"> (в именительном падеже)</w:t>
      </w:r>
      <w:r>
        <w:rPr>
          <w:iCs/>
          <w:color w:val="000000" w:themeColor="text1"/>
          <w:szCs w:val="28"/>
          <w:lang w:bidi="ru-RU"/>
        </w:rPr>
        <w:t>, д</w:t>
      </w:r>
      <w:r w:rsidR="001D2435">
        <w:rPr>
          <w:iCs/>
          <w:color w:val="000000" w:themeColor="text1"/>
          <w:szCs w:val="28"/>
          <w:lang w:bidi="ru-RU"/>
        </w:rPr>
        <w:t xml:space="preserve">олжность научного руководителя </w:t>
      </w:r>
      <w:r>
        <w:rPr>
          <w:iCs/>
          <w:color w:val="000000" w:themeColor="text1"/>
          <w:szCs w:val="28"/>
          <w:lang w:bidi="ru-RU"/>
        </w:rPr>
        <w:t>(</w:t>
      </w:r>
      <w:proofErr w:type="spellStart"/>
      <w:r>
        <w:rPr>
          <w:iCs/>
          <w:color w:val="000000" w:themeColor="text1"/>
          <w:szCs w:val="28"/>
          <w:lang w:bidi="ru-RU"/>
        </w:rPr>
        <w:t>Times</w:t>
      </w:r>
      <w:proofErr w:type="spellEnd"/>
      <w:r>
        <w:rPr>
          <w:iCs/>
          <w:color w:val="000000" w:themeColor="text1"/>
          <w:szCs w:val="28"/>
          <w:lang w:bidi="ru-RU"/>
        </w:rPr>
        <w:t xml:space="preserve"> </w:t>
      </w:r>
      <w:proofErr w:type="spellStart"/>
      <w:r>
        <w:rPr>
          <w:iCs/>
          <w:color w:val="000000" w:themeColor="text1"/>
          <w:szCs w:val="28"/>
          <w:lang w:bidi="ru-RU"/>
        </w:rPr>
        <w:t>New</w:t>
      </w:r>
      <w:proofErr w:type="spellEnd"/>
      <w:r>
        <w:rPr>
          <w:iCs/>
          <w:color w:val="000000" w:themeColor="text1"/>
          <w:szCs w:val="28"/>
          <w:lang w:bidi="ru-RU"/>
        </w:rPr>
        <w:t xml:space="preserve"> </w:t>
      </w:r>
      <w:proofErr w:type="spellStart"/>
      <w:r w:rsidR="004F3A24">
        <w:rPr>
          <w:iCs/>
          <w:color w:val="000000" w:themeColor="text1"/>
          <w:szCs w:val="28"/>
          <w:lang w:bidi="ru-RU"/>
        </w:rPr>
        <w:t>Roman</w:t>
      </w:r>
      <w:proofErr w:type="spellEnd"/>
      <w:r w:rsidR="004F3A24">
        <w:rPr>
          <w:iCs/>
          <w:color w:val="000000" w:themeColor="text1"/>
          <w:szCs w:val="28"/>
          <w:lang w:bidi="ru-RU"/>
        </w:rPr>
        <w:t xml:space="preserve"> 11</w:t>
      </w:r>
      <w:r>
        <w:rPr>
          <w:iCs/>
          <w:color w:val="000000" w:themeColor="text1"/>
          <w:szCs w:val="28"/>
          <w:lang w:bidi="ru-RU"/>
        </w:rPr>
        <w:t>, курсив, по центру)</w:t>
      </w:r>
      <w:r w:rsidR="008C425E">
        <w:rPr>
          <w:iCs/>
          <w:color w:val="000000" w:themeColor="text1"/>
          <w:szCs w:val="28"/>
          <w:lang w:bidi="ru-RU"/>
        </w:rPr>
        <w:t>.</w:t>
      </w:r>
    </w:p>
    <w:p w:rsidR="00DB7F04" w:rsidRPr="002459CA" w:rsidRDefault="00DB7F04" w:rsidP="008C425E">
      <w:pPr>
        <w:widowControl w:val="0"/>
        <w:spacing w:after="0" w:line="240" w:lineRule="auto"/>
        <w:ind w:firstLine="709"/>
        <w:rPr>
          <w:rFonts w:eastAsia="Courier New"/>
          <w:color w:val="000000" w:themeColor="text1"/>
          <w:szCs w:val="28"/>
          <w:lang w:bidi="ru-RU"/>
        </w:rPr>
      </w:pPr>
      <w:r w:rsidRPr="008C425E">
        <w:rPr>
          <w:i/>
          <w:color w:val="000000" w:themeColor="text1"/>
          <w:szCs w:val="28"/>
          <w:lang w:bidi="ru-RU"/>
        </w:rPr>
        <w:t>Наименование организации</w:t>
      </w:r>
      <w:r w:rsidRPr="006A6DFC">
        <w:rPr>
          <w:color w:val="000000" w:themeColor="text1"/>
          <w:szCs w:val="28"/>
          <w:lang w:bidi="ru-RU"/>
        </w:rPr>
        <w:t xml:space="preserve"> (</w:t>
      </w:r>
      <w:r w:rsidRPr="006A6DFC">
        <w:rPr>
          <w:color w:val="000000" w:themeColor="text1"/>
          <w:szCs w:val="28"/>
          <w:lang w:val="en-US" w:bidi="ru-RU"/>
        </w:rPr>
        <w:t>Times</w:t>
      </w:r>
      <w:r w:rsidRPr="006A6DFC">
        <w:rPr>
          <w:color w:val="000000" w:themeColor="text1"/>
          <w:szCs w:val="28"/>
          <w:lang w:bidi="ru-RU"/>
        </w:rPr>
        <w:t xml:space="preserve"> </w:t>
      </w:r>
      <w:r w:rsidRPr="006A6DFC">
        <w:rPr>
          <w:color w:val="000000" w:themeColor="text1"/>
          <w:szCs w:val="28"/>
          <w:lang w:val="en-US" w:bidi="ru-RU"/>
        </w:rPr>
        <w:t>New</w:t>
      </w:r>
      <w:r w:rsidRPr="006A6DFC">
        <w:rPr>
          <w:color w:val="000000" w:themeColor="text1"/>
          <w:szCs w:val="28"/>
          <w:lang w:bidi="ru-RU"/>
        </w:rPr>
        <w:t xml:space="preserve"> </w:t>
      </w:r>
      <w:r w:rsidRPr="006A6DFC">
        <w:rPr>
          <w:color w:val="000000" w:themeColor="text1"/>
          <w:szCs w:val="28"/>
          <w:lang w:val="en-US" w:bidi="ru-RU"/>
        </w:rPr>
        <w:t>Roman</w:t>
      </w:r>
      <w:r w:rsidR="004F3A24">
        <w:rPr>
          <w:color w:val="000000" w:themeColor="text1"/>
          <w:szCs w:val="28"/>
          <w:lang w:bidi="ru-RU"/>
        </w:rPr>
        <w:t xml:space="preserve"> 11</w:t>
      </w:r>
      <w:r w:rsidRPr="006A6DFC">
        <w:rPr>
          <w:color w:val="000000" w:themeColor="text1"/>
          <w:szCs w:val="28"/>
          <w:lang w:bidi="ru-RU"/>
        </w:rPr>
        <w:t>, курсив</w:t>
      </w:r>
      <w:r w:rsidR="008C425E">
        <w:rPr>
          <w:color w:val="000000" w:themeColor="text1"/>
          <w:szCs w:val="28"/>
          <w:lang w:bidi="ru-RU"/>
        </w:rPr>
        <w:t xml:space="preserve">, </w:t>
      </w:r>
      <w:r w:rsidR="008C425E">
        <w:rPr>
          <w:iCs/>
          <w:color w:val="000000" w:themeColor="text1"/>
          <w:szCs w:val="28"/>
          <w:lang w:bidi="ru-RU"/>
        </w:rPr>
        <w:t>по центру</w:t>
      </w:r>
      <w:r w:rsidRPr="006A6DFC">
        <w:rPr>
          <w:color w:val="000000" w:themeColor="text1"/>
          <w:szCs w:val="28"/>
          <w:lang w:bidi="ru-RU"/>
        </w:rPr>
        <w:t>)</w:t>
      </w:r>
      <w:r w:rsidR="008C425E">
        <w:rPr>
          <w:color w:val="000000" w:themeColor="text1"/>
          <w:szCs w:val="28"/>
          <w:lang w:bidi="ru-RU"/>
        </w:rPr>
        <w:t>.</w:t>
      </w:r>
    </w:p>
    <w:p w:rsidR="006A6DFC" w:rsidRDefault="00DB7F04" w:rsidP="008C425E">
      <w:pPr>
        <w:widowControl w:val="0"/>
        <w:spacing w:after="0" w:line="240" w:lineRule="auto"/>
        <w:ind w:firstLine="709"/>
        <w:rPr>
          <w:color w:val="000000" w:themeColor="text1"/>
          <w:szCs w:val="28"/>
          <w:lang w:bidi="ru-RU"/>
        </w:rPr>
      </w:pPr>
      <w:r w:rsidRPr="008C425E">
        <w:rPr>
          <w:i/>
          <w:color w:val="000000" w:themeColor="text1"/>
          <w:szCs w:val="28"/>
          <w:lang w:bidi="ru-RU"/>
        </w:rPr>
        <w:t>Адрес электронной почты</w:t>
      </w:r>
      <w:r w:rsidRPr="006A6DFC">
        <w:rPr>
          <w:color w:val="000000" w:themeColor="text1"/>
          <w:szCs w:val="28"/>
          <w:lang w:bidi="ru-RU"/>
        </w:rPr>
        <w:t xml:space="preserve"> </w:t>
      </w:r>
      <w:r w:rsidR="001D2435">
        <w:rPr>
          <w:color w:val="000000" w:themeColor="text1"/>
          <w:szCs w:val="28"/>
          <w:lang w:bidi="ru-RU"/>
        </w:rPr>
        <w:t>руководителя</w:t>
      </w:r>
      <w:r w:rsidR="008C425E">
        <w:rPr>
          <w:color w:val="000000" w:themeColor="text1"/>
          <w:szCs w:val="28"/>
          <w:lang w:bidi="ru-RU"/>
        </w:rPr>
        <w:t>.</w:t>
      </w:r>
    </w:p>
    <w:p w:rsidR="008C425E" w:rsidRDefault="008C425E" w:rsidP="008C425E">
      <w:pPr>
        <w:widowControl w:val="0"/>
        <w:spacing w:after="0" w:line="240" w:lineRule="auto"/>
        <w:ind w:firstLine="709"/>
        <w:rPr>
          <w:b/>
          <w:bCs/>
          <w:color w:val="000000" w:themeColor="text1"/>
          <w:szCs w:val="28"/>
          <w:lang w:bidi="ru-RU"/>
        </w:rPr>
      </w:pPr>
    </w:p>
    <w:p w:rsidR="00DB7F04" w:rsidRDefault="00DB7F04" w:rsidP="008C425E">
      <w:pPr>
        <w:widowControl w:val="0"/>
        <w:spacing w:after="0" w:line="240" w:lineRule="auto"/>
        <w:ind w:firstLine="709"/>
        <w:rPr>
          <w:color w:val="000000" w:themeColor="text1"/>
          <w:szCs w:val="28"/>
          <w:lang w:bidi="ru-RU"/>
        </w:rPr>
      </w:pPr>
      <w:r>
        <w:rPr>
          <w:b/>
          <w:bCs/>
          <w:color w:val="000000" w:themeColor="text1"/>
          <w:szCs w:val="28"/>
          <w:lang w:bidi="ru-RU"/>
        </w:rPr>
        <w:t xml:space="preserve">Аннотация </w:t>
      </w:r>
      <w:r w:rsidR="00C74A75">
        <w:rPr>
          <w:color w:val="000000" w:themeColor="text1"/>
          <w:szCs w:val="28"/>
          <w:lang w:bidi="ru-RU"/>
        </w:rPr>
        <w:t>(до</w:t>
      </w:r>
      <w:r>
        <w:rPr>
          <w:color w:val="000000" w:themeColor="text1"/>
          <w:szCs w:val="28"/>
          <w:lang w:bidi="ru-RU"/>
        </w:rPr>
        <w:t xml:space="preserve"> 200 слов</w:t>
      </w:r>
      <w:r w:rsidR="006A6DFC">
        <w:rPr>
          <w:color w:val="000000" w:themeColor="text1"/>
          <w:szCs w:val="28"/>
          <w:lang w:bidi="ru-RU"/>
        </w:rPr>
        <w:t xml:space="preserve">, </w:t>
      </w:r>
      <w:r w:rsidR="006A6DFC" w:rsidRPr="006A6DFC">
        <w:rPr>
          <w:color w:val="000000" w:themeColor="text1"/>
          <w:szCs w:val="28"/>
          <w:lang w:val="en-US" w:bidi="ru-RU"/>
        </w:rPr>
        <w:t>Times</w:t>
      </w:r>
      <w:r w:rsidR="006A6DFC" w:rsidRPr="006A6DFC">
        <w:rPr>
          <w:color w:val="000000" w:themeColor="text1"/>
          <w:szCs w:val="28"/>
          <w:lang w:bidi="ru-RU"/>
        </w:rPr>
        <w:t xml:space="preserve"> </w:t>
      </w:r>
      <w:r w:rsidR="006A6DFC" w:rsidRPr="006A6DFC">
        <w:rPr>
          <w:color w:val="000000" w:themeColor="text1"/>
          <w:szCs w:val="28"/>
          <w:lang w:val="en-US" w:bidi="ru-RU"/>
        </w:rPr>
        <w:t>New</w:t>
      </w:r>
      <w:r w:rsidR="006A6DFC" w:rsidRPr="006A6DFC">
        <w:rPr>
          <w:color w:val="000000" w:themeColor="text1"/>
          <w:szCs w:val="28"/>
          <w:lang w:bidi="ru-RU"/>
        </w:rPr>
        <w:t xml:space="preserve"> </w:t>
      </w:r>
      <w:r w:rsidR="006A6DFC" w:rsidRPr="006A6DFC">
        <w:rPr>
          <w:color w:val="000000" w:themeColor="text1"/>
          <w:szCs w:val="28"/>
          <w:lang w:val="en-US" w:bidi="ru-RU"/>
        </w:rPr>
        <w:t>Roman</w:t>
      </w:r>
      <w:r w:rsidR="004F3A24">
        <w:rPr>
          <w:color w:val="000000" w:themeColor="text1"/>
          <w:szCs w:val="28"/>
          <w:lang w:bidi="ru-RU"/>
        </w:rPr>
        <w:t>, 11</w:t>
      </w:r>
      <w:r w:rsidR="006A6DFC">
        <w:rPr>
          <w:color w:val="000000" w:themeColor="text1"/>
          <w:szCs w:val="28"/>
          <w:lang w:bidi="ru-RU"/>
        </w:rPr>
        <w:t>)</w:t>
      </w:r>
      <w:r w:rsidR="008C425E">
        <w:rPr>
          <w:color w:val="000000" w:themeColor="text1"/>
          <w:szCs w:val="28"/>
          <w:lang w:bidi="ru-RU"/>
        </w:rPr>
        <w:t>.</w:t>
      </w:r>
    </w:p>
    <w:p w:rsidR="00DB7F04" w:rsidRDefault="00DB7F04" w:rsidP="008C425E">
      <w:pPr>
        <w:widowControl w:val="0"/>
        <w:spacing w:after="0" w:line="240" w:lineRule="auto"/>
        <w:ind w:firstLine="709"/>
        <w:rPr>
          <w:color w:val="000000" w:themeColor="text1"/>
          <w:szCs w:val="28"/>
          <w:lang w:bidi="ru-RU"/>
        </w:rPr>
      </w:pPr>
      <w:r>
        <w:rPr>
          <w:b/>
          <w:bCs/>
          <w:color w:val="000000" w:themeColor="text1"/>
          <w:szCs w:val="28"/>
          <w:lang w:bidi="ru-RU"/>
        </w:rPr>
        <w:t xml:space="preserve">Ключевые слова </w:t>
      </w:r>
      <w:r>
        <w:rPr>
          <w:color w:val="000000" w:themeColor="text1"/>
          <w:szCs w:val="28"/>
          <w:lang w:bidi="ru-RU"/>
        </w:rPr>
        <w:t>(5 – 7 слов</w:t>
      </w:r>
      <w:r w:rsidR="006A6DFC">
        <w:rPr>
          <w:color w:val="000000" w:themeColor="text1"/>
          <w:szCs w:val="28"/>
          <w:lang w:bidi="ru-RU"/>
        </w:rPr>
        <w:t xml:space="preserve">, </w:t>
      </w:r>
      <w:proofErr w:type="spellStart"/>
      <w:r w:rsidR="006A6DFC">
        <w:rPr>
          <w:iCs/>
          <w:color w:val="000000" w:themeColor="text1"/>
          <w:szCs w:val="28"/>
          <w:lang w:bidi="ru-RU"/>
        </w:rPr>
        <w:t>Times</w:t>
      </w:r>
      <w:proofErr w:type="spellEnd"/>
      <w:r w:rsidR="006A6DFC">
        <w:rPr>
          <w:iCs/>
          <w:color w:val="000000" w:themeColor="text1"/>
          <w:szCs w:val="28"/>
          <w:lang w:bidi="ru-RU"/>
        </w:rPr>
        <w:t xml:space="preserve"> </w:t>
      </w:r>
      <w:proofErr w:type="spellStart"/>
      <w:r w:rsidR="006A6DFC">
        <w:rPr>
          <w:iCs/>
          <w:color w:val="000000" w:themeColor="text1"/>
          <w:szCs w:val="28"/>
          <w:lang w:bidi="ru-RU"/>
        </w:rPr>
        <w:t>New</w:t>
      </w:r>
      <w:proofErr w:type="spellEnd"/>
      <w:r w:rsidR="006A6DFC">
        <w:rPr>
          <w:iCs/>
          <w:color w:val="000000" w:themeColor="text1"/>
          <w:szCs w:val="28"/>
          <w:lang w:bidi="ru-RU"/>
        </w:rPr>
        <w:t xml:space="preserve"> </w:t>
      </w:r>
      <w:proofErr w:type="spellStart"/>
      <w:r w:rsidR="006A6DFC">
        <w:rPr>
          <w:iCs/>
          <w:color w:val="000000" w:themeColor="text1"/>
          <w:szCs w:val="28"/>
          <w:lang w:bidi="ru-RU"/>
        </w:rPr>
        <w:t>Roman</w:t>
      </w:r>
      <w:proofErr w:type="spellEnd"/>
      <w:r w:rsidR="006A6DFC">
        <w:rPr>
          <w:iCs/>
          <w:color w:val="000000" w:themeColor="text1"/>
          <w:szCs w:val="28"/>
          <w:lang w:bidi="ru-RU"/>
        </w:rPr>
        <w:t xml:space="preserve"> 1</w:t>
      </w:r>
      <w:r w:rsidR="004F3A24">
        <w:rPr>
          <w:iCs/>
          <w:color w:val="000000" w:themeColor="text1"/>
          <w:szCs w:val="28"/>
          <w:lang w:bidi="ru-RU"/>
        </w:rPr>
        <w:t>1</w:t>
      </w:r>
      <w:r w:rsidR="006A6DFC">
        <w:rPr>
          <w:color w:val="000000" w:themeColor="text1"/>
          <w:szCs w:val="28"/>
          <w:lang w:bidi="ru-RU"/>
        </w:rPr>
        <w:t>)</w:t>
      </w:r>
      <w:r w:rsidR="008C425E">
        <w:rPr>
          <w:color w:val="000000" w:themeColor="text1"/>
          <w:szCs w:val="28"/>
          <w:lang w:bidi="ru-RU"/>
        </w:rPr>
        <w:t>.</w:t>
      </w:r>
    </w:p>
    <w:p w:rsidR="00DB7F04" w:rsidRDefault="00DB7F04" w:rsidP="008C425E">
      <w:pPr>
        <w:widowControl w:val="0"/>
        <w:spacing w:after="0" w:line="240" w:lineRule="auto"/>
        <w:ind w:firstLine="709"/>
        <w:rPr>
          <w:rFonts w:eastAsia="Courier New"/>
          <w:color w:val="000000" w:themeColor="text1"/>
          <w:szCs w:val="28"/>
          <w:lang w:bidi="ru-RU"/>
        </w:rPr>
      </w:pPr>
      <w:r w:rsidRPr="008C425E">
        <w:rPr>
          <w:b/>
          <w:bCs/>
          <w:color w:val="000000" w:themeColor="text1"/>
          <w:szCs w:val="28"/>
          <w:lang w:bidi="ru-RU"/>
        </w:rPr>
        <w:t>Текст доклада</w:t>
      </w:r>
      <w:r w:rsidR="004F3A24">
        <w:rPr>
          <w:color w:val="000000" w:themeColor="text1"/>
          <w:szCs w:val="28"/>
          <w:lang w:bidi="ru-RU"/>
        </w:rPr>
        <w:t> (</w:t>
      </w:r>
      <w:proofErr w:type="spellStart"/>
      <w:r w:rsidR="004F3A24">
        <w:rPr>
          <w:color w:val="000000" w:themeColor="text1"/>
          <w:szCs w:val="28"/>
          <w:lang w:bidi="ru-RU"/>
        </w:rPr>
        <w:t>Times</w:t>
      </w:r>
      <w:proofErr w:type="spellEnd"/>
      <w:r w:rsidR="004F3A24">
        <w:rPr>
          <w:color w:val="000000" w:themeColor="text1"/>
          <w:szCs w:val="28"/>
          <w:lang w:bidi="ru-RU"/>
        </w:rPr>
        <w:t xml:space="preserve"> </w:t>
      </w:r>
      <w:proofErr w:type="spellStart"/>
      <w:r w:rsidR="004F3A24">
        <w:rPr>
          <w:color w:val="000000" w:themeColor="text1"/>
          <w:szCs w:val="28"/>
          <w:lang w:bidi="ru-RU"/>
        </w:rPr>
        <w:t>New</w:t>
      </w:r>
      <w:proofErr w:type="spellEnd"/>
      <w:r w:rsidR="004F3A24">
        <w:rPr>
          <w:color w:val="000000" w:themeColor="text1"/>
          <w:szCs w:val="28"/>
          <w:lang w:bidi="ru-RU"/>
        </w:rPr>
        <w:t xml:space="preserve"> </w:t>
      </w:r>
      <w:proofErr w:type="spellStart"/>
      <w:r w:rsidR="004F3A24">
        <w:rPr>
          <w:color w:val="000000" w:themeColor="text1"/>
          <w:szCs w:val="28"/>
          <w:lang w:bidi="ru-RU"/>
        </w:rPr>
        <w:t>Roman</w:t>
      </w:r>
      <w:proofErr w:type="spellEnd"/>
      <w:r w:rsidR="004F3A24">
        <w:rPr>
          <w:color w:val="000000" w:themeColor="text1"/>
          <w:szCs w:val="28"/>
          <w:lang w:bidi="ru-RU"/>
        </w:rPr>
        <w:t xml:space="preserve"> 11</w:t>
      </w:r>
      <w:r w:rsidR="006A6DFC">
        <w:rPr>
          <w:color w:val="000000" w:themeColor="text1"/>
          <w:szCs w:val="28"/>
          <w:lang w:bidi="ru-RU"/>
        </w:rPr>
        <w:t>)</w:t>
      </w:r>
      <w:r>
        <w:rPr>
          <w:color w:val="000000" w:themeColor="text1"/>
          <w:szCs w:val="28"/>
          <w:lang w:bidi="ru-RU"/>
        </w:rPr>
        <w:t>, включая иллюстративный материал, таблицы, формулы (п</w:t>
      </w:r>
      <w:r w:rsidR="006A6DFC">
        <w:rPr>
          <w:color w:val="000000" w:themeColor="text1"/>
          <w:szCs w:val="28"/>
          <w:lang w:bidi="ru-RU"/>
        </w:rPr>
        <w:t>ри их наличии)</w:t>
      </w:r>
      <w:r w:rsidR="008C425E">
        <w:rPr>
          <w:color w:val="000000" w:themeColor="text1"/>
          <w:szCs w:val="28"/>
          <w:lang w:bidi="ru-RU"/>
        </w:rPr>
        <w:t>.</w:t>
      </w:r>
    </w:p>
    <w:p w:rsidR="00AC7912" w:rsidRPr="008C425E" w:rsidRDefault="00DB7F04" w:rsidP="008C425E">
      <w:pPr>
        <w:pStyle w:val="af0"/>
        <w:ind w:firstLine="709"/>
        <w:rPr>
          <w:rFonts w:eastAsiaTheme="minorHAnsi" w:cstheme="minorBidi"/>
          <w:bCs w:val="0"/>
          <w:color w:val="000000" w:themeColor="text1"/>
          <w:spacing w:val="-8"/>
          <w:kern w:val="0"/>
          <w:lang w:eastAsia="be-BY" w:bidi="ru-RU"/>
        </w:rPr>
      </w:pPr>
      <w:r w:rsidRPr="008C425E">
        <w:rPr>
          <w:b/>
          <w:color w:val="000000" w:themeColor="text1"/>
          <w:spacing w:val="-8"/>
          <w:lang w:bidi="ru-RU"/>
        </w:rPr>
        <w:t>Библиографические ссылки</w:t>
      </w:r>
      <w:r w:rsidRPr="008C425E">
        <w:rPr>
          <w:rFonts w:eastAsia="Courier New"/>
          <w:color w:val="000000" w:themeColor="text1"/>
          <w:spacing w:val="-8"/>
          <w:lang w:bidi="ru-RU"/>
        </w:rPr>
        <w:t xml:space="preserve"> </w:t>
      </w:r>
      <w:r w:rsidR="00AC7912" w:rsidRPr="008C425E">
        <w:rPr>
          <w:rFonts w:eastAsiaTheme="minorHAnsi" w:cstheme="minorBidi"/>
          <w:bCs w:val="0"/>
          <w:color w:val="000000" w:themeColor="text1"/>
          <w:spacing w:val="-8"/>
          <w:kern w:val="0"/>
          <w:lang w:eastAsia="be-BY" w:bidi="ru-RU"/>
        </w:rPr>
        <w:t xml:space="preserve">приказом Высшей аттестационной комиссии Республики Беларусь от 25.06.2014 № 159 </w:t>
      </w:r>
      <w:r w:rsidR="00AC7912" w:rsidRPr="008C425E">
        <w:rPr>
          <w:rFonts w:eastAsiaTheme="minorHAnsi" w:cstheme="minorBidi"/>
          <w:color w:val="000000" w:themeColor="text1"/>
          <w:spacing w:val="-8"/>
          <w:lang w:eastAsia="be-BY" w:bidi="ru-RU"/>
        </w:rPr>
        <w:t>(в редакции приказов Высшей аттестационной комиссии Республики Беларусь 01.10.2024 № 230, 13.10.2025 № 206)</w:t>
      </w:r>
      <w:r w:rsidR="008C425E">
        <w:rPr>
          <w:rFonts w:eastAsiaTheme="minorHAnsi" w:cstheme="minorBidi"/>
          <w:color w:val="000000" w:themeColor="text1"/>
          <w:spacing w:val="-8"/>
          <w:lang w:eastAsia="be-BY" w:bidi="ru-RU"/>
        </w:rPr>
        <w:t>.</w:t>
      </w:r>
    </w:p>
    <w:p w:rsidR="00DB7F04" w:rsidRPr="00D5478E" w:rsidRDefault="00DB7F04" w:rsidP="008C425E">
      <w:pPr>
        <w:widowControl w:val="0"/>
        <w:spacing w:after="0" w:line="240" w:lineRule="auto"/>
        <w:ind w:firstLine="709"/>
        <w:rPr>
          <w:rFonts w:eastAsia="Times New Roman"/>
          <w:iCs/>
          <w:szCs w:val="28"/>
          <w:lang w:eastAsia="be-BY" w:bidi="ru-RU"/>
        </w:rPr>
      </w:pPr>
      <w:r w:rsidRPr="008C425E">
        <w:rPr>
          <w:b/>
          <w:iCs/>
          <w:szCs w:val="28"/>
          <w:lang w:eastAsia="be-BY" w:bidi="ru-RU"/>
        </w:rPr>
        <w:t xml:space="preserve">Список </w:t>
      </w:r>
      <w:r w:rsidR="00D5478E" w:rsidRPr="008C425E">
        <w:rPr>
          <w:b/>
          <w:iCs/>
          <w:szCs w:val="28"/>
          <w:lang w:eastAsia="be-BY" w:bidi="ru-RU"/>
        </w:rPr>
        <w:t>использованных источников</w:t>
      </w:r>
      <w:r w:rsidR="00D5478E" w:rsidRPr="00D5478E">
        <w:rPr>
          <w:iCs/>
          <w:szCs w:val="28"/>
          <w:lang w:eastAsia="be-BY" w:bidi="ru-RU"/>
        </w:rPr>
        <w:t xml:space="preserve"> оформляется в порядке упоминания в тексте.</w:t>
      </w:r>
    </w:p>
    <w:p w:rsidR="00DB7F04" w:rsidRDefault="006A6DFC" w:rsidP="008C425E">
      <w:pPr>
        <w:widowControl w:val="0"/>
        <w:shd w:val="clear" w:color="auto" w:fill="FFFFFF"/>
        <w:spacing w:after="0" w:line="240" w:lineRule="auto"/>
        <w:ind w:firstLine="709"/>
        <w:rPr>
          <w:color w:val="000000" w:themeColor="text1"/>
          <w:szCs w:val="28"/>
          <w:lang w:eastAsia="be-BY" w:bidi="ru-RU"/>
        </w:rPr>
      </w:pPr>
      <w:r w:rsidRPr="008C425E">
        <w:rPr>
          <w:b/>
          <w:bCs/>
          <w:color w:val="000000" w:themeColor="text1"/>
          <w:szCs w:val="28"/>
          <w:lang w:eastAsia="be-BY" w:bidi="ru-RU"/>
        </w:rPr>
        <w:t>Рисунки</w:t>
      </w:r>
      <w:r w:rsidR="00DB7F04">
        <w:rPr>
          <w:b/>
          <w:bCs/>
          <w:color w:val="000000" w:themeColor="text1"/>
          <w:szCs w:val="28"/>
          <w:lang w:eastAsia="be-BY" w:bidi="ru-RU"/>
        </w:rPr>
        <w:t xml:space="preserve"> </w:t>
      </w:r>
      <w:r w:rsidR="00DB7F04">
        <w:rPr>
          <w:color w:val="000000" w:themeColor="text1"/>
          <w:szCs w:val="28"/>
          <w:lang w:eastAsia="be-BY" w:bidi="ru-RU"/>
        </w:rPr>
        <w:t>располагаются в тексте статьи (по центру) после первого упоминания о них и должны иметь контрастное черно-белое или цветное изображение, сопровождаемое подписью.</w:t>
      </w:r>
    </w:p>
    <w:p w:rsidR="00392354" w:rsidRDefault="00392354" w:rsidP="00CF21ED">
      <w:pPr>
        <w:widowControl w:val="0"/>
        <w:shd w:val="clear" w:color="auto" w:fill="FFFFFF"/>
        <w:spacing w:after="0" w:line="240" w:lineRule="auto"/>
        <w:rPr>
          <w:color w:val="000000" w:themeColor="text1"/>
          <w:szCs w:val="28"/>
          <w:lang w:eastAsia="be-BY" w:bidi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2"/>
      </w:tblGrid>
      <w:tr w:rsidR="00DB7F04" w:rsidTr="00DB7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F04" w:rsidRDefault="00DB7F04" w:rsidP="00CF21ED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be-BY" w:bidi="ru-RU"/>
              </w:rPr>
            </w:pPr>
            <w:r>
              <w:rPr>
                <w:color w:val="000000" w:themeColor="text1"/>
                <w:szCs w:val="28"/>
                <w:lang w:eastAsia="be-BY" w:bidi="ru-RU"/>
              </w:rPr>
              <w:t>(ИЗОБРАЖЕНИЕ ПРИНЦИПИАЛЬНОЙ СХЕМЫ)</w:t>
            </w:r>
          </w:p>
        </w:tc>
      </w:tr>
    </w:tbl>
    <w:p w:rsidR="00DB7F04" w:rsidRDefault="00C74A75" w:rsidP="006A6DFC">
      <w:pPr>
        <w:widowControl w:val="0"/>
        <w:shd w:val="clear" w:color="auto" w:fill="FFFFFF"/>
        <w:spacing w:before="120" w:after="0" w:line="240" w:lineRule="auto"/>
        <w:jc w:val="center"/>
        <w:rPr>
          <w:rFonts w:eastAsia="Times New Roman"/>
          <w:color w:val="000000" w:themeColor="text1"/>
          <w:szCs w:val="28"/>
          <w:lang w:eastAsia="be-BY" w:bidi="ru-RU"/>
        </w:rPr>
      </w:pPr>
      <w:r>
        <w:rPr>
          <w:color w:val="000000" w:themeColor="text1"/>
          <w:szCs w:val="28"/>
          <w:lang w:eastAsia="be-BY" w:bidi="ru-RU"/>
        </w:rPr>
        <w:t xml:space="preserve">Рисунок 1 </w:t>
      </w:r>
      <w:r w:rsidR="001F61CB" w:rsidRPr="006A6DFC">
        <w:rPr>
          <w:color w:val="000000" w:themeColor="text1"/>
          <w:szCs w:val="28"/>
          <w:lang w:eastAsia="be-BY" w:bidi="ru-RU"/>
        </w:rPr>
        <w:t>–</w:t>
      </w:r>
      <w:r w:rsidR="001F61CB">
        <w:rPr>
          <w:color w:val="000000" w:themeColor="text1"/>
          <w:szCs w:val="28"/>
          <w:lang w:eastAsia="be-BY" w:bidi="ru-RU"/>
        </w:rPr>
        <w:t xml:space="preserve"> </w:t>
      </w:r>
      <w:r w:rsidR="00DB7F04">
        <w:rPr>
          <w:color w:val="000000" w:themeColor="text1"/>
          <w:szCs w:val="28"/>
          <w:lang w:eastAsia="be-BY" w:bidi="ru-RU"/>
        </w:rPr>
        <w:t>Принципиальная схема</w:t>
      </w:r>
      <w:r w:rsidR="004F3A24">
        <w:rPr>
          <w:color w:val="000000" w:themeColor="text1"/>
          <w:szCs w:val="28"/>
          <w:lang w:eastAsia="be-BY" w:bidi="ru-RU"/>
        </w:rPr>
        <w:t xml:space="preserve"> (выполняется шрифтом 10</w:t>
      </w:r>
      <w:r w:rsidR="001F61CB">
        <w:rPr>
          <w:color w:val="000000" w:themeColor="text1"/>
          <w:szCs w:val="28"/>
          <w:lang w:eastAsia="be-BY" w:bidi="ru-RU"/>
        </w:rPr>
        <w:t xml:space="preserve"> </w:t>
      </w:r>
      <w:proofErr w:type="spellStart"/>
      <w:r w:rsidR="001F61CB">
        <w:rPr>
          <w:color w:val="000000" w:themeColor="text1"/>
          <w:szCs w:val="28"/>
          <w:lang w:val="en-US" w:eastAsia="be-BY" w:bidi="ru-RU"/>
        </w:rPr>
        <w:t>pt</w:t>
      </w:r>
      <w:proofErr w:type="spellEnd"/>
      <w:r w:rsidR="001F61CB">
        <w:rPr>
          <w:color w:val="000000" w:themeColor="text1"/>
          <w:szCs w:val="28"/>
          <w:lang w:eastAsia="be-BY" w:bidi="ru-RU"/>
        </w:rPr>
        <w:t>)</w:t>
      </w:r>
    </w:p>
    <w:p w:rsidR="00DB7F04" w:rsidRDefault="00DB7F04" w:rsidP="00CF21ED">
      <w:pPr>
        <w:widowControl w:val="0"/>
        <w:shd w:val="clear" w:color="auto" w:fill="FFFFFF"/>
        <w:spacing w:after="0" w:line="240" w:lineRule="auto"/>
        <w:rPr>
          <w:b/>
          <w:bCs/>
          <w:color w:val="000000" w:themeColor="text1"/>
          <w:szCs w:val="28"/>
          <w:lang w:eastAsia="be-BY" w:bidi="ru-RU"/>
        </w:rPr>
      </w:pPr>
    </w:p>
    <w:p w:rsidR="00DB7F04" w:rsidRDefault="00DB7F04" w:rsidP="008C425E">
      <w:pPr>
        <w:shd w:val="clear" w:color="auto" w:fill="FFFFFF"/>
        <w:spacing w:after="0" w:line="240" w:lineRule="auto"/>
        <w:ind w:firstLine="709"/>
        <w:rPr>
          <w:color w:val="000000" w:themeColor="text1"/>
          <w:szCs w:val="28"/>
          <w:lang w:eastAsia="be-BY" w:bidi="ru-RU"/>
        </w:rPr>
      </w:pPr>
      <w:r w:rsidRPr="008C425E">
        <w:rPr>
          <w:b/>
          <w:bCs/>
          <w:color w:val="000000" w:themeColor="text1"/>
          <w:szCs w:val="28"/>
          <w:lang w:eastAsia="be-BY" w:bidi="ru-RU"/>
        </w:rPr>
        <w:lastRenderedPageBreak/>
        <w:t>Таблицы</w:t>
      </w:r>
      <w:r>
        <w:rPr>
          <w:b/>
          <w:bCs/>
          <w:color w:val="000000" w:themeColor="text1"/>
          <w:szCs w:val="28"/>
          <w:lang w:eastAsia="be-BY" w:bidi="ru-RU"/>
        </w:rPr>
        <w:t xml:space="preserve"> </w:t>
      </w:r>
      <w:r>
        <w:rPr>
          <w:color w:val="000000" w:themeColor="text1"/>
          <w:szCs w:val="28"/>
          <w:lang w:eastAsia="be-BY" w:bidi="ru-RU"/>
        </w:rPr>
        <w:t>должны иметь названия и располагаться непосредственно по тексту после упоминания.</w:t>
      </w:r>
    </w:p>
    <w:p w:rsidR="008C425E" w:rsidRDefault="008C425E" w:rsidP="008C425E">
      <w:pPr>
        <w:shd w:val="clear" w:color="auto" w:fill="FFFFFF"/>
        <w:spacing w:after="0" w:line="240" w:lineRule="auto"/>
        <w:ind w:firstLine="709"/>
        <w:rPr>
          <w:color w:val="000000" w:themeColor="text1"/>
          <w:szCs w:val="28"/>
          <w:lang w:eastAsia="be-BY" w:bidi="ru-RU"/>
        </w:rPr>
      </w:pPr>
    </w:p>
    <w:p w:rsidR="00DB7F04" w:rsidRDefault="00DB7F04" w:rsidP="00CF21ED">
      <w:pPr>
        <w:widowControl w:val="0"/>
        <w:shd w:val="clear" w:color="auto" w:fill="FFFFFF"/>
        <w:spacing w:after="0" w:line="240" w:lineRule="auto"/>
        <w:rPr>
          <w:color w:val="000000" w:themeColor="text1"/>
          <w:szCs w:val="28"/>
          <w:lang w:eastAsia="be-BY" w:bidi="ru-RU"/>
        </w:rPr>
      </w:pPr>
      <w:r>
        <w:rPr>
          <w:color w:val="000000" w:themeColor="text1"/>
          <w:szCs w:val="28"/>
          <w:lang w:eastAsia="be-BY" w:bidi="ru-RU"/>
        </w:rPr>
        <w:t>Таблица 1</w:t>
      </w:r>
      <w:r w:rsidR="004F3A24">
        <w:rPr>
          <w:color w:val="000000" w:themeColor="text1"/>
          <w:szCs w:val="28"/>
          <w:lang w:eastAsia="be-BY" w:bidi="ru-RU"/>
        </w:rPr>
        <w:t xml:space="preserve"> </w:t>
      </w:r>
      <w:r w:rsidR="004F3A24">
        <w:rPr>
          <w:color w:val="000000" w:themeColor="text1"/>
          <w:szCs w:val="28"/>
          <w:lang w:bidi="ru-RU"/>
        </w:rPr>
        <w:t xml:space="preserve">– </w:t>
      </w:r>
      <w:r>
        <w:rPr>
          <w:color w:val="000000" w:themeColor="text1"/>
          <w:szCs w:val="28"/>
          <w:lang w:eastAsia="be-BY" w:bidi="ru-RU"/>
        </w:rPr>
        <w:t>Виды нагрузок и коэффициенты перегрузки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36"/>
        <w:gridCol w:w="4961"/>
        <w:gridCol w:w="1807"/>
        <w:gridCol w:w="1872"/>
      </w:tblGrid>
      <w:tr w:rsidR="00DB7F04" w:rsidTr="00C74A7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04" w:rsidRDefault="00DB7F04" w:rsidP="00CF21ED">
            <w:pPr>
              <w:widowControl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be-BY" w:bidi="ru-RU"/>
              </w:rPr>
            </w:pPr>
            <w:r>
              <w:rPr>
                <w:color w:val="000000" w:themeColor="text1"/>
                <w:lang w:eastAsia="be-BY" w:bidi="ru-RU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04" w:rsidRDefault="00DB7F04" w:rsidP="00CF21ED">
            <w:pPr>
              <w:widowControl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be-BY" w:bidi="ru-RU"/>
              </w:rPr>
            </w:pPr>
            <w:r>
              <w:rPr>
                <w:color w:val="000000" w:themeColor="text1"/>
                <w:lang w:eastAsia="be-BY" w:bidi="ru-RU"/>
              </w:rPr>
              <w:t>Вид нагрузки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04" w:rsidRDefault="00DB7F04" w:rsidP="00CF21ED">
            <w:pPr>
              <w:widowControl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be-BY" w:bidi="ru-RU"/>
              </w:rPr>
            </w:pPr>
            <w:r>
              <w:rPr>
                <w:color w:val="000000" w:themeColor="text1"/>
                <w:lang w:eastAsia="be-BY" w:bidi="ru-RU"/>
              </w:rPr>
              <w:t>Нормативная нагрузка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04" w:rsidRDefault="00DB7F04" w:rsidP="00CF21ED">
            <w:pPr>
              <w:widowControl w:val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be-BY" w:bidi="ru-RU"/>
              </w:rPr>
            </w:pPr>
            <w:r>
              <w:rPr>
                <w:color w:val="000000" w:themeColor="text1"/>
                <w:lang w:eastAsia="be-BY" w:bidi="ru-RU"/>
              </w:rPr>
              <w:t>Коэффициент перегрузки</w:t>
            </w:r>
          </w:p>
        </w:tc>
      </w:tr>
      <w:tr w:rsidR="00DB7F04" w:rsidTr="00C74A7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04" w:rsidRDefault="00DB7F04" w:rsidP="00CF21ED">
            <w:pPr>
              <w:widowControl w:val="0"/>
              <w:rPr>
                <w:rFonts w:eastAsia="Times New Roman" w:cs="Times New Roman"/>
                <w:color w:val="000000" w:themeColor="text1"/>
                <w:szCs w:val="28"/>
                <w:lang w:eastAsia="be-BY"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04" w:rsidRDefault="00DB7F04" w:rsidP="00CF21ED">
            <w:pPr>
              <w:widowControl w:val="0"/>
              <w:rPr>
                <w:rFonts w:eastAsia="Times New Roman" w:cs="Times New Roman"/>
                <w:color w:val="000000" w:themeColor="text1"/>
                <w:szCs w:val="28"/>
                <w:lang w:eastAsia="be-BY" w:bidi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04" w:rsidRDefault="00DB7F04" w:rsidP="00CF21ED">
            <w:pPr>
              <w:widowControl w:val="0"/>
              <w:rPr>
                <w:rFonts w:eastAsia="Times New Roman" w:cs="Times New Roman"/>
                <w:color w:val="000000" w:themeColor="text1"/>
                <w:szCs w:val="28"/>
                <w:lang w:eastAsia="be-BY" w:bidi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04" w:rsidRDefault="00DB7F04" w:rsidP="00CF21ED">
            <w:pPr>
              <w:widowControl w:val="0"/>
              <w:rPr>
                <w:rFonts w:eastAsia="Times New Roman" w:cs="Times New Roman"/>
                <w:color w:val="000000" w:themeColor="text1"/>
                <w:szCs w:val="28"/>
                <w:lang w:eastAsia="be-BY" w:bidi="ru-RU"/>
              </w:rPr>
            </w:pPr>
          </w:p>
        </w:tc>
      </w:tr>
    </w:tbl>
    <w:p w:rsidR="00DB7F04" w:rsidRDefault="00DB7F04" w:rsidP="00CF21ED">
      <w:pPr>
        <w:widowControl w:val="0"/>
        <w:shd w:val="clear" w:color="auto" w:fill="FFFFFF"/>
        <w:spacing w:after="0" w:line="240" w:lineRule="auto"/>
        <w:rPr>
          <w:rFonts w:eastAsia="Times New Roman"/>
          <w:color w:val="000000" w:themeColor="text1"/>
          <w:szCs w:val="28"/>
          <w:lang w:eastAsia="be-BY" w:bidi="ru-RU"/>
        </w:rPr>
      </w:pPr>
    </w:p>
    <w:p w:rsidR="00DB7F04" w:rsidRDefault="00DB7F04" w:rsidP="008C425E">
      <w:pPr>
        <w:widowControl w:val="0"/>
        <w:shd w:val="clear" w:color="auto" w:fill="FFFFFF"/>
        <w:spacing w:after="0" w:line="240" w:lineRule="auto"/>
        <w:ind w:firstLine="709"/>
        <w:rPr>
          <w:color w:val="000000" w:themeColor="text1"/>
          <w:szCs w:val="28"/>
          <w:lang w:eastAsia="be-BY" w:bidi="ru-RU"/>
        </w:rPr>
      </w:pPr>
      <w:r>
        <w:rPr>
          <w:b/>
          <w:bCs/>
          <w:color w:val="000000" w:themeColor="text1"/>
          <w:szCs w:val="28"/>
          <w:lang w:eastAsia="be-BY" w:bidi="ru-RU"/>
        </w:rPr>
        <w:t xml:space="preserve">Формулы </w:t>
      </w:r>
      <w:r>
        <w:rPr>
          <w:color w:val="000000" w:themeColor="text1"/>
          <w:szCs w:val="28"/>
          <w:lang w:eastAsia="be-BY" w:bidi="ru-RU"/>
        </w:rPr>
        <w:t xml:space="preserve">(все символы латинского, греческого алфавитов и иные, используемые в формулах) должны быть набраны с помощью встроенного в MS </w:t>
      </w:r>
      <w:proofErr w:type="spellStart"/>
      <w:r>
        <w:rPr>
          <w:color w:val="000000" w:themeColor="text1"/>
          <w:szCs w:val="28"/>
          <w:lang w:eastAsia="be-BY" w:bidi="ru-RU"/>
        </w:rPr>
        <w:t>Word</w:t>
      </w:r>
      <w:proofErr w:type="spellEnd"/>
      <w:r>
        <w:rPr>
          <w:color w:val="000000" w:themeColor="text1"/>
          <w:szCs w:val="28"/>
          <w:lang w:eastAsia="be-BY" w:bidi="ru-RU"/>
        </w:rPr>
        <w:t xml:space="preserve"> редактора формул </w:t>
      </w:r>
      <w:proofErr w:type="spellStart"/>
      <w:r>
        <w:rPr>
          <w:color w:val="000000" w:themeColor="text1"/>
          <w:szCs w:val="28"/>
          <w:lang w:eastAsia="be-BY" w:bidi="ru-RU"/>
        </w:rPr>
        <w:t>MathType</w:t>
      </w:r>
      <w:proofErr w:type="spellEnd"/>
      <w:r>
        <w:rPr>
          <w:color w:val="000000" w:themeColor="text1"/>
          <w:szCs w:val="28"/>
          <w:lang w:eastAsia="be-BY" w:bidi="ru-RU"/>
        </w:rPr>
        <w:t>. В последнем должен быть установлен следующий разм</w:t>
      </w:r>
      <w:r w:rsidR="004F3A24">
        <w:rPr>
          <w:color w:val="000000" w:themeColor="text1"/>
          <w:szCs w:val="28"/>
          <w:lang w:eastAsia="be-BY" w:bidi="ru-RU"/>
        </w:rPr>
        <w:t>ер символов: обычный символ – 11</w:t>
      </w:r>
      <w:r>
        <w:rPr>
          <w:color w:val="000000" w:themeColor="text1"/>
          <w:szCs w:val="28"/>
          <w:lang w:eastAsia="be-BY" w:bidi="ru-RU"/>
        </w:rPr>
        <w:t xml:space="preserve"> </w:t>
      </w:r>
      <w:proofErr w:type="spellStart"/>
      <w:r>
        <w:rPr>
          <w:color w:val="000000" w:themeColor="text1"/>
          <w:szCs w:val="28"/>
          <w:lang w:eastAsia="be-BY" w:bidi="ru-RU"/>
        </w:rPr>
        <w:t>pt</w:t>
      </w:r>
      <w:proofErr w:type="spellEnd"/>
      <w:r>
        <w:rPr>
          <w:color w:val="000000" w:themeColor="text1"/>
          <w:szCs w:val="28"/>
          <w:lang w:eastAsia="be-BY" w:bidi="ru-RU"/>
        </w:rPr>
        <w:t>.</w:t>
      </w:r>
    </w:p>
    <w:p w:rsidR="00DB7F04" w:rsidRDefault="00DB7F04" w:rsidP="008C425E">
      <w:pPr>
        <w:widowControl w:val="0"/>
        <w:shd w:val="clear" w:color="auto" w:fill="FFFFFF"/>
        <w:spacing w:after="0" w:line="240" w:lineRule="auto"/>
        <w:ind w:firstLine="709"/>
        <w:rPr>
          <w:color w:val="000000" w:themeColor="text1"/>
          <w:szCs w:val="28"/>
          <w:lang w:eastAsia="be-BY" w:bidi="ru-RU"/>
        </w:rPr>
      </w:pPr>
      <w:r>
        <w:rPr>
          <w:color w:val="000000" w:themeColor="text1"/>
          <w:szCs w:val="28"/>
          <w:lang w:eastAsia="be-BY" w:bidi="ru-RU"/>
        </w:rPr>
        <w:t xml:space="preserve">При переносе части формулы на следующую строку в начале этой строки повторяется знак математического действия, которым заканчивалась предыдущая строка. </w:t>
      </w:r>
      <w:r>
        <w:rPr>
          <w:b/>
          <w:bCs/>
          <w:i/>
          <w:iCs/>
          <w:color w:val="000000" w:themeColor="text1"/>
          <w:szCs w:val="28"/>
          <w:lang w:eastAsia="be-BY" w:bidi="ru-RU"/>
        </w:rPr>
        <w:t>При этом латинские символы должны быть набраны курсивом как в формулах, так и на рисунках, и в тексте, а русские и греческие – прямо.</w:t>
      </w:r>
    </w:p>
    <w:p w:rsidR="00DB7F04" w:rsidRDefault="00DB7F04" w:rsidP="008C425E">
      <w:pPr>
        <w:widowControl w:val="0"/>
        <w:shd w:val="clear" w:color="auto" w:fill="FFFFFF"/>
        <w:spacing w:after="0" w:line="240" w:lineRule="auto"/>
        <w:ind w:firstLine="709"/>
        <w:rPr>
          <w:color w:val="000000" w:themeColor="text1"/>
          <w:szCs w:val="28"/>
          <w:lang w:eastAsia="be-BY" w:bidi="ru-RU"/>
        </w:rPr>
      </w:pPr>
      <w:r>
        <w:rPr>
          <w:color w:val="000000" w:themeColor="text1"/>
          <w:szCs w:val="28"/>
          <w:lang w:eastAsia="be-BY" w:bidi="ru-RU"/>
        </w:rPr>
        <w:t>Номера формул выравниваются по правому краю страницы.</w:t>
      </w:r>
    </w:p>
    <w:p w:rsidR="00DB7F04" w:rsidRDefault="00DB7F04" w:rsidP="008C425E">
      <w:pPr>
        <w:widowControl w:val="0"/>
        <w:shd w:val="clear" w:color="auto" w:fill="FFFFFF"/>
        <w:spacing w:after="0" w:line="240" w:lineRule="auto"/>
        <w:ind w:firstLine="709"/>
        <w:rPr>
          <w:color w:val="000000" w:themeColor="text1"/>
          <w:szCs w:val="28"/>
          <w:lang w:eastAsia="be-BY" w:bidi="ru-RU"/>
        </w:rPr>
      </w:pPr>
      <w:r>
        <w:rPr>
          <w:b/>
          <w:bCs/>
          <w:color w:val="000000" w:themeColor="text1"/>
          <w:szCs w:val="28"/>
          <w:lang w:eastAsia="be-BY" w:bidi="ru-RU"/>
        </w:rPr>
        <w:t xml:space="preserve">Размерность физических величин и химических показателей, </w:t>
      </w:r>
      <w:r>
        <w:rPr>
          <w:color w:val="000000" w:themeColor="text1"/>
          <w:szCs w:val="28"/>
          <w:lang w:eastAsia="be-BY" w:bidi="ru-RU"/>
        </w:rPr>
        <w:t>используемых в тексте, приводится в Международной системе единиц измерения (СИ).</w:t>
      </w:r>
    </w:p>
    <w:p w:rsidR="005B52E7" w:rsidRDefault="00DB7F04" w:rsidP="008C425E">
      <w:pPr>
        <w:widowControl w:val="0"/>
        <w:shd w:val="clear" w:color="auto" w:fill="FFFFFF"/>
        <w:spacing w:after="0" w:line="240" w:lineRule="auto"/>
        <w:ind w:firstLine="709"/>
        <w:rPr>
          <w:color w:val="000000" w:themeColor="text1"/>
          <w:spacing w:val="-4"/>
          <w:szCs w:val="28"/>
          <w:lang w:eastAsia="be-BY" w:bidi="ru-RU"/>
        </w:rPr>
      </w:pPr>
      <w:r w:rsidRPr="009269C3">
        <w:rPr>
          <w:color w:val="000000" w:themeColor="text1"/>
          <w:spacing w:val="-4"/>
          <w:szCs w:val="28"/>
          <w:lang w:eastAsia="be-BY" w:bidi="ru-RU"/>
        </w:rPr>
        <w:t xml:space="preserve">Следует </w:t>
      </w:r>
      <w:r w:rsidRPr="009269C3">
        <w:rPr>
          <w:b/>
          <w:bCs/>
          <w:color w:val="000000" w:themeColor="text1"/>
          <w:spacing w:val="-4"/>
          <w:szCs w:val="28"/>
          <w:lang w:eastAsia="be-BY" w:bidi="ru-RU"/>
        </w:rPr>
        <w:t xml:space="preserve">различать дефис «-» и тире </w:t>
      </w:r>
      <w:r w:rsidRPr="009269C3">
        <w:rPr>
          <w:color w:val="000000" w:themeColor="text1"/>
          <w:spacing w:val="-4"/>
          <w:szCs w:val="28"/>
          <w:lang w:eastAsia="be-BY" w:bidi="ru-RU"/>
        </w:rPr>
        <w:t>«–». От текста тире отделяется единичными пробелами, исключение тире между цифрами и числами (4,0–12,5).</w:t>
      </w:r>
    </w:p>
    <w:p w:rsidR="005B52E7" w:rsidRDefault="005B52E7">
      <w:pPr>
        <w:jc w:val="left"/>
        <w:rPr>
          <w:color w:val="000000" w:themeColor="text1"/>
          <w:spacing w:val="-4"/>
          <w:szCs w:val="28"/>
          <w:lang w:eastAsia="be-BY" w:bidi="ru-RU"/>
        </w:rPr>
      </w:pPr>
      <w:r>
        <w:rPr>
          <w:color w:val="000000" w:themeColor="text1"/>
          <w:spacing w:val="-4"/>
          <w:szCs w:val="28"/>
          <w:lang w:eastAsia="be-BY" w:bidi="ru-RU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269C3" w:rsidTr="009269C3">
        <w:tc>
          <w:tcPr>
            <w:tcW w:w="9855" w:type="dxa"/>
          </w:tcPr>
          <w:p w:rsidR="009269C3" w:rsidRPr="009269C3" w:rsidRDefault="009269C3" w:rsidP="009269C3">
            <w:pPr>
              <w:jc w:val="center"/>
              <w:rPr>
                <w:rFonts w:cs="Times New Roman"/>
                <w:b/>
                <w:sz w:val="36"/>
                <w:szCs w:val="28"/>
                <w:lang w:eastAsia="ru-RU"/>
              </w:rPr>
            </w:pPr>
            <w:r w:rsidRPr="009269C3">
              <w:rPr>
                <w:rFonts w:cs="Times New Roman"/>
                <w:szCs w:val="23"/>
              </w:rPr>
              <w:lastRenderedPageBreak/>
              <w:t>ОБРАЗЕЦ ОФОРМЛЕНИЯ МАТЕРИАЛОВ</w:t>
            </w:r>
            <w:r w:rsidRPr="009269C3">
              <w:rPr>
                <w:rFonts w:cs="Times New Roman"/>
                <w:b/>
                <w:sz w:val="36"/>
                <w:szCs w:val="28"/>
                <w:lang w:eastAsia="ru-RU"/>
              </w:rPr>
              <w:t xml:space="preserve"> </w:t>
            </w:r>
          </w:p>
          <w:p w:rsidR="009269C3" w:rsidRPr="009269C3" w:rsidRDefault="009269C3" w:rsidP="009269C3">
            <w:pPr>
              <w:rPr>
                <w:rFonts w:cs="Times New Roman"/>
                <w:szCs w:val="28"/>
              </w:rPr>
            </w:pPr>
            <w:r w:rsidRPr="009269C3">
              <w:rPr>
                <w:rFonts w:cs="Times New Roman"/>
                <w:szCs w:val="28"/>
              </w:rPr>
              <w:t>УДК 621.350.11</w:t>
            </w:r>
          </w:p>
          <w:p w:rsidR="009269C3" w:rsidRPr="008C1392" w:rsidRDefault="009269C3" w:rsidP="009269C3">
            <w:pPr>
              <w:jc w:val="center"/>
              <w:rPr>
                <w:rFonts w:cs="Times New Roman"/>
                <w:b/>
                <w:caps/>
                <w:szCs w:val="28"/>
              </w:rPr>
            </w:pPr>
            <w:r w:rsidRPr="00385333">
              <w:rPr>
                <w:rFonts w:cs="Times New Roman"/>
                <w:b/>
                <w:caps/>
                <w:szCs w:val="28"/>
              </w:rPr>
              <w:t>метод прямой капитализации: Особенности и область его применения</w:t>
            </w:r>
          </w:p>
          <w:p w:rsidR="009269C3" w:rsidRPr="008C1392" w:rsidRDefault="009269C3" w:rsidP="009269C3">
            <w:pPr>
              <w:jc w:val="center"/>
              <w:rPr>
                <w:rFonts w:cs="Times New Roman"/>
                <w:b/>
                <w:caps/>
                <w:szCs w:val="28"/>
              </w:rPr>
            </w:pPr>
          </w:p>
          <w:p w:rsidR="005B52E7" w:rsidRDefault="009269C3" w:rsidP="009269C3">
            <w:pPr>
              <w:jc w:val="center"/>
              <w:rPr>
                <w:rFonts w:cs="Times New Roman"/>
                <w:b/>
                <w:szCs w:val="28"/>
              </w:rPr>
            </w:pPr>
            <w:r w:rsidRPr="004F3A24">
              <w:rPr>
                <w:rFonts w:cs="Times New Roman"/>
                <w:b/>
                <w:szCs w:val="28"/>
              </w:rPr>
              <w:t xml:space="preserve">Виноградова Е. А., </w:t>
            </w:r>
            <w:r w:rsidR="005B52E7">
              <w:rPr>
                <w:rFonts w:cs="Times New Roman"/>
                <w:b/>
                <w:szCs w:val="28"/>
              </w:rPr>
              <w:t>студент,</w:t>
            </w:r>
          </w:p>
          <w:p w:rsidR="005B52E7" w:rsidRDefault="009269C3" w:rsidP="009269C3">
            <w:pPr>
              <w:jc w:val="center"/>
              <w:rPr>
                <w:rFonts w:cs="Times New Roman"/>
                <w:b/>
                <w:szCs w:val="28"/>
              </w:rPr>
            </w:pPr>
            <w:r w:rsidRPr="004F3A24">
              <w:rPr>
                <w:rFonts w:cs="Times New Roman"/>
                <w:b/>
                <w:szCs w:val="28"/>
              </w:rPr>
              <w:t>Карпович Н.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 w:rsidRPr="004F3A24">
              <w:rPr>
                <w:rFonts w:cs="Times New Roman"/>
                <w:b/>
                <w:szCs w:val="28"/>
              </w:rPr>
              <w:t xml:space="preserve">С, </w:t>
            </w:r>
            <w:r w:rsidR="005B52E7">
              <w:rPr>
                <w:rFonts w:cs="Times New Roman"/>
                <w:b/>
                <w:szCs w:val="28"/>
              </w:rPr>
              <w:t>студент,</w:t>
            </w:r>
          </w:p>
          <w:p w:rsidR="009269C3" w:rsidRPr="004F3A24" w:rsidRDefault="009269C3" w:rsidP="009269C3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4F3A24">
              <w:rPr>
                <w:rFonts w:cs="Times New Roman"/>
                <w:b/>
                <w:szCs w:val="28"/>
              </w:rPr>
              <w:t>Норко</w:t>
            </w:r>
            <w:proofErr w:type="spellEnd"/>
            <w:r w:rsidRPr="004F3A24">
              <w:rPr>
                <w:rFonts w:cs="Times New Roman"/>
                <w:b/>
                <w:szCs w:val="28"/>
              </w:rPr>
              <w:t xml:space="preserve"> А.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 w:rsidRPr="004F3A24">
              <w:rPr>
                <w:rFonts w:cs="Times New Roman"/>
                <w:b/>
                <w:szCs w:val="28"/>
              </w:rPr>
              <w:t>А.</w:t>
            </w:r>
            <w:r w:rsidR="005B52E7">
              <w:rPr>
                <w:rFonts w:cs="Times New Roman"/>
                <w:b/>
                <w:szCs w:val="28"/>
              </w:rPr>
              <w:t>, магистрант</w:t>
            </w:r>
          </w:p>
          <w:p w:rsidR="009269C3" w:rsidRDefault="009269C3" w:rsidP="009269C3">
            <w:pPr>
              <w:jc w:val="center"/>
              <w:rPr>
                <w:rFonts w:cs="Times New Roman"/>
                <w:i/>
                <w:szCs w:val="28"/>
              </w:rPr>
            </w:pPr>
            <w:r w:rsidRPr="00385333">
              <w:rPr>
                <w:rFonts w:cs="Times New Roman"/>
                <w:i/>
                <w:szCs w:val="28"/>
              </w:rPr>
              <w:t>Научный руководитель – ст. преподаватель</w:t>
            </w:r>
            <w:r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Pr="00385333">
              <w:rPr>
                <w:rFonts w:cs="Times New Roman"/>
                <w:i/>
                <w:szCs w:val="28"/>
              </w:rPr>
              <w:t>Карасёва</w:t>
            </w:r>
            <w:proofErr w:type="spellEnd"/>
            <w:r w:rsidRPr="00385333">
              <w:rPr>
                <w:rFonts w:cs="Times New Roman"/>
                <w:i/>
                <w:szCs w:val="28"/>
              </w:rPr>
              <w:t xml:space="preserve"> М.</w:t>
            </w:r>
            <w:r>
              <w:rPr>
                <w:rFonts w:cs="Times New Roman"/>
                <w:i/>
                <w:szCs w:val="28"/>
              </w:rPr>
              <w:t xml:space="preserve"> </w:t>
            </w:r>
            <w:r w:rsidRPr="00385333">
              <w:rPr>
                <w:rFonts w:cs="Times New Roman"/>
                <w:i/>
                <w:szCs w:val="28"/>
              </w:rPr>
              <w:t>Г.</w:t>
            </w:r>
          </w:p>
          <w:p w:rsidR="009269C3" w:rsidRDefault="009269C3" w:rsidP="009269C3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Белорусский национальный технический университет</w:t>
            </w:r>
          </w:p>
          <w:bookmarkStart w:id="0" w:name="_GoBack"/>
          <w:p w:rsidR="00F514FD" w:rsidRPr="00F514FD" w:rsidRDefault="00F514FD" w:rsidP="00F514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30"/>
              <w:jc w:val="center"/>
              <w:rPr>
                <w:rFonts w:eastAsia="Times New Roman" w:cs="Times New Roman"/>
                <w:i/>
                <w:szCs w:val="28"/>
                <w:lang w:val="en-US"/>
              </w:rPr>
            </w:pPr>
            <w:r w:rsidRPr="00F514FD">
              <w:rPr>
                <w:rFonts w:eastAsia="Times New Roman" w:cs="Times New Roman"/>
                <w:i/>
                <w:szCs w:val="28"/>
                <w:lang w:val="en-US"/>
              </w:rPr>
              <w:fldChar w:fldCharType="begin"/>
            </w:r>
            <w:r w:rsidRPr="00F514FD">
              <w:rPr>
                <w:rFonts w:eastAsia="Times New Roman" w:cs="Times New Roman"/>
                <w:i/>
                <w:szCs w:val="28"/>
                <w:lang w:val="en-US"/>
              </w:rPr>
              <w:instrText xml:space="preserve"> HYPERLINK "mailto:karaseva@bntu.by" </w:instrText>
            </w:r>
            <w:r w:rsidRPr="00F514FD">
              <w:rPr>
                <w:rFonts w:eastAsia="Times New Roman" w:cs="Times New Roman"/>
                <w:i/>
                <w:szCs w:val="28"/>
                <w:lang w:val="en-US"/>
              </w:rPr>
              <w:fldChar w:fldCharType="separate"/>
            </w:r>
            <w:r w:rsidRPr="00F514FD">
              <w:rPr>
                <w:rStyle w:val="a3"/>
                <w:rFonts w:eastAsia="Times New Roman" w:cs="Times New Roman"/>
                <w:i/>
                <w:color w:val="auto"/>
                <w:szCs w:val="28"/>
                <w:u w:val="none"/>
                <w:lang w:val="en-US"/>
              </w:rPr>
              <w:t>karaseva@bntu.by</w:t>
            </w:r>
            <w:r w:rsidRPr="00F514FD">
              <w:rPr>
                <w:rFonts w:eastAsia="Times New Roman" w:cs="Times New Roman"/>
                <w:i/>
                <w:szCs w:val="28"/>
                <w:lang w:val="en-US"/>
              </w:rPr>
              <w:fldChar w:fldCharType="end"/>
            </w:r>
          </w:p>
          <w:bookmarkEnd w:id="0"/>
          <w:p w:rsidR="009269C3" w:rsidRPr="003B7784" w:rsidRDefault="009269C3" w:rsidP="009269C3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9269C3" w:rsidRPr="009269C3" w:rsidRDefault="009269C3" w:rsidP="009269C3">
            <w:pPr>
              <w:ind w:firstLine="652"/>
              <w:contextualSpacing/>
              <w:rPr>
                <w:rFonts w:cs="Times New Roman"/>
                <w:snapToGrid w:val="0"/>
                <w:color w:val="000000"/>
                <w:szCs w:val="28"/>
              </w:rPr>
            </w:pPr>
            <w:r w:rsidRPr="009269C3">
              <w:rPr>
                <w:rFonts w:cs="Times New Roman"/>
                <w:b/>
                <w:snapToGrid w:val="0"/>
                <w:color w:val="000000"/>
                <w:szCs w:val="28"/>
              </w:rPr>
              <w:t>Аннотация.</w:t>
            </w:r>
            <w:r w:rsidRPr="009269C3">
              <w:rPr>
                <w:rFonts w:cs="Times New Roman"/>
                <w:snapToGrid w:val="0"/>
                <w:color w:val="000000"/>
                <w:szCs w:val="28"/>
              </w:rPr>
              <w:t xml:space="preserve"> Необходимым и обязательным условием применения метода капитализации является допущение о том, что в обозримом будущем доходы, приносимые объектом, останутся примерно на одном уровне, близком к</w:t>
            </w:r>
            <w:r>
              <w:rPr>
                <w:rFonts w:cs="Times New Roman"/>
                <w:snapToGrid w:val="0"/>
                <w:color w:val="000000"/>
                <w:szCs w:val="28"/>
              </w:rPr>
              <w:t> </w:t>
            </w:r>
            <w:r w:rsidRPr="009269C3">
              <w:rPr>
                <w:rFonts w:cs="Times New Roman"/>
                <w:snapToGrid w:val="0"/>
                <w:color w:val="000000"/>
                <w:szCs w:val="28"/>
              </w:rPr>
              <w:t>нынешнему.</w:t>
            </w:r>
          </w:p>
          <w:p w:rsidR="005B52E7" w:rsidRPr="0017654C" w:rsidRDefault="009269C3" w:rsidP="009269C3">
            <w:pPr>
              <w:ind w:firstLine="709"/>
              <w:contextualSpacing/>
              <w:rPr>
                <w:rFonts w:cs="Times New Roman"/>
                <w:snapToGrid w:val="0"/>
                <w:color w:val="000000"/>
                <w:spacing w:val="-6"/>
                <w:szCs w:val="28"/>
              </w:rPr>
            </w:pPr>
            <w:r w:rsidRPr="0017654C">
              <w:rPr>
                <w:rFonts w:cs="Times New Roman"/>
                <w:snapToGrid w:val="0"/>
                <w:color w:val="000000"/>
                <w:spacing w:val="-6"/>
                <w:szCs w:val="28"/>
              </w:rPr>
              <w:t>Существует несколько методов определения коэффициента капитализации:</w:t>
            </w:r>
          </w:p>
          <w:p w:rsidR="005B52E7" w:rsidRDefault="005B52E7" w:rsidP="009269C3">
            <w:pPr>
              <w:ind w:firstLine="709"/>
              <w:contextualSpacing/>
              <w:rPr>
                <w:rFonts w:cs="Times New Roman"/>
                <w:snapToGrid w:val="0"/>
                <w:color w:val="000000"/>
                <w:szCs w:val="28"/>
              </w:rPr>
            </w:pPr>
            <w:r>
              <w:rPr>
                <w:rFonts w:cs="Times New Roman"/>
                <w:snapToGrid w:val="0"/>
                <w:color w:val="000000"/>
                <w:szCs w:val="28"/>
              </w:rPr>
              <w:t>– </w:t>
            </w:r>
            <w:r w:rsidR="009269C3" w:rsidRPr="009269C3">
              <w:rPr>
                <w:rFonts w:cs="Times New Roman"/>
                <w:snapToGrid w:val="0"/>
                <w:color w:val="000000"/>
                <w:szCs w:val="28"/>
              </w:rPr>
              <w:t>сравнительным методом;</w:t>
            </w:r>
          </w:p>
          <w:p w:rsidR="005B52E7" w:rsidRDefault="005B52E7" w:rsidP="009269C3">
            <w:pPr>
              <w:ind w:firstLine="709"/>
              <w:contextualSpacing/>
              <w:rPr>
                <w:rFonts w:cs="Times New Roman"/>
                <w:snapToGrid w:val="0"/>
                <w:color w:val="000000"/>
                <w:szCs w:val="28"/>
              </w:rPr>
            </w:pPr>
            <w:r>
              <w:rPr>
                <w:rFonts w:cs="Times New Roman"/>
                <w:snapToGrid w:val="0"/>
                <w:color w:val="000000"/>
                <w:szCs w:val="28"/>
              </w:rPr>
              <w:t>–</w:t>
            </w:r>
            <w:r w:rsidR="009269C3" w:rsidRPr="009269C3">
              <w:rPr>
                <w:rFonts w:cs="Times New Roman"/>
                <w:snapToGrid w:val="0"/>
                <w:color w:val="000000"/>
                <w:szCs w:val="28"/>
              </w:rPr>
              <w:t xml:space="preserve"> методом мультипликатора валового дохода;</w:t>
            </w:r>
          </w:p>
          <w:p w:rsidR="005B52E7" w:rsidRDefault="005B52E7" w:rsidP="009269C3">
            <w:pPr>
              <w:ind w:firstLine="709"/>
              <w:contextualSpacing/>
              <w:rPr>
                <w:rFonts w:cs="Times New Roman"/>
                <w:snapToGrid w:val="0"/>
                <w:color w:val="000000"/>
                <w:szCs w:val="28"/>
              </w:rPr>
            </w:pPr>
            <w:r>
              <w:rPr>
                <w:rFonts w:cs="Times New Roman"/>
                <w:snapToGrid w:val="0"/>
                <w:color w:val="000000"/>
                <w:szCs w:val="28"/>
              </w:rPr>
              <w:t>– </w:t>
            </w:r>
            <w:r w:rsidR="009269C3" w:rsidRPr="009269C3">
              <w:rPr>
                <w:rFonts w:cs="Times New Roman"/>
                <w:snapToGrid w:val="0"/>
                <w:color w:val="000000"/>
                <w:szCs w:val="28"/>
              </w:rPr>
              <w:t>методом инвестиционной группы;</w:t>
            </w:r>
          </w:p>
          <w:p w:rsidR="009269C3" w:rsidRPr="009269C3" w:rsidRDefault="005B52E7" w:rsidP="009269C3">
            <w:pPr>
              <w:ind w:firstLine="709"/>
              <w:contextualSpacing/>
              <w:rPr>
                <w:rFonts w:cs="Times New Roman"/>
                <w:snapToGrid w:val="0"/>
                <w:color w:val="000000"/>
                <w:szCs w:val="28"/>
              </w:rPr>
            </w:pPr>
            <w:r>
              <w:rPr>
                <w:rFonts w:cs="Times New Roman"/>
                <w:snapToGrid w:val="0"/>
                <w:color w:val="000000"/>
                <w:szCs w:val="28"/>
              </w:rPr>
              <w:t>– </w:t>
            </w:r>
            <w:r w:rsidR="009269C3" w:rsidRPr="009269C3">
              <w:rPr>
                <w:rFonts w:cs="Times New Roman"/>
                <w:snapToGrid w:val="0"/>
                <w:color w:val="000000"/>
                <w:szCs w:val="28"/>
              </w:rPr>
              <w:t>методом коэффициента покрытия долга.</w:t>
            </w:r>
          </w:p>
          <w:p w:rsidR="009269C3" w:rsidRPr="009269C3" w:rsidRDefault="009269C3" w:rsidP="009269C3">
            <w:pPr>
              <w:ind w:firstLine="709"/>
              <w:contextualSpacing/>
              <w:rPr>
                <w:rFonts w:cs="Times New Roman"/>
                <w:b/>
                <w:snapToGrid w:val="0"/>
                <w:color w:val="000000"/>
                <w:szCs w:val="28"/>
              </w:rPr>
            </w:pPr>
            <w:r w:rsidRPr="009269C3">
              <w:rPr>
                <w:rFonts w:cs="Times New Roman"/>
                <w:b/>
                <w:snapToGrid w:val="0"/>
                <w:color w:val="000000"/>
                <w:szCs w:val="28"/>
              </w:rPr>
              <w:t xml:space="preserve">Ключевые слова: </w:t>
            </w:r>
            <w:r w:rsidRPr="009269C3">
              <w:rPr>
                <w:rFonts w:cs="Times New Roman"/>
                <w:snapToGrid w:val="0"/>
                <w:color w:val="000000"/>
                <w:szCs w:val="28"/>
              </w:rPr>
              <w:t>имущество, оценка, доход,</w:t>
            </w:r>
            <w:r w:rsidRPr="009269C3">
              <w:rPr>
                <w:rFonts w:cs="Times New Roman"/>
                <w:b/>
                <w:snapToGrid w:val="0"/>
                <w:color w:val="000000"/>
                <w:szCs w:val="28"/>
              </w:rPr>
              <w:t xml:space="preserve"> </w:t>
            </w:r>
            <w:r w:rsidRPr="009269C3">
              <w:rPr>
                <w:rFonts w:cs="Times New Roman"/>
                <w:snapToGrid w:val="0"/>
                <w:color w:val="000000"/>
                <w:szCs w:val="28"/>
              </w:rPr>
              <w:t>возврат, капитал</w:t>
            </w:r>
            <w:r w:rsidR="005B52E7">
              <w:rPr>
                <w:rFonts w:cs="Times New Roman"/>
                <w:snapToGrid w:val="0"/>
                <w:color w:val="000000"/>
                <w:szCs w:val="28"/>
              </w:rPr>
              <w:t>.</w:t>
            </w:r>
          </w:p>
          <w:p w:rsidR="009269C3" w:rsidRPr="009269C3" w:rsidRDefault="009269C3" w:rsidP="009269C3">
            <w:pPr>
              <w:pStyle w:val="23"/>
              <w:spacing w:after="0" w:line="240" w:lineRule="auto"/>
              <w:ind w:left="0" w:firstLine="709"/>
              <w:rPr>
                <w:rFonts w:cs="Times New Roman"/>
                <w:szCs w:val="28"/>
              </w:rPr>
            </w:pPr>
          </w:p>
          <w:p w:rsidR="009269C3" w:rsidRPr="009269C3" w:rsidRDefault="009269C3" w:rsidP="009269C3">
            <w:pPr>
              <w:pStyle w:val="23"/>
              <w:spacing w:after="0" w:line="240" w:lineRule="auto"/>
              <w:ind w:left="0" w:firstLine="709"/>
              <w:rPr>
                <w:rFonts w:cs="Times New Roman"/>
                <w:szCs w:val="28"/>
              </w:rPr>
            </w:pPr>
            <w:r w:rsidRPr="009269C3">
              <w:rPr>
                <w:rFonts w:cs="Times New Roman"/>
                <w:szCs w:val="28"/>
              </w:rPr>
              <w:t>Текст материалов доклада</w:t>
            </w:r>
          </w:p>
          <w:p w:rsidR="009269C3" w:rsidRPr="009269C3" w:rsidRDefault="009269C3" w:rsidP="009269C3">
            <w:pPr>
              <w:pStyle w:val="23"/>
              <w:spacing w:after="0" w:line="240" w:lineRule="auto"/>
              <w:ind w:left="0" w:firstLine="709"/>
              <w:rPr>
                <w:rFonts w:cs="Times New Roman"/>
                <w:szCs w:val="28"/>
              </w:rPr>
            </w:pPr>
            <w:r w:rsidRPr="009269C3">
              <w:rPr>
                <w:rFonts w:cs="Times New Roman"/>
                <w:szCs w:val="28"/>
              </w:rPr>
              <w:t>Текст материалов доклада</w:t>
            </w:r>
          </w:p>
          <w:p w:rsidR="009269C3" w:rsidRPr="009269C3" w:rsidRDefault="009269C3" w:rsidP="009269C3">
            <w:pPr>
              <w:pStyle w:val="23"/>
              <w:spacing w:after="0" w:line="240" w:lineRule="auto"/>
              <w:ind w:left="0" w:firstLine="709"/>
              <w:rPr>
                <w:rFonts w:cs="Times New Roman"/>
                <w:szCs w:val="28"/>
              </w:rPr>
            </w:pPr>
            <w:r w:rsidRPr="009269C3">
              <w:rPr>
                <w:rFonts w:cs="Times New Roman"/>
                <w:szCs w:val="28"/>
              </w:rPr>
              <w:t>Текст материалов доклада</w:t>
            </w:r>
          </w:p>
          <w:p w:rsidR="009269C3" w:rsidRDefault="009269C3" w:rsidP="009269C3">
            <w:pPr>
              <w:pStyle w:val="23"/>
              <w:spacing w:after="0" w:line="240" w:lineRule="auto"/>
              <w:ind w:left="0" w:firstLine="567"/>
              <w:rPr>
                <w:rFonts w:cs="Times New Roman"/>
                <w:szCs w:val="28"/>
              </w:rPr>
            </w:pPr>
          </w:p>
          <w:p w:rsidR="009269C3" w:rsidRDefault="009269C3" w:rsidP="009269C3">
            <w:pPr>
              <w:pStyle w:val="23"/>
              <w:spacing w:after="0" w:line="240" w:lineRule="auto"/>
              <w:ind w:left="0"/>
              <w:jc w:val="center"/>
              <w:rPr>
                <w:rFonts w:cs="Times New Roman"/>
                <w:b/>
                <w:szCs w:val="28"/>
              </w:rPr>
            </w:pPr>
            <w:r w:rsidRPr="00D5478E">
              <w:rPr>
                <w:rFonts w:cs="Times New Roman"/>
                <w:b/>
                <w:szCs w:val="28"/>
              </w:rPr>
              <w:t>Список использованных источников</w:t>
            </w:r>
          </w:p>
          <w:p w:rsidR="0017654C" w:rsidRDefault="0017654C" w:rsidP="009269C3">
            <w:pPr>
              <w:pStyle w:val="23"/>
              <w:spacing w:after="0" w:line="240" w:lineRule="auto"/>
              <w:ind w:left="0"/>
              <w:jc w:val="center"/>
              <w:rPr>
                <w:rFonts w:cs="Times New Roman"/>
                <w:b/>
                <w:szCs w:val="28"/>
              </w:rPr>
            </w:pPr>
          </w:p>
          <w:p w:rsidR="0017654C" w:rsidRDefault="0017654C" w:rsidP="0017654C">
            <w:pPr>
              <w:pStyle w:val="23"/>
              <w:spacing w:after="0" w:line="240" w:lineRule="auto"/>
              <w:ind w:left="0" w:firstLine="709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  <w:p w:rsidR="0017654C" w:rsidRDefault="0017654C" w:rsidP="0017654C">
            <w:pPr>
              <w:pStyle w:val="23"/>
              <w:spacing w:after="0" w:line="240" w:lineRule="auto"/>
              <w:ind w:left="0" w:firstLine="709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  <w:p w:rsidR="009269C3" w:rsidRDefault="0017654C" w:rsidP="0017654C">
            <w:pPr>
              <w:pStyle w:val="23"/>
              <w:spacing w:after="0" w:line="240" w:lineRule="auto"/>
              <w:ind w:left="0" w:firstLine="709"/>
              <w:jc w:val="left"/>
              <w:rPr>
                <w:rFonts w:cs="Times New Roman"/>
                <w:szCs w:val="23"/>
              </w:rPr>
            </w:pPr>
            <w:r>
              <w:rPr>
                <w:rFonts w:cs="Times New Roman"/>
                <w:szCs w:val="28"/>
              </w:rPr>
              <w:t xml:space="preserve">3. </w:t>
            </w:r>
          </w:p>
        </w:tc>
      </w:tr>
    </w:tbl>
    <w:p w:rsidR="007D710A" w:rsidRPr="00D5478E" w:rsidRDefault="007D710A" w:rsidP="009269C3">
      <w:pPr>
        <w:spacing w:after="0" w:line="240" w:lineRule="auto"/>
        <w:jc w:val="center"/>
        <w:rPr>
          <w:rFonts w:cs="Times New Roman"/>
          <w:b/>
          <w:szCs w:val="28"/>
        </w:rPr>
      </w:pPr>
    </w:p>
    <w:sectPr w:rsidR="007D710A" w:rsidRPr="00D5478E" w:rsidSect="00E27392">
      <w:pgSz w:w="11907" w:h="16840" w:code="9"/>
      <w:pgMar w:top="1134" w:right="567" w:bottom="85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9CA" w:rsidRDefault="002459CA" w:rsidP="0002163A">
      <w:pPr>
        <w:spacing w:after="0" w:line="240" w:lineRule="auto"/>
      </w:pPr>
      <w:r>
        <w:separator/>
      </w:r>
    </w:p>
  </w:endnote>
  <w:endnote w:type="continuationSeparator" w:id="0">
    <w:p w:rsidR="002459CA" w:rsidRDefault="002459CA" w:rsidP="0002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9CA" w:rsidRDefault="002459CA" w:rsidP="0002163A">
      <w:pPr>
        <w:spacing w:after="0" w:line="240" w:lineRule="auto"/>
      </w:pPr>
      <w:r>
        <w:separator/>
      </w:r>
    </w:p>
  </w:footnote>
  <w:footnote w:type="continuationSeparator" w:id="0">
    <w:p w:rsidR="002459CA" w:rsidRDefault="002459CA" w:rsidP="0002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2ED6"/>
    <w:multiLevelType w:val="hybridMultilevel"/>
    <w:tmpl w:val="5BF4255A"/>
    <w:lvl w:ilvl="0" w:tplc="E4ECA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A615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F006E2"/>
    <w:multiLevelType w:val="hybridMultilevel"/>
    <w:tmpl w:val="5532F414"/>
    <w:lvl w:ilvl="0" w:tplc="6E2E5B4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1A2AE0"/>
    <w:multiLevelType w:val="hybridMultilevel"/>
    <w:tmpl w:val="8BDC08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836CEE"/>
    <w:multiLevelType w:val="hybridMultilevel"/>
    <w:tmpl w:val="5532F414"/>
    <w:lvl w:ilvl="0" w:tplc="6E2E5B4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6F6911"/>
    <w:multiLevelType w:val="hybridMultilevel"/>
    <w:tmpl w:val="021AF360"/>
    <w:lvl w:ilvl="0" w:tplc="4BC097EC">
      <w:start w:val="1"/>
      <w:numFmt w:val="decimal"/>
      <w:lvlText w:val="%1."/>
      <w:lvlJc w:val="left"/>
      <w:pPr>
        <w:ind w:left="1429" w:hanging="360"/>
      </w:pPr>
      <w:rPr>
        <w:sz w:val="20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935DE8"/>
    <w:multiLevelType w:val="hybridMultilevel"/>
    <w:tmpl w:val="C5C6BA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5586D"/>
    <w:multiLevelType w:val="hybridMultilevel"/>
    <w:tmpl w:val="2AD8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E78E8"/>
    <w:multiLevelType w:val="hybridMultilevel"/>
    <w:tmpl w:val="7034F062"/>
    <w:lvl w:ilvl="0" w:tplc="7D36F4B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631EF"/>
    <w:multiLevelType w:val="hybridMultilevel"/>
    <w:tmpl w:val="A07E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55EB9"/>
    <w:multiLevelType w:val="hybridMultilevel"/>
    <w:tmpl w:val="A52281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5D05430"/>
    <w:multiLevelType w:val="hybridMultilevel"/>
    <w:tmpl w:val="05689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30F0F"/>
    <w:multiLevelType w:val="hybridMultilevel"/>
    <w:tmpl w:val="EA3ED5B6"/>
    <w:lvl w:ilvl="0" w:tplc="CAE68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032A6"/>
    <w:multiLevelType w:val="multilevel"/>
    <w:tmpl w:val="B73604E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color w:val="000000"/>
        <w:sz w:val="24"/>
        <w:szCs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67101D93"/>
    <w:multiLevelType w:val="hybridMultilevel"/>
    <w:tmpl w:val="7D3A8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051CC"/>
    <w:multiLevelType w:val="hybridMultilevel"/>
    <w:tmpl w:val="B8F4040C"/>
    <w:lvl w:ilvl="0" w:tplc="AF7E1A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6565CA"/>
    <w:multiLevelType w:val="hybridMultilevel"/>
    <w:tmpl w:val="44386B02"/>
    <w:lvl w:ilvl="0" w:tplc="A5645B5C">
      <w:start w:val="1"/>
      <w:numFmt w:val="decimal"/>
      <w:lvlText w:val="%1."/>
      <w:lvlJc w:val="left"/>
      <w:pPr>
        <w:ind w:left="1429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D06B4B"/>
    <w:multiLevelType w:val="hybridMultilevel"/>
    <w:tmpl w:val="E7C04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3236A"/>
    <w:multiLevelType w:val="hybridMultilevel"/>
    <w:tmpl w:val="68C60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5650E"/>
    <w:multiLevelType w:val="hybridMultilevel"/>
    <w:tmpl w:val="2EF00760"/>
    <w:lvl w:ilvl="0" w:tplc="A2B2290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0" w15:restartNumberingAfterBreak="0">
    <w:nsid w:val="7D521197"/>
    <w:multiLevelType w:val="singleLevel"/>
    <w:tmpl w:val="1D0C9F3E"/>
    <w:lvl w:ilvl="0">
      <w:start w:val="2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0"/>
  </w:num>
  <w:num w:numId="5">
    <w:abstractNumId w:val="16"/>
  </w:num>
  <w:num w:numId="6">
    <w:abstractNumId w:val="20"/>
  </w:num>
  <w:num w:numId="7">
    <w:abstractNumId w:val="13"/>
  </w:num>
  <w:num w:numId="8">
    <w:abstractNumId w:val="15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6"/>
  </w:num>
  <w:num w:numId="14">
    <w:abstractNumId w:val="4"/>
  </w:num>
  <w:num w:numId="15">
    <w:abstractNumId w:val="14"/>
  </w:num>
  <w:num w:numId="16">
    <w:abstractNumId w:val="11"/>
  </w:num>
  <w:num w:numId="17">
    <w:abstractNumId w:val="9"/>
  </w:num>
  <w:num w:numId="18">
    <w:abstractNumId w:val="18"/>
  </w:num>
  <w:num w:numId="19">
    <w:abstractNumId w:val="17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02D"/>
    <w:rsid w:val="00004AA8"/>
    <w:rsid w:val="00005D70"/>
    <w:rsid w:val="00006BB0"/>
    <w:rsid w:val="00011968"/>
    <w:rsid w:val="00013BF9"/>
    <w:rsid w:val="000143E1"/>
    <w:rsid w:val="00017220"/>
    <w:rsid w:val="00017514"/>
    <w:rsid w:val="0002163A"/>
    <w:rsid w:val="00025236"/>
    <w:rsid w:val="00027FA4"/>
    <w:rsid w:val="00031886"/>
    <w:rsid w:val="0003200D"/>
    <w:rsid w:val="00032BF6"/>
    <w:rsid w:val="00035472"/>
    <w:rsid w:val="00046BA4"/>
    <w:rsid w:val="0005024D"/>
    <w:rsid w:val="00054170"/>
    <w:rsid w:val="000562FE"/>
    <w:rsid w:val="00062071"/>
    <w:rsid w:val="0006306A"/>
    <w:rsid w:val="00077BEC"/>
    <w:rsid w:val="000857AD"/>
    <w:rsid w:val="0009086C"/>
    <w:rsid w:val="000A7EB7"/>
    <w:rsid w:val="000B310C"/>
    <w:rsid w:val="000B5C50"/>
    <w:rsid w:val="000B6102"/>
    <w:rsid w:val="000B720E"/>
    <w:rsid w:val="000C2DE6"/>
    <w:rsid w:val="000D650B"/>
    <w:rsid w:val="000E2231"/>
    <w:rsid w:val="000E397D"/>
    <w:rsid w:val="000E64A4"/>
    <w:rsid w:val="000F04C7"/>
    <w:rsid w:val="00102A19"/>
    <w:rsid w:val="001071C0"/>
    <w:rsid w:val="00114E75"/>
    <w:rsid w:val="00120BC5"/>
    <w:rsid w:val="001248A8"/>
    <w:rsid w:val="00130935"/>
    <w:rsid w:val="00131DEA"/>
    <w:rsid w:val="001322CB"/>
    <w:rsid w:val="001329F2"/>
    <w:rsid w:val="001366CF"/>
    <w:rsid w:val="001446C0"/>
    <w:rsid w:val="0014645F"/>
    <w:rsid w:val="00150F80"/>
    <w:rsid w:val="00155D79"/>
    <w:rsid w:val="00156D8A"/>
    <w:rsid w:val="00160B35"/>
    <w:rsid w:val="00161C79"/>
    <w:rsid w:val="00170C4F"/>
    <w:rsid w:val="00174994"/>
    <w:rsid w:val="00175A5E"/>
    <w:rsid w:val="0017654C"/>
    <w:rsid w:val="001800BA"/>
    <w:rsid w:val="00182CF0"/>
    <w:rsid w:val="00186B69"/>
    <w:rsid w:val="0019645E"/>
    <w:rsid w:val="001A649A"/>
    <w:rsid w:val="001B30E4"/>
    <w:rsid w:val="001B33DD"/>
    <w:rsid w:val="001B40D1"/>
    <w:rsid w:val="001B4A87"/>
    <w:rsid w:val="001B6CD5"/>
    <w:rsid w:val="001B77C5"/>
    <w:rsid w:val="001C13CA"/>
    <w:rsid w:val="001C3FA6"/>
    <w:rsid w:val="001C5621"/>
    <w:rsid w:val="001C5FF1"/>
    <w:rsid w:val="001D2435"/>
    <w:rsid w:val="001D56D2"/>
    <w:rsid w:val="001D5C0E"/>
    <w:rsid w:val="001E0449"/>
    <w:rsid w:val="001E1FD5"/>
    <w:rsid w:val="001E4033"/>
    <w:rsid w:val="001E481F"/>
    <w:rsid w:val="001E4AD7"/>
    <w:rsid w:val="001F376C"/>
    <w:rsid w:val="001F61CB"/>
    <w:rsid w:val="001F7906"/>
    <w:rsid w:val="0020091D"/>
    <w:rsid w:val="00201DC5"/>
    <w:rsid w:val="002025F3"/>
    <w:rsid w:val="00212BE7"/>
    <w:rsid w:val="00220B88"/>
    <w:rsid w:val="00220F07"/>
    <w:rsid w:val="002216F7"/>
    <w:rsid w:val="002271F5"/>
    <w:rsid w:val="002277A1"/>
    <w:rsid w:val="0023157C"/>
    <w:rsid w:val="00234781"/>
    <w:rsid w:val="00234BFB"/>
    <w:rsid w:val="0023784B"/>
    <w:rsid w:val="00243960"/>
    <w:rsid w:val="002459CA"/>
    <w:rsid w:val="00246FA9"/>
    <w:rsid w:val="0025222A"/>
    <w:rsid w:val="00252B55"/>
    <w:rsid w:val="00253BDE"/>
    <w:rsid w:val="00261BEA"/>
    <w:rsid w:val="0026509A"/>
    <w:rsid w:val="00265D59"/>
    <w:rsid w:val="00272615"/>
    <w:rsid w:val="00275DCF"/>
    <w:rsid w:val="002818D7"/>
    <w:rsid w:val="00285D12"/>
    <w:rsid w:val="00290F58"/>
    <w:rsid w:val="0029321B"/>
    <w:rsid w:val="00294E52"/>
    <w:rsid w:val="00295E24"/>
    <w:rsid w:val="002A2157"/>
    <w:rsid w:val="002A4E71"/>
    <w:rsid w:val="002A75A3"/>
    <w:rsid w:val="002B1651"/>
    <w:rsid w:val="002B3241"/>
    <w:rsid w:val="002B42F9"/>
    <w:rsid w:val="002C030A"/>
    <w:rsid w:val="002C0C2E"/>
    <w:rsid w:val="002C40AE"/>
    <w:rsid w:val="002D245F"/>
    <w:rsid w:val="002E0D1B"/>
    <w:rsid w:val="002F0F58"/>
    <w:rsid w:val="002F3AE0"/>
    <w:rsid w:val="00300232"/>
    <w:rsid w:val="00313A7F"/>
    <w:rsid w:val="00322079"/>
    <w:rsid w:val="0032516B"/>
    <w:rsid w:val="00336803"/>
    <w:rsid w:val="003379D3"/>
    <w:rsid w:val="003420D4"/>
    <w:rsid w:val="00347944"/>
    <w:rsid w:val="00350DF9"/>
    <w:rsid w:val="00352EF0"/>
    <w:rsid w:val="00354715"/>
    <w:rsid w:val="00372234"/>
    <w:rsid w:val="0037765C"/>
    <w:rsid w:val="00385333"/>
    <w:rsid w:val="00392354"/>
    <w:rsid w:val="00395437"/>
    <w:rsid w:val="0039580E"/>
    <w:rsid w:val="00396152"/>
    <w:rsid w:val="00396E22"/>
    <w:rsid w:val="003A166D"/>
    <w:rsid w:val="003A2B4C"/>
    <w:rsid w:val="003A330B"/>
    <w:rsid w:val="003B0657"/>
    <w:rsid w:val="003B1F8B"/>
    <w:rsid w:val="003B3EF0"/>
    <w:rsid w:val="003B7784"/>
    <w:rsid w:val="003C657C"/>
    <w:rsid w:val="003C7D6F"/>
    <w:rsid w:val="003D51C9"/>
    <w:rsid w:val="003E6326"/>
    <w:rsid w:val="003F0D1C"/>
    <w:rsid w:val="003F3922"/>
    <w:rsid w:val="004009A9"/>
    <w:rsid w:val="004020F2"/>
    <w:rsid w:val="00402ED6"/>
    <w:rsid w:val="004109EE"/>
    <w:rsid w:val="00420197"/>
    <w:rsid w:val="004320ED"/>
    <w:rsid w:val="00436DBA"/>
    <w:rsid w:val="00440539"/>
    <w:rsid w:val="00441B42"/>
    <w:rsid w:val="00444B35"/>
    <w:rsid w:val="00452527"/>
    <w:rsid w:val="004577DA"/>
    <w:rsid w:val="00464B5E"/>
    <w:rsid w:val="00471358"/>
    <w:rsid w:val="00474F1A"/>
    <w:rsid w:val="00477827"/>
    <w:rsid w:val="00482A70"/>
    <w:rsid w:val="00484BC2"/>
    <w:rsid w:val="00485F1E"/>
    <w:rsid w:val="00490F82"/>
    <w:rsid w:val="00497CDF"/>
    <w:rsid w:val="004A2B5B"/>
    <w:rsid w:val="004B264B"/>
    <w:rsid w:val="004B29BA"/>
    <w:rsid w:val="004C1BBB"/>
    <w:rsid w:val="004E3DC5"/>
    <w:rsid w:val="004E54B2"/>
    <w:rsid w:val="004F13D5"/>
    <w:rsid w:val="004F3A24"/>
    <w:rsid w:val="004F5BAF"/>
    <w:rsid w:val="00532A7A"/>
    <w:rsid w:val="005351B4"/>
    <w:rsid w:val="005373CC"/>
    <w:rsid w:val="00537E0B"/>
    <w:rsid w:val="00546F2B"/>
    <w:rsid w:val="0054700D"/>
    <w:rsid w:val="00551FF8"/>
    <w:rsid w:val="00553911"/>
    <w:rsid w:val="00562741"/>
    <w:rsid w:val="00562E1E"/>
    <w:rsid w:val="00563774"/>
    <w:rsid w:val="00571D1C"/>
    <w:rsid w:val="00584F74"/>
    <w:rsid w:val="0058720D"/>
    <w:rsid w:val="00587C5B"/>
    <w:rsid w:val="00590A50"/>
    <w:rsid w:val="00595890"/>
    <w:rsid w:val="005970A8"/>
    <w:rsid w:val="005978CB"/>
    <w:rsid w:val="005A1BF8"/>
    <w:rsid w:val="005A246C"/>
    <w:rsid w:val="005A4048"/>
    <w:rsid w:val="005B52E7"/>
    <w:rsid w:val="005B69B1"/>
    <w:rsid w:val="005C00FA"/>
    <w:rsid w:val="005C4094"/>
    <w:rsid w:val="005D42A2"/>
    <w:rsid w:val="005D6C8C"/>
    <w:rsid w:val="005F146F"/>
    <w:rsid w:val="005F384C"/>
    <w:rsid w:val="005F3D8F"/>
    <w:rsid w:val="005F698B"/>
    <w:rsid w:val="00611709"/>
    <w:rsid w:val="00612CC1"/>
    <w:rsid w:val="00614329"/>
    <w:rsid w:val="00617A44"/>
    <w:rsid w:val="00623875"/>
    <w:rsid w:val="00623D4F"/>
    <w:rsid w:val="006273C8"/>
    <w:rsid w:val="006327E0"/>
    <w:rsid w:val="00634779"/>
    <w:rsid w:val="00636398"/>
    <w:rsid w:val="00636A6C"/>
    <w:rsid w:val="006425B6"/>
    <w:rsid w:val="006443DF"/>
    <w:rsid w:val="00651776"/>
    <w:rsid w:val="00653AB8"/>
    <w:rsid w:val="00653DF4"/>
    <w:rsid w:val="0065730D"/>
    <w:rsid w:val="006573A3"/>
    <w:rsid w:val="00657944"/>
    <w:rsid w:val="00665240"/>
    <w:rsid w:val="006724B7"/>
    <w:rsid w:val="00673233"/>
    <w:rsid w:val="0068483A"/>
    <w:rsid w:val="00684C64"/>
    <w:rsid w:val="00685A52"/>
    <w:rsid w:val="0069110D"/>
    <w:rsid w:val="006947AB"/>
    <w:rsid w:val="00695330"/>
    <w:rsid w:val="006967D0"/>
    <w:rsid w:val="00697DCD"/>
    <w:rsid w:val="006A1B8D"/>
    <w:rsid w:val="006A6DFC"/>
    <w:rsid w:val="006A7E47"/>
    <w:rsid w:val="006B0A68"/>
    <w:rsid w:val="006B455E"/>
    <w:rsid w:val="006B463A"/>
    <w:rsid w:val="006B4B08"/>
    <w:rsid w:val="006C0837"/>
    <w:rsid w:val="006C3D2F"/>
    <w:rsid w:val="006C5A76"/>
    <w:rsid w:val="006D1B0C"/>
    <w:rsid w:val="006D5089"/>
    <w:rsid w:val="006F39CB"/>
    <w:rsid w:val="006F457A"/>
    <w:rsid w:val="0070201E"/>
    <w:rsid w:val="00706D47"/>
    <w:rsid w:val="00712483"/>
    <w:rsid w:val="00714273"/>
    <w:rsid w:val="00714AC6"/>
    <w:rsid w:val="007174F5"/>
    <w:rsid w:val="00720733"/>
    <w:rsid w:val="00720734"/>
    <w:rsid w:val="00726401"/>
    <w:rsid w:val="00732269"/>
    <w:rsid w:val="00733A8A"/>
    <w:rsid w:val="00743A53"/>
    <w:rsid w:val="007453A3"/>
    <w:rsid w:val="007550A1"/>
    <w:rsid w:val="007559A3"/>
    <w:rsid w:val="00756588"/>
    <w:rsid w:val="00766136"/>
    <w:rsid w:val="007676D3"/>
    <w:rsid w:val="00770727"/>
    <w:rsid w:val="00773407"/>
    <w:rsid w:val="00780636"/>
    <w:rsid w:val="00785833"/>
    <w:rsid w:val="00787A12"/>
    <w:rsid w:val="007A0FDA"/>
    <w:rsid w:val="007A3AEA"/>
    <w:rsid w:val="007A626D"/>
    <w:rsid w:val="007B6C6C"/>
    <w:rsid w:val="007B6CC6"/>
    <w:rsid w:val="007C139F"/>
    <w:rsid w:val="007C26EA"/>
    <w:rsid w:val="007D396F"/>
    <w:rsid w:val="007D710A"/>
    <w:rsid w:val="007D7CD4"/>
    <w:rsid w:val="007E33DD"/>
    <w:rsid w:val="007F6133"/>
    <w:rsid w:val="00803962"/>
    <w:rsid w:val="00803C40"/>
    <w:rsid w:val="008062D4"/>
    <w:rsid w:val="0081597B"/>
    <w:rsid w:val="00817FD3"/>
    <w:rsid w:val="00822361"/>
    <w:rsid w:val="0082302D"/>
    <w:rsid w:val="008236EE"/>
    <w:rsid w:val="00835D6A"/>
    <w:rsid w:val="00835E14"/>
    <w:rsid w:val="00837D91"/>
    <w:rsid w:val="00842B43"/>
    <w:rsid w:val="00847865"/>
    <w:rsid w:val="00851DB5"/>
    <w:rsid w:val="008725EA"/>
    <w:rsid w:val="00872EA2"/>
    <w:rsid w:val="008739C2"/>
    <w:rsid w:val="00875102"/>
    <w:rsid w:val="008752A3"/>
    <w:rsid w:val="0087584C"/>
    <w:rsid w:val="00885584"/>
    <w:rsid w:val="0088607A"/>
    <w:rsid w:val="0089012C"/>
    <w:rsid w:val="008917D4"/>
    <w:rsid w:val="00895F77"/>
    <w:rsid w:val="008A0852"/>
    <w:rsid w:val="008A244C"/>
    <w:rsid w:val="008A26AA"/>
    <w:rsid w:val="008A4997"/>
    <w:rsid w:val="008B2534"/>
    <w:rsid w:val="008B3EA2"/>
    <w:rsid w:val="008B7830"/>
    <w:rsid w:val="008C1392"/>
    <w:rsid w:val="008C425E"/>
    <w:rsid w:val="008C5418"/>
    <w:rsid w:val="008D6143"/>
    <w:rsid w:val="008D619B"/>
    <w:rsid w:val="008D7183"/>
    <w:rsid w:val="008D7BFB"/>
    <w:rsid w:val="00901085"/>
    <w:rsid w:val="009033C4"/>
    <w:rsid w:val="00906047"/>
    <w:rsid w:val="00910D4C"/>
    <w:rsid w:val="009124B3"/>
    <w:rsid w:val="00913C4C"/>
    <w:rsid w:val="00922F5B"/>
    <w:rsid w:val="00924544"/>
    <w:rsid w:val="009269C3"/>
    <w:rsid w:val="00930198"/>
    <w:rsid w:val="00933A94"/>
    <w:rsid w:val="00937508"/>
    <w:rsid w:val="00943CDE"/>
    <w:rsid w:val="009703ED"/>
    <w:rsid w:val="00981C10"/>
    <w:rsid w:val="00982AE9"/>
    <w:rsid w:val="009841A1"/>
    <w:rsid w:val="0098551A"/>
    <w:rsid w:val="0098605C"/>
    <w:rsid w:val="00986576"/>
    <w:rsid w:val="009914EC"/>
    <w:rsid w:val="00992542"/>
    <w:rsid w:val="00995C4C"/>
    <w:rsid w:val="009966FA"/>
    <w:rsid w:val="009975D3"/>
    <w:rsid w:val="009A19E3"/>
    <w:rsid w:val="009A2239"/>
    <w:rsid w:val="009A5532"/>
    <w:rsid w:val="009B15B5"/>
    <w:rsid w:val="009B290A"/>
    <w:rsid w:val="009C23D2"/>
    <w:rsid w:val="009C5FB6"/>
    <w:rsid w:val="009D0770"/>
    <w:rsid w:val="009D4DA3"/>
    <w:rsid w:val="009D531E"/>
    <w:rsid w:val="009D7EB9"/>
    <w:rsid w:val="009E638C"/>
    <w:rsid w:val="00A02F37"/>
    <w:rsid w:val="00A12EE6"/>
    <w:rsid w:val="00A43BC2"/>
    <w:rsid w:val="00A5317E"/>
    <w:rsid w:val="00A55659"/>
    <w:rsid w:val="00A64FB0"/>
    <w:rsid w:val="00A737C4"/>
    <w:rsid w:val="00A81FE2"/>
    <w:rsid w:val="00A92680"/>
    <w:rsid w:val="00AA0C8B"/>
    <w:rsid w:val="00AA104E"/>
    <w:rsid w:val="00AA3C43"/>
    <w:rsid w:val="00AA54A0"/>
    <w:rsid w:val="00AB021E"/>
    <w:rsid w:val="00AB5E42"/>
    <w:rsid w:val="00AC139A"/>
    <w:rsid w:val="00AC5129"/>
    <w:rsid w:val="00AC62B9"/>
    <w:rsid w:val="00AC7912"/>
    <w:rsid w:val="00AD4D92"/>
    <w:rsid w:val="00AD56A2"/>
    <w:rsid w:val="00AD659D"/>
    <w:rsid w:val="00AE0A7C"/>
    <w:rsid w:val="00AF1FE9"/>
    <w:rsid w:val="00AF77A1"/>
    <w:rsid w:val="00B007C3"/>
    <w:rsid w:val="00B052EB"/>
    <w:rsid w:val="00B05772"/>
    <w:rsid w:val="00B0598C"/>
    <w:rsid w:val="00B07C8F"/>
    <w:rsid w:val="00B10388"/>
    <w:rsid w:val="00B11878"/>
    <w:rsid w:val="00B12F07"/>
    <w:rsid w:val="00B1515F"/>
    <w:rsid w:val="00B17C75"/>
    <w:rsid w:val="00B21BF0"/>
    <w:rsid w:val="00B22699"/>
    <w:rsid w:val="00B22717"/>
    <w:rsid w:val="00B24A3F"/>
    <w:rsid w:val="00B26059"/>
    <w:rsid w:val="00B31456"/>
    <w:rsid w:val="00B43D75"/>
    <w:rsid w:val="00B64DAA"/>
    <w:rsid w:val="00B87484"/>
    <w:rsid w:val="00B909CE"/>
    <w:rsid w:val="00B9119D"/>
    <w:rsid w:val="00B94223"/>
    <w:rsid w:val="00B95C5A"/>
    <w:rsid w:val="00B966DF"/>
    <w:rsid w:val="00B96D5A"/>
    <w:rsid w:val="00BA0798"/>
    <w:rsid w:val="00BA1894"/>
    <w:rsid w:val="00BA432E"/>
    <w:rsid w:val="00BA7420"/>
    <w:rsid w:val="00BB392A"/>
    <w:rsid w:val="00BB4962"/>
    <w:rsid w:val="00BB60C3"/>
    <w:rsid w:val="00BC488F"/>
    <w:rsid w:val="00BC4A3A"/>
    <w:rsid w:val="00BD1B0B"/>
    <w:rsid w:val="00BE17A1"/>
    <w:rsid w:val="00BE6222"/>
    <w:rsid w:val="00BE7E9E"/>
    <w:rsid w:val="00BF0488"/>
    <w:rsid w:val="00C01D34"/>
    <w:rsid w:val="00C02A1D"/>
    <w:rsid w:val="00C05EDB"/>
    <w:rsid w:val="00C106B2"/>
    <w:rsid w:val="00C134F9"/>
    <w:rsid w:val="00C3127B"/>
    <w:rsid w:val="00C364E7"/>
    <w:rsid w:val="00C4014F"/>
    <w:rsid w:val="00C45394"/>
    <w:rsid w:val="00C50EBA"/>
    <w:rsid w:val="00C52046"/>
    <w:rsid w:val="00C605D6"/>
    <w:rsid w:val="00C74A75"/>
    <w:rsid w:val="00C85523"/>
    <w:rsid w:val="00C86094"/>
    <w:rsid w:val="00C914F8"/>
    <w:rsid w:val="00C91B04"/>
    <w:rsid w:val="00CC2317"/>
    <w:rsid w:val="00CC36BC"/>
    <w:rsid w:val="00CC7AAF"/>
    <w:rsid w:val="00CC7D2B"/>
    <w:rsid w:val="00CD0C1A"/>
    <w:rsid w:val="00CD5E25"/>
    <w:rsid w:val="00CE6F7A"/>
    <w:rsid w:val="00CE7403"/>
    <w:rsid w:val="00CF035C"/>
    <w:rsid w:val="00CF21ED"/>
    <w:rsid w:val="00CF4B68"/>
    <w:rsid w:val="00CF56B8"/>
    <w:rsid w:val="00D00551"/>
    <w:rsid w:val="00D039E2"/>
    <w:rsid w:val="00D11F4B"/>
    <w:rsid w:val="00D152FA"/>
    <w:rsid w:val="00D31590"/>
    <w:rsid w:val="00D3713C"/>
    <w:rsid w:val="00D434E1"/>
    <w:rsid w:val="00D51A5E"/>
    <w:rsid w:val="00D5478E"/>
    <w:rsid w:val="00D60F04"/>
    <w:rsid w:val="00D62A37"/>
    <w:rsid w:val="00D63A55"/>
    <w:rsid w:val="00D73E76"/>
    <w:rsid w:val="00D81F03"/>
    <w:rsid w:val="00D877F0"/>
    <w:rsid w:val="00D95B43"/>
    <w:rsid w:val="00DA09BA"/>
    <w:rsid w:val="00DA3850"/>
    <w:rsid w:val="00DA45C1"/>
    <w:rsid w:val="00DB40A2"/>
    <w:rsid w:val="00DB6FAB"/>
    <w:rsid w:val="00DB7F04"/>
    <w:rsid w:val="00DC190A"/>
    <w:rsid w:val="00DC2045"/>
    <w:rsid w:val="00DD3407"/>
    <w:rsid w:val="00DD3CF5"/>
    <w:rsid w:val="00DE157C"/>
    <w:rsid w:val="00DF0584"/>
    <w:rsid w:val="00DF406E"/>
    <w:rsid w:val="00DF6284"/>
    <w:rsid w:val="00E0489E"/>
    <w:rsid w:val="00E07C83"/>
    <w:rsid w:val="00E101C9"/>
    <w:rsid w:val="00E13B94"/>
    <w:rsid w:val="00E175B5"/>
    <w:rsid w:val="00E17A37"/>
    <w:rsid w:val="00E20449"/>
    <w:rsid w:val="00E214D5"/>
    <w:rsid w:val="00E23FDB"/>
    <w:rsid w:val="00E27392"/>
    <w:rsid w:val="00E3004A"/>
    <w:rsid w:val="00E32251"/>
    <w:rsid w:val="00E375D3"/>
    <w:rsid w:val="00E4111D"/>
    <w:rsid w:val="00E41EC4"/>
    <w:rsid w:val="00E42BFF"/>
    <w:rsid w:val="00E549E9"/>
    <w:rsid w:val="00E60CB8"/>
    <w:rsid w:val="00E65E46"/>
    <w:rsid w:val="00E663FA"/>
    <w:rsid w:val="00E75B5E"/>
    <w:rsid w:val="00E764A1"/>
    <w:rsid w:val="00E834C0"/>
    <w:rsid w:val="00E963F2"/>
    <w:rsid w:val="00EA050A"/>
    <w:rsid w:val="00EA1E03"/>
    <w:rsid w:val="00EA6E1E"/>
    <w:rsid w:val="00EA734F"/>
    <w:rsid w:val="00EB0BE4"/>
    <w:rsid w:val="00EB77D6"/>
    <w:rsid w:val="00EC4C25"/>
    <w:rsid w:val="00EC4FFB"/>
    <w:rsid w:val="00ED1319"/>
    <w:rsid w:val="00ED2FB0"/>
    <w:rsid w:val="00ED5CCE"/>
    <w:rsid w:val="00ED64F6"/>
    <w:rsid w:val="00EE334D"/>
    <w:rsid w:val="00EE35A0"/>
    <w:rsid w:val="00EE5CD4"/>
    <w:rsid w:val="00EE753A"/>
    <w:rsid w:val="00EF1669"/>
    <w:rsid w:val="00EF218C"/>
    <w:rsid w:val="00F034D1"/>
    <w:rsid w:val="00F04E4F"/>
    <w:rsid w:val="00F0512F"/>
    <w:rsid w:val="00F3665E"/>
    <w:rsid w:val="00F409EB"/>
    <w:rsid w:val="00F42AA8"/>
    <w:rsid w:val="00F514FD"/>
    <w:rsid w:val="00F53CE8"/>
    <w:rsid w:val="00F66F84"/>
    <w:rsid w:val="00F6768C"/>
    <w:rsid w:val="00F81966"/>
    <w:rsid w:val="00F81A72"/>
    <w:rsid w:val="00F8321F"/>
    <w:rsid w:val="00F867E2"/>
    <w:rsid w:val="00F919C3"/>
    <w:rsid w:val="00F926F2"/>
    <w:rsid w:val="00F956DD"/>
    <w:rsid w:val="00FA1B64"/>
    <w:rsid w:val="00FA371A"/>
    <w:rsid w:val="00FA3CBE"/>
    <w:rsid w:val="00FB5DAE"/>
    <w:rsid w:val="00FC71D3"/>
    <w:rsid w:val="00FD0CC8"/>
    <w:rsid w:val="00FD3F18"/>
    <w:rsid w:val="00FE3AD2"/>
    <w:rsid w:val="00FE4B8B"/>
    <w:rsid w:val="00FE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EE9C"/>
  <w15:docId w15:val="{B9EB9FE0-06BC-4828-B2A3-F50F8068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200D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2302D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cap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302D"/>
    <w:pPr>
      <w:keepNext/>
      <w:spacing w:after="0" w:line="240" w:lineRule="auto"/>
      <w:ind w:firstLine="720"/>
      <w:outlineLvl w:val="1"/>
    </w:pPr>
    <w:rPr>
      <w:rFonts w:eastAsia="Times New Roman" w:cs="Times New Roman"/>
      <w:b/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62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02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02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82302D"/>
    <w:pPr>
      <w:spacing w:after="0" w:line="240" w:lineRule="auto"/>
      <w:jc w:val="center"/>
    </w:pPr>
    <w:rPr>
      <w:rFonts w:eastAsia="Times New Roman" w:cs="Times New Roman"/>
      <w:b/>
      <w:bCs/>
      <w:i/>
      <w:iCs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2302D"/>
    <w:rPr>
      <w:rFonts w:ascii="Times New Roman" w:eastAsia="Times New Roman" w:hAnsi="Times New Roman" w:cs="Times New Roman"/>
      <w:b/>
      <w:bCs/>
      <w:i/>
      <w:iCs/>
      <w:sz w:val="44"/>
      <w:szCs w:val="20"/>
      <w:lang w:eastAsia="ru-RU"/>
    </w:rPr>
  </w:style>
  <w:style w:type="character" w:styleId="a3">
    <w:name w:val="Hyperlink"/>
    <w:basedOn w:val="a0"/>
    <w:uiPriority w:val="99"/>
    <w:unhideWhenUsed/>
    <w:rsid w:val="008739C2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D62A37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D62A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62A37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62A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A37"/>
    <w:rPr>
      <w:rFonts w:ascii="Tahoma" w:hAnsi="Tahoma" w:cs="Tahoma"/>
      <w:sz w:val="16"/>
      <w:szCs w:val="16"/>
    </w:rPr>
  </w:style>
  <w:style w:type="paragraph" w:styleId="aa">
    <w:name w:val="List Paragraph"/>
    <w:aliases w:val="анечка,таблица2"/>
    <w:basedOn w:val="a"/>
    <w:link w:val="ab"/>
    <w:uiPriority w:val="34"/>
    <w:qFormat/>
    <w:rsid w:val="00E375D3"/>
    <w:pPr>
      <w:ind w:left="720"/>
      <w:contextualSpacing/>
    </w:pPr>
  </w:style>
  <w:style w:type="paragraph" w:styleId="31">
    <w:name w:val="Body Text Indent 3"/>
    <w:basedOn w:val="a"/>
    <w:link w:val="32"/>
    <w:uiPriority w:val="99"/>
    <w:unhideWhenUsed/>
    <w:rsid w:val="00D434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434E1"/>
    <w:rPr>
      <w:rFonts w:ascii="Times New Roman" w:hAnsi="Times New Roman"/>
      <w:sz w:val="16"/>
      <w:szCs w:val="16"/>
    </w:rPr>
  </w:style>
  <w:style w:type="table" w:styleId="ac">
    <w:name w:val="Table Grid"/>
    <w:basedOn w:val="a1"/>
    <w:uiPriority w:val="59"/>
    <w:rsid w:val="006C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unhideWhenUsed/>
    <w:rsid w:val="006C5A7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C5A76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AC62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d">
    <w:name w:val="footnote text"/>
    <w:basedOn w:val="a"/>
    <w:link w:val="ae"/>
    <w:uiPriority w:val="99"/>
    <w:semiHidden/>
    <w:rsid w:val="0002163A"/>
    <w:pPr>
      <w:spacing w:after="0" w:line="240" w:lineRule="auto"/>
      <w:jc w:val="left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02163A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02163A"/>
    <w:rPr>
      <w:vertAlign w:val="superscript"/>
    </w:rPr>
  </w:style>
  <w:style w:type="paragraph" w:styleId="af0">
    <w:name w:val="Normal (Web)"/>
    <w:aliases w:val="текст"/>
    <w:basedOn w:val="a"/>
    <w:link w:val="af1"/>
    <w:uiPriority w:val="99"/>
    <w:unhideWhenUsed/>
    <w:qFormat/>
    <w:rsid w:val="009703ED"/>
    <w:pPr>
      <w:widowControl w:val="0"/>
      <w:suppressAutoHyphens/>
      <w:autoSpaceDE w:val="0"/>
      <w:autoSpaceDN w:val="0"/>
      <w:adjustRightInd w:val="0"/>
      <w:spacing w:after="0" w:line="240" w:lineRule="auto"/>
      <w:ind w:firstLine="851"/>
    </w:pPr>
    <w:rPr>
      <w:rFonts w:eastAsia="Lucida Sans Unicode" w:cs="Times New Roman"/>
      <w:bCs/>
      <w:kern w:val="2"/>
      <w:szCs w:val="28"/>
    </w:rPr>
  </w:style>
  <w:style w:type="character" w:customStyle="1" w:styleId="af1">
    <w:name w:val="Обычный (веб) Знак"/>
    <w:aliases w:val="текст Знак"/>
    <w:link w:val="af0"/>
    <w:rsid w:val="009703ED"/>
    <w:rPr>
      <w:rFonts w:ascii="Times New Roman" w:eastAsia="Lucida Sans Unicode" w:hAnsi="Times New Roman" w:cs="Times New Roman"/>
      <w:bCs/>
      <w:kern w:val="2"/>
      <w:sz w:val="28"/>
      <w:szCs w:val="28"/>
    </w:rPr>
  </w:style>
  <w:style w:type="character" w:styleId="af2">
    <w:name w:val="FollowedHyperlink"/>
    <w:basedOn w:val="a0"/>
    <w:uiPriority w:val="99"/>
    <w:semiHidden/>
    <w:unhideWhenUsed/>
    <w:rsid w:val="005351B4"/>
    <w:rPr>
      <w:color w:val="800080" w:themeColor="followedHyperlink"/>
      <w:u w:val="single"/>
    </w:rPr>
  </w:style>
  <w:style w:type="paragraph" w:styleId="af3">
    <w:name w:val="Body Text"/>
    <w:basedOn w:val="a"/>
    <w:link w:val="af4"/>
    <w:uiPriority w:val="99"/>
    <w:unhideWhenUsed/>
    <w:rsid w:val="00E2739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E27392"/>
    <w:rPr>
      <w:rFonts w:ascii="Times New Roman" w:hAnsi="Times New Roman"/>
      <w:sz w:val="28"/>
    </w:rPr>
  </w:style>
  <w:style w:type="character" w:customStyle="1" w:styleId="ab">
    <w:name w:val="Абзац списка Знак"/>
    <w:aliases w:val="анечка Знак,таблица2 Знак"/>
    <w:basedOn w:val="a0"/>
    <w:link w:val="aa"/>
    <w:uiPriority w:val="34"/>
    <w:locked/>
    <w:rsid w:val="00E2739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137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864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138378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.mido@bntu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f.mido@bnt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0ADE-8DB1-4A6F-9EF2-4673B3CB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priemprpnr</dc:creator>
  <cp:lastModifiedBy>Дарья Савчук</cp:lastModifiedBy>
  <cp:revision>33</cp:revision>
  <cp:lastPrinted>2026-02-10T10:24:00Z</cp:lastPrinted>
  <dcterms:created xsi:type="dcterms:W3CDTF">2024-02-06T11:01:00Z</dcterms:created>
  <dcterms:modified xsi:type="dcterms:W3CDTF">2026-04-16T07:40:00Z</dcterms:modified>
</cp:coreProperties>
</file>