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C46AF">
      <w:pPr>
        <w:pStyle w:val="10"/>
        <w:framePr w:w="6355" w:h="13770" w:hRule="exact" w:wrap="around" w:vAnchor="page" w:hAnchor="page" w:x="1138" w:y="1537"/>
        <w:shd w:val="clear" w:color="auto" w:fill="auto"/>
        <w:spacing w:after="0" w:line="240" w:lineRule="auto"/>
        <w:ind w:left="80"/>
        <w:rPr>
          <w:rStyle w:val="11"/>
          <w:rFonts w:ascii="Cambria" w:hAnsi="Cambria"/>
          <w:b/>
          <w:bCs/>
          <w:i w:val="0"/>
          <w:iCs w:val="0"/>
          <w:color w:val="002060"/>
          <w:sz w:val="30"/>
          <w:szCs w:val="30"/>
        </w:rPr>
      </w:pPr>
      <w:bookmarkStart w:id="0" w:name="_Hlk124331508"/>
      <w:bookmarkEnd w:id="0"/>
      <w:r>
        <w:rPr>
          <w:rStyle w:val="11"/>
          <w:rFonts w:ascii="Cambria" w:hAnsi="Cambria"/>
          <w:b/>
          <w:bCs/>
          <w:i w:val="0"/>
          <w:iCs w:val="0"/>
          <w:color w:val="002060"/>
          <w:sz w:val="30"/>
          <w:szCs w:val="30"/>
        </w:rPr>
        <w:t xml:space="preserve">26-я Международная научная конференция «Сахаровские чтения </w:t>
      </w:r>
    </w:p>
    <w:p w14:paraId="130B3014">
      <w:pPr>
        <w:pStyle w:val="10"/>
        <w:framePr w:w="6355" w:h="13770" w:hRule="exact" w:wrap="around" w:vAnchor="page" w:hAnchor="page" w:x="1138" w:y="1537"/>
        <w:shd w:val="clear" w:color="auto" w:fill="auto"/>
        <w:spacing w:after="0" w:line="240" w:lineRule="auto"/>
        <w:ind w:left="80"/>
        <w:rPr>
          <w:rStyle w:val="11"/>
          <w:rFonts w:ascii="Cambria" w:hAnsi="Cambria"/>
          <w:b/>
          <w:bCs/>
          <w:i w:val="0"/>
          <w:iCs w:val="0"/>
          <w:color w:val="002060"/>
          <w:sz w:val="30"/>
          <w:szCs w:val="30"/>
        </w:rPr>
      </w:pPr>
      <w:r>
        <w:rPr>
          <w:rStyle w:val="11"/>
          <w:rFonts w:ascii="Cambria" w:hAnsi="Cambria"/>
          <w:b/>
          <w:bCs/>
          <w:i w:val="0"/>
          <w:iCs w:val="0"/>
          <w:color w:val="002060"/>
          <w:sz w:val="30"/>
          <w:szCs w:val="30"/>
        </w:rPr>
        <w:t xml:space="preserve">2026 года: экологические проблемы </w:t>
      </w:r>
    </w:p>
    <w:p w14:paraId="1B64E04F">
      <w:pPr>
        <w:pStyle w:val="10"/>
        <w:framePr w:w="6355" w:h="13770" w:hRule="exact" w:wrap="around" w:vAnchor="page" w:hAnchor="page" w:x="1138" w:y="1537"/>
        <w:shd w:val="clear" w:color="auto" w:fill="auto"/>
        <w:spacing w:after="0" w:line="240" w:lineRule="auto"/>
        <w:ind w:left="80"/>
        <w:rPr>
          <w:rStyle w:val="11"/>
          <w:rFonts w:ascii="Cambria" w:hAnsi="Cambria"/>
          <w:b/>
          <w:bCs/>
          <w:i w:val="0"/>
          <w:iCs w:val="0"/>
          <w:color w:val="002060"/>
          <w:sz w:val="30"/>
          <w:szCs w:val="30"/>
        </w:rPr>
      </w:pPr>
      <w:r>
        <w:rPr>
          <w:rStyle w:val="11"/>
          <w:rFonts w:ascii="Cambria" w:hAnsi="Cambria"/>
          <w:b/>
          <w:bCs/>
          <w:i w:val="0"/>
          <w:iCs w:val="0"/>
          <w:color w:val="002060"/>
          <w:sz w:val="30"/>
          <w:szCs w:val="30"/>
          <w:lang w:val="en-US" w:eastAsia="en-US" w:bidi="en-US"/>
        </w:rPr>
        <w:t>XXI</w:t>
      </w:r>
      <w:r>
        <w:rPr>
          <w:rStyle w:val="11"/>
          <w:rFonts w:ascii="Cambria" w:hAnsi="Cambria"/>
          <w:b/>
          <w:bCs/>
          <w:i w:val="0"/>
          <w:iCs w:val="0"/>
          <w:color w:val="002060"/>
          <w:sz w:val="30"/>
          <w:szCs w:val="30"/>
        </w:rPr>
        <w:t>-го века», приуроченная к 40-летию катастрофы на Чернобыльской АЭС</w:t>
      </w:r>
    </w:p>
    <w:p w14:paraId="1C4C5BEA">
      <w:pPr>
        <w:pStyle w:val="10"/>
        <w:framePr w:w="6355" w:h="13770" w:hRule="exact" w:wrap="around" w:vAnchor="page" w:hAnchor="page" w:x="1138" w:y="1537"/>
        <w:shd w:val="clear" w:color="auto" w:fill="auto"/>
        <w:spacing w:after="0" w:line="240" w:lineRule="auto"/>
        <w:ind w:left="80"/>
        <w:rPr>
          <w:rFonts w:ascii="Cambria" w:hAnsi="Cambria"/>
          <w:color w:val="006600"/>
          <w:sz w:val="32"/>
          <w:szCs w:val="32"/>
        </w:rPr>
      </w:pPr>
    </w:p>
    <w:p w14:paraId="53AD4192">
      <w:pPr>
        <w:pStyle w:val="13"/>
        <w:framePr w:w="6355" w:h="13770" w:hRule="exact" w:wrap="around" w:vAnchor="page" w:hAnchor="page" w:x="1138" w:y="1537"/>
        <w:shd w:val="clear" w:color="auto" w:fill="auto"/>
        <w:spacing w:before="0"/>
        <w:ind w:left="851" w:right="1320" w:hanging="284"/>
        <w:jc w:val="center"/>
        <w:rPr>
          <w:rStyle w:val="15"/>
          <w:rFonts w:ascii="Cambria" w:hAnsi="Cambria"/>
          <w:b/>
          <w:bCs/>
          <w:i w:val="0"/>
          <w:iCs w:val="0"/>
          <w:color w:val="002060"/>
          <w:spacing w:val="-4"/>
          <w:sz w:val="30"/>
          <w:szCs w:val="30"/>
        </w:rPr>
      </w:pPr>
      <w:bookmarkStart w:id="1" w:name="bookmark0"/>
      <w:r>
        <w:rPr>
          <w:rStyle w:val="15"/>
          <w:rFonts w:ascii="Cambria" w:hAnsi="Cambria"/>
          <w:b/>
          <w:bCs/>
          <w:i w:val="0"/>
          <w:iCs w:val="0"/>
          <w:color w:val="002060"/>
          <w:spacing w:val="-4"/>
          <w:sz w:val="30"/>
          <w:szCs w:val="30"/>
        </w:rPr>
        <w:t>21-22 мая 2026 года</w:t>
      </w:r>
      <w:bookmarkEnd w:id="1"/>
    </w:p>
    <w:p w14:paraId="0F52E14D">
      <w:pPr>
        <w:pStyle w:val="13"/>
        <w:framePr w:w="6355" w:h="13770" w:hRule="exact" w:wrap="around" w:vAnchor="page" w:hAnchor="page" w:x="1138" w:y="1537"/>
        <w:shd w:val="clear" w:color="auto" w:fill="auto"/>
        <w:spacing w:before="0" w:line="240" w:lineRule="auto"/>
        <w:ind w:left="851" w:right="1321" w:hanging="284"/>
        <w:jc w:val="center"/>
        <w:rPr>
          <w:rStyle w:val="15"/>
          <w:rFonts w:ascii="Cambria" w:hAnsi="Cambria"/>
          <w:b w:val="0"/>
          <w:bCs w:val="0"/>
          <w:i w:val="0"/>
          <w:iCs w:val="0"/>
          <w:color w:val="002060"/>
          <w:spacing w:val="-4"/>
          <w:sz w:val="16"/>
          <w:szCs w:val="16"/>
        </w:rPr>
      </w:pPr>
    </w:p>
    <w:p w14:paraId="687F565B">
      <w:pPr>
        <w:pStyle w:val="13"/>
        <w:framePr w:w="6355" w:h="13770" w:hRule="exact" w:wrap="around" w:vAnchor="page" w:hAnchor="page" w:x="1138" w:y="1537"/>
        <w:shd w:val="clear" w:color="auto" w:fill="auto"/>
        <w:spacing w:before="0"/>
        <w:ind w:left="851" w:right="1320" w:hanging="284"/>
        <w:jc w:val="right"/>
        <w:rPr>
          <w:rFonts w:ascii="Cambria" w:hAnsi="Cambria"/>
          <w:color w:val="002060"/>
          <w:spacing w:val="-4"/>
          <w:sz w:val="30"/>
          <w:szCs w:val="30"/>
          <w:lang w:val="ru-RU"/>
        </w:rPr>
      </w:pPr>
      <w:r>
        <w:rPr>
          <w:rFonts w:ascii="Cambria" w:hAnsi="Cambria"/>
          <w:color w:val="002060"/>
          <w:spacing w:val="-4"/>
          <w:sz w:val="30"/>
          <w:szCs w:val="30"/>
          <w:lang w:val="ru-RU"/>
        </w:rPr>
        <w:t>г. Минск, Республика Беларусь</w:t>
      </w:r>
    </w:p>
    <w:p w14:paraId="4F0937B5">
      <w:pPr>
        <w:pStyle w:val="19"/>
        <w:framePr w:w="6355" w:h="13770" w:hRule="exact" w:wrap="around" w:vAnchor="page" w:hAnchor="page" w:x="1138" w:y="1537"/>
        <w:shd w:val="clear" w:color="auto" w:fill="auto"/>
        <w:spacing w:before="0" w:after="0" w:line="240" w:lineRule="auto"/>
        <w:ind w:right="159"/>
        <w:rPr>
          <w:rStyle w:val="20"/>
          <w:rFonts w:ascii="Cambria" w:hAnsi="Cambria"/>
          <w:b w:val="0"/>
          <w:bCs w:val="0"/>
          <w:color w:val="auto"/>
          <w:sz w:val="32"/>
          <w:szCs w:val="32"/>
        </w:rPr>
      </w:pPr>
    </w:p>
    <w:p w14:paraId="33028D71">
      <w:pPr>
        <w:pStyle w:val="19"/>
        <w:framePr w:w="6355" w:h="13770" w:hRule="exact" w:wrap="around" w:vAnchor="page" w:hAnchor="page" w:x="1138" w:y="1537"/>
        <w:shd w:val="clear" w:color="auto" w:fill="auto"/>
        <w:spacing w:before="0" w:after="0" w:line="240" w:lineRule="auto"/>
        <w:ind w:right="159"/>
        <w:rPr>
          <w:rStyle w:val="20"/>
          <w:rFonts w:ascii="Cambria" w:hAnsi="Cambria"/>
          <w:b/>
          <w:bCs/>
          <w:color w:val="auto"/>
          <w:sz w:val="32"/>
          <w:szCs w:val="32"/>
        </w:rPr>
      </w:pPr>
    </w:p>
    <w:p w14:paraId="34A5BFA8">
      <w:pPr>
        <w:pStyle w:val="19"/>
        <w:framePr w:w="6355" w:h="13770" w:hRule="exact" w:wrap="around" w:vAnchor="page" w:hAnchor="page" w:x="1138" w:y="1537"/>
        <w:shd w:val="clear" w:color="auto" w:fill="auto"/>
        <w:spacing w:before="0" w:after="0" w:line="240" w:lineRule="auto"/>
        <w:ind w:right="159"/>
        <w:rPr>
          <w:rStyle w:val="20"/>
          <w:rFonts w:ascii="Cambria" w:hAnsi="Cambria"/>
          <w:b/>
          <w:bCs/>
          <w:color w:val="auto"/>
          <w:sz w:val="30"/>
          <w:szCs w:val="30"/>
        </w:rPr>
      </w:pPr>
      <w:r>
        <w:rPr>
          <w:rStyle w:val="20"/>
          <w:rFonts w:ascii="Cambria" w:hAnsi="Cambria"/>
          <w:b/>
          <w:bCs/>
          <w:color w:val="auto"/>
          <w:sz w:val="30"/>
          <w:szCs w:val="30"/>
        </w:rPr>
        <w:t>Информационное сообщение</w:t>
      </w:r>
      <w:bookmarkStart w:id="2" w:name="bookmark2"/>
    </w:p>
    <w:p w14:paraId="3545DA61">
      <w:pPr>
        <w:pStyle w:val="19"/>
        <w:framePr w:w="6355" w:h="13770" w:hRule="exact" w:wrap="around" w:vAnchor="page" w:hAnchor="page" w:x="1138" w:y="1537"/>
        <w:shd w:val="clear" w:color="auto" w:fill="auto"/>
        <w:spacing w:before="0" w:after="0" w:line="240" w:lineRule="auto"/>
        <w:ind w:right="159"/>
        <w:rPr>
          <w:rStyle w:val="20"/>
          <w:rFonts w:ascii="Cambria" w:hAnsi="Cambria"/>
          <w:b w:val="0"/>
          <w:bCs w:val="0"/>
          <w:color w:val="auto"/>
          <w:sz w:val="30"/>
          <w:szCs w:val="30"/>
        </w:rPr>
      </w:pPr>
    </w:p>
    <w:p w14:paraId="71C2C7C1">
      <w:pPr>
        <w:pStyle w:val="19"/>
        <w:framePr w:w="6355" w:h="13770" w:hRule="exact" w:wrap="around" w:vAnchor="page" w:hAnchor="page" w:x="1138" w:y="1537"/>
        <w:shd w:val="clear" w:color="auto" w:fill="auto"/>
        <w:spacing w:before="0" w:after="0" w:line="240" w:lineRule="auto"/>
        <w:rPr>
          <w:rFonts w:ascii="Cambria" w:hAnsi="Cambria"/>
          <w:sz w:val="28"/>
          <w:szCs w:val="28"/>
        </w:rPr>
      </w:pPr>
      <w:r>
        <w:rPr>
          <w:rStyle w:val="23"/>
          <w:rFonts w:ascii="Cambria" w:hAnsi="Cambria"/>
          <w:b/>
          <w:bCs w:val="0"/>
          <w:color w:val="auto"/>
          <w:sz w:val="28"/>
          <w:szCs w:val="28"/>
        </w:rPr>
        <w:t>Тематические направления конференции</w:t>
      </w:r>
      <w:bookmarkEnd w:id="2"/>
      <w:r>
        <w:rPr>
          <w:rStyle w:val="23"/>
          <w:rFonts w:ascii="Cambria" w:hAnsi="Cambria"/>
          <w:b/>
          <w:bCs w:val="0"/>
          <w:color w:val="auto"/>
          <w:sz w:val="28"/>
          <w:szCs w:val="28"/>
          <w:u w:val="none"/>
        </w:rPr>
        <w:t>:</w:t>
      </w:r>
    </w:p>
    <w:p w14:paraId="06BA3D8F">
      <w:pPr>
        <w:pStyle w:val="25"/>
        <w:framePr w:w="6355" w:h="13770" w:hRule="exact" w:wrap="around" w:vAnchor="page" w:hAnchor="page" w:x="1138" w:y="1537"/>
        <w:shd w:val="clear" w:color="auto" w:fill="auto"/>
        <w:spacing w:before="0" w:line="240" w:lineRule="auto"/>
        <w:ind w:right="40" w:firstLine="0"/>
        <w:rPr>
          <w:color w:val="FF0000"/>
          <w:sz w:val="24"/>
          <w:szCs w:val="24"/>
          <w:lang w:val="ru-RU"/>
        </w:rPr>
      </w:pPr>
    </w:p>
    <w:tbl>
      <w:tblPr>
        <w:tblStyle w:val="3"/>
        <w:tblW w:w="6236" w:type="dxa"/>
        <w:tblInd w:w="-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6"/>
      </w:tblGrid>
      <w:tr w14:paraId="5A06D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2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218CB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Актуальные проблемы ядерной и радиационной безопасности, ядерные и энергоэффективные технологии.</w:t>
            </w:r>
          </w:p>
          <w:p w14:paraId="382E0F1E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  <w:color w:val="C00000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</w:tr>
      <w:tr w14:paraId="1BAC8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2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6F3010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Вопросы радиационной биологии и радиоэкологии, медико-биологические аспекты действия ионизирующего излучения.</w:t>
            </w:r>
          </w:p>
          <w:p w14:paraId="6B93AEFA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  <w:color w:val="C00000"/>
              </w:rPr>
            </w:pPr>
          </w:p>
        </w:tc>
      </w:tr>
      <w:tr w14:paraId="2C4A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2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7090E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Актуальные экологические проблемы биохимии, иммунологии и микробиологии, медицинская экология и биоинформатика.</w:t>
            </w:r>
          </w:p>
          <w:p w14:paraId="4E432FE8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</w:p>
          <w:p w14:paraId="0291BE9D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  <w:color w:val="C00000"/>
              </w:rPr>
            </w:pPr>
          </w:p>
        </w:tc>
      </w:tr>
      <w:tr w14:paraId="24B9B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2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9FF589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Экологическая безопасность и менеджмент, информационные технологии в оценке и управлении качеством окружающей среды.</w:t>
            </w:r>
          </w:p>
          <w:p w14:paraId="779B64B4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</w:p>
          <w:p w14:paraId="1F7348BA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  <w:color w:val="C00000"/>
              </w:rPr>
            </w:pPr>
          </w:p>
        </w:tc>
      </w:tr>
      <w:tr w14:paraId="2280F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2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66338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5. Социально-экономические аспекты экологии и урбоэкологии. </w:t>
            </w:r>
          </w:p>
          <w:p w14:paraId="0939F9C8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</w:p>
          <w:p w14:paraId="04328E12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  <w:color w:val="C00000"/>
              </w:rPr>
            </w:pPr>
          </w:p>
        </w:tc>
      </w:tr>
      <w:tr w14:paraId="2DA0D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2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70C136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Круглый стол 1 кафедр ЮНЕСКО «Актуальные экологические проблемы XXI-го века».</w:t>
            </w:r>
          </w:p>
          <w:p w14:paraId="28B11C8B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</w:p>
        </w:tc>
      </w:tr>
      <w:tr w14:paraId="38640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2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422E58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 w:eastAsia="Courier New" w:cs="Courier New"/>
              </w:rPr>
              <w:t xml:space="preserve">Круглый стол 2 </w:t>
            </w:r>
            <w:r>
              <w:rPr>
                <w:rFonts w:ascii="Cambria" w:hAnsi="Cambria" w:eastAsia="Courier New" w:cs="Courier New"/>
                <w:lang w:val="zh-CN"/>
              </w:rPr>
              <w:t>«Актуальные вопросы подготовки специалистов экологического профиля к профессиональной и межкультурной коммуникации»</w:t>
            </w:r>
            <w:r>
              <w:rPr>
                <w:rFonts w:ascii="Cambria" w:hAnsi="Cambria" w:eastAsia="Courier New" w:cs="Courier New"/>
              </w:rPr>
              <w:t xml:space="preserve"> </w:t>
            </w:r>
          </w:p>
        </w:tc>
      </w:tr>
      <w:tr w14:paraId="74F05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62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67D201">
            <w:pPr>
              <w:framePr w:w="6355" w:h="13770" w:hRule="exact" w:wrap="around" w:vAnchor="page" w:hAnchor="page" w:x="1138" w:y="1537"/>
              <w:tabs>
                <w:tab w:val="left" w:pos="6804"/>
              </w:tabs>
              <w:jc w:val="both"/>
              <w:rPr>
                <w:rFonts w:ascii="Cambria" w:hAnsi="Cambria"/>
              </w:rPr>
            </w:pPr>
          </w:p>
        </w:tc>
      </w:tr>
    </w:tbl>
    <w:p w14:paraId="752A0AC2">
      <w:pPr>
        <w:framePr w:wrap="auto" w:vAnchor="page" w:hAnchor="page" w:x="7541" w:y="1396"/>
        <w:rPr>
          <w:color w:val="auto"/>
          <w:sz w:val="2"/>
          <w:szCs w:val="2"/>
        </w:rPr>
      </w:pPr>
      <w:r>
        <w:rPr>
          <w:color w:val="auto"/>
          <w:lang w:bidi="ar-SA"/>
        </w:rPr>
        <w:drawing>
          <wp:inline distT="0" distB="0" distL="0" distR="0">
            <wp:extent cx="2266950" cy="1681480"/>
            <wp:effectExtent l="0" t="0" r="0" b="0"/>
            <wp:docPr id="1" name="Рисунок 1" descr="K:\BoxStaff\Divisions\Information-P u b l i s h i n g    D e p a r t m e n t\!!!!!Начальник отдела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K:\BoxStaff\Divisions\Information-P u b l i s h i n g    D e p a r t m e n t\!!!!!Начальник отдела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31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8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BA1F2">
      <w:pPr>
        <w:pStyle w:val="32"/>
        <w:framePr w:w="3556" w:h="526" w:hRule="exact" w:wrap="around" w:vAnchor="page" w:hAnchor="page" w:x="7816" w:y="7756"/>
        <w:shd w:val="clear" w:color="auto" w:fill="auto"/>
        <w:spacing w:before="0" w:after="0" w:line="240" w:lineRule="auto"/>
        <w:ind w:left="40"/>
        <w:rPr>
          <w:rFonts w:ascii="Cambria" w:hAnsi="Cambria"/>
          <w:sz w:val="24"/>
          <w:szCs w:val="24"/>
        </w:rPr>
      </w:pPr>
      <w:r>
        <w:rPr>
          <w:rStyle w:val="33"/>
          <w:rFonts w:ascii="Cambria" w:hAnsi="Cambria"/>
          <w:color w:val="auto"/>
          <w:sz w:val="24"/>
          <w:szCs w:val="24"/>
        </w:rPr>
        <w:t>Контактная информация</w:t>
      </w:r>
    </w:p>
    <w:p w14:paraId="32B0A94A">
      <w:pPr>
        <w:pStyle w:val="35"/>
        <w:framePr w:w="3076" w:h="3661" w:hRule="exact" w:wrap="around" w:vAnchor="page" w:hAnchor="page" w:x="7861" w:y="8311"/>
        <w:shd w:val="clear" w:color="auto" w:fill="auto"/>
        <w:spacing w:before="0" w:line="320" w:lineRule="exact"/>
        <w:ind w:left="40"/>
        <w:rPr>
          <w:sz w:val="24"/>
          <w:szCs w:val="24"/>
        </w:rPr>
      </w:pPr>
      <w:r>
        <w:rPr>
          <w:sz w:val="24"/>
          <w:szCs w:val="24"/>
        </w:rPr>
        <w:t>220070, Минск,</w:t>
      </w:r>
    </w:p>
    <w:p w14:paraId="3E5B56B2">
      <w:pPr>
        <w:pStyle w:val="35"/>
        <w:framePr w:w="3076" w:h="3661" w:hRule="exact" w:wrap="around" w:vAnchor="page" w:hAnchor="page" w:x="7861" w:y="8311"/>
        <w:shd w:val="clear" w:color="auto" w:fill="auto"/>
        <w:spacing w:before="0" w:line="320" w:lineRule="exact"/>
        <w:ind w:left="40" w:right="40"/>
        <w:rPr>
          <w:sz w:val="24"/>
          <w:szCs w:val="24"/>
        </w:rPr>
      </w:pPr>
      <w:r>
        <w:rPr>
          <w:sz w:val="24"/>
          <w:szCs w:val="24"/>
        </w:rPr>
        <w:t>ул. Долгобродская 23/1, Республика Беларусь</w:t>
      </w:r>
    </w:p>
    <w:p w14:paraId="5119CA32">
      <w:pPr>
        <w:pStyle w:val="35"/>
        <w:framePr w:w="3076" w:h="3661" w:hRule="exact" w:wrap="around" w:vAnchor="page" w:hAnchor="page" w:x="7861" w:y="8311"/>
        <w:shd w:val="clear" w:color="auto" w:fill="auto"/>
        <w:spacing w:before="0" w:line="320" w:lineRule="exact"/>
        <w:ind w:left="40" w:right="40"/>
        <w:rPr>
          <w:sz w:val="24"/>
          <w:szCs w:val="24"/>
        </w:rPr>
      </w:pPr>
      <w:r>
        <w:rPr>
          <w:sz w:val="24"/>
          <w:szCs w:val="24"/>
        </w:rPr>
        <w:t>Тел.: +375 17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 </w:t>
      </w:r>
      <w:r>
        <w:rPr>
          <w:sz w:val="24"/>
          <w:szCs w:val="24"/>
          <w:lang w:val="ru-RU"/>
        </w:rPr>
        <w:t>303 96 24</w:t>
      </w:r>
      <w:r>
        <w:rPr>
          <w:sz w:val="24"/>
          <w:szCs w:val="24"/>
        </w:rPr>
        <w:t xml:space="preserve">; </w:t>
      </w:r>
    </w:p>
    <w:p w14:paraId="1C01DEF9">
      <w:pPr>
        <w:pStyle w:val="35"/>
        <w:framePr w:w="3076" w:h="3661" w:hRule="exact" w:wrap="around" w:vAnchor="page" w:hAnchor="page" w:x="7861" w:y="8311"/>
        <w:shd w:val="clear" w:color="auto" w:fill="auto"/>
        <w:spacing w:before="0" w:line="320" w:lineRule="exact"/>
        <w:ind w:left="40" w:right="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+375 17 378 93 44</w:t>
      </w:r>
    </w:p>
    <w:p w14:paraId="656ED0B4">
      <w:pPr>
        <w:pStyle w:val="35"/>
        <w:framePr w:w="3076" w:h="3661" w:hRule="exact" w:wrap="around" w:vAnchor="page" w:hAnchor="page" w:x="7861" w:y="8311"/>
        <w:shd w:val="clear" w:color="auto" w:fill="auto"/>
        <w:spacing w:before="0" w:line="320" w:lineRule="exact"/>
        <w:ind w:left="40"/>
        <w:rPr>
          <w:rStyle w:val="4"/>
          <w:color w:val="auto"/>
          <w:sz w:val="24"/>
          <w:szCs w:val="24"/>
        </w:rPr>
      </w:pPr>
      <w:r>
        <w:rPr>
          <w:sz w:val="24"/>
          <w:szCs w:val="24"/>
          <w:lang w:val="en-US" w:eastAsia="en-US" w:bidi="en-US"/>
        </w:rPr>
        <w:t>URL</w:t>
      </w:r>
      <w:r>
        <w:rPr>
          <w:sz w:val="24"/>
          <w:szCs w:val="24"/>
          <w:lang w:eastAsia="en-US" w:bidi="en-US"/>
        </w:rPr>
        <w:t xml:space="preserve">: </w:t>
      </w:r>
      <w:r>
        <w:fldChar w:fldCharType="begin"/>
      </w:r>
      <w:r>
        <w:instrText xml:space="preserve"> HYPERLINK "http://www.iseu.by" </w:instrText>
      </w:r>
      <w:r>
        <w:fldChar w:fldCharType="separate"/>
      </w:r>
      <w:r>
        <w:rPr>
          <w:rStyle w:val="4"/>
          <w:color w:val="auto"/>
          <w:sz w:val="24"/>
          <w:szCs w:val="24"/>
        </w:rPr>
        <w:t>http://www.iseu.by</w:t>
      </w:r>
      <w:r>
        <w:rPr>
          <w:rStyle w:val="4"/>
          <w:color w:val="auto"/>
          <w:sz w:val="24"/>
          <w:szCs w:val="24"/>
        </w:rPr>
        <w:fldChar w:fldCharType="end"/>
      </w:r>
    </w:p>
    <w:p w14:paraId="674982D9">
      <w:pPr>
        <w:pStyle w:val="35"/>
        <w:framePr w:w="3076" w:h="3661" w:hRule="exact" w:wrap="around" w:vAnchor="page" w:hAnchor="page" w:x="7861" w:y="8311"/>
        <w:shd w:val="clear" w:color="auto" w:fill="auto"/>
        <w:spacing w:before="0" w:line="320" w:lineRule="exact"/>
        <w:ind w:left="40"/>
        <w:rPr>
          <w:sz w:val="24"/>
          <w:szCs w:val="24"/>
          <w:lang w:val="en-US"/>
        </w:rPr>
      </w:pPr>
      <w:r>
        <w:rPr>
          <w:sz w:val="24"/>
          <w:szCs w:val="24"/>
          <w:lang w:val="en-US" w:eastAsia="en-US" w:bidi="en-US"/>
        </w:rPr>
        <w:t>E-</w:t>
      </w:r>
      <w:r>
        <w:rPr>
          <w:sz w:val="24"/>
          <w:szCs w:val="24"/>
          <w:lang w:val="en-US"/>
        </w:rPr>
        <w:t>mail: res_sector@iseu.by</w:t>
      </w:r>
    </w:p>
    <w:p w14:paraId="57120E06">
      <w:pPr>
        <w:pStyle w:val="32"/>
        <w:framePr w:w="3076" w:h="3661" w:hRule="exact" w:wrap="around" w:vAnchor="page" w:hAnchor="page" w:x="7861" w:y="8311"/>
        <w:shd w:val="clear" w:color="auto" w:fill="auto"/>
        <w:spacing w:before="0" w:after="287" w:line="210" w:lineRule="exact"/>
        <w:ind w:left="40"/>
        <w:rPr>
          <w:rStyle w:val="41"/>
          <w:color w:val="auto"/>
          <w:sz w:val="24"/>
          <w:szCs w:val="24"/>
          <w:lang w:val="en-US"/>
        </w:rPr>
      </w:pPr>
    </w:p>
    <w:p w14:paraId="0A2DA989">
      <w:pPr>
        <w:pStyle w:val="32"/>
        <w:framePr w:w="3076" w:h="3661" w:hRule="exact" w:wrap="around" w:vAnchor="page" w:hAnchor="page" w:x="7861" w:y="8311"/>
        <w:shd w:val="clear" w:color="auto" w:fill="auto"/>
        <w:spacing w:before="0" w:after="0" w:line="240" w:lineRule="auto"/>
        <w:ind w:left="40"/>
        <w:rPr>
          <w:sz w:val="24"/>
          <w:szCs w:val="24"/>
        </w:rPr>
      </w:pPr>
      <w:r>
        <w:rPr>
          <w:rStyle w:val="41"/>
          <w:color w:val="auto"/>
          <w:sz w:val="24"/>
          <w:szCs w:val="24"/>
        </w:rPr>
        <w:t>Ключевые даты:</w:t>
      </w:r>
    </w:p>
    <w:p w14:paraId="14CD9310">
      <w:pPr>
        <w:pStyle w:val="35"/>
        <w:framePr w:w="3076" w:h="3661" w:hRule="exact" w:wrap="around" w:vAnchor="page" w:hAnchor="page" w:x="7861" w:y="8311"/>
        <w:shd w:val="clear" w:color="auto" w:fill="auto"/>
        <w:spacing w:before="0"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Прием заявок и </w:t>
      </w:r>
      <w:r>
        <w:rPr>
          <w:sz w:val="24"/>
          <w:szCs w:val="24"/>
          <w:lang w:val="ru-RU"/>
        </w:rPr>
        <w:t>материалов</w:t>
      </w:r>
      <w:r>
        <w:rPr>
          <w:rFonts w:hint="default"/>
          <w:sz w:val="24"/>
          <w:szCs w:val="24"/>
          <w:lang w:val="ru-RU"/>
        </w:rPr>
        <w:t xml:space="preserve"> конференции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до </w:t>
      </w:r>
      <w:r>
        <w:rPr>
          <w:b/>
          <w:sz w:val="24"/>
          <w:szCs w:val="24"/>
          <w:lang w:val="ru-RU"/>
        </w:rPr>
        <w:t>28</w:t>
      </w:r>
      <w:r>
        <w:rPr>
          <w:rStyle w:val="42"/>
          <w:b/>
          <w:i w:val="0"/>
          <w:iCs w:val="0"/>
          <w:color w:val="auto"/>
          <w:sz w:val="24"/>
          <w:szCs w:val="24"/>
        </w:rPr>
        <w:t>.</w:t>
      </w:r>
      <w:r>
        <w:rPr>
          <w:rStyle w:val="42"/>
          <w:b/>
          <w:i/>
          <w:iCs/>
          <w:color w:val="auto"/>
          <w:sz w:val="24"/>
          <w:szCs w:val="24"/>
        </w:rPr>
        <w:t>02.2026</w:t>
      </w:r>
    </w:p>
    <w:p w14:paraId="2D8F7952">
      <w:pPr>
        <w:pStyle w:val="35"/>
        <w:framePr w:w="3076" w:h="3661" w:hRule="exact" w:wrap="around" w:vAnchor="page" w:hAnchor="page" w:x="7861" w:y="8311"/>
        <w:shd w:val="clear" w:color="auto" w:fill="auto"/>
        <w:spacing w:before="0" w:line="216" w:lineRule="exact"/>
        <w:ind w:left="40" w:right="40"/>
      </w:pPr>
    </w:p>
    <w:p w14:paraId="742E1494">
      <w:pPr>
        <w:pStyle w:val="32"/>
        <w:framePr w:w="2688" w:h="1240" w:hRule="exact" w:wrap="around" w:vAnchor="page" w:hAnchor="page" w:x="7951" w:y="12151"/>
        <w:shd w:val="clear" w:color="auto" w:fill="auto"/>
        <w:spacing w:before="0" w:after="0" w:line="210" w:lineRule="exact"/>
        <w:ind w:left="40"/>
      </w:pPr>
      <w:r>
        <w:rPr>
          <w:rStyle w:val="33"/>
          <w:color w:val="auto"/>
        </w:rPr>
        <w:t xml:space="preserve">Рабочие языки: </w:t>
      </w:r>
    </w:p>
    <w:p w14:paraId="58796A30">
      <w:pPr>
        <w:pStyle w:val="35"/>
        <w:framePr w:w="2688" w:h="1240" w:hRule="exact" w:wrap="around" w:vAnchor="page" w:hAnchor="page" w:x="7951" w:y="12151"/>
        <w:shd w:val="clear" w:color="auto" w:fill="auto"/>
        <w:spacing w:before="0" w:line="346" w:lineRule="exact"/>
        <w:rPr>
          <w:b/>
        </w:rPr>
      </w:pPr>
      <w:r>
        <w:rPr>
          <w:b/>
        </w:rPr>
        <w:t>Русский</w:t>
      </w:r>
    </w:p>
    <w:p w14:paraId="25DAFF11">
      <w:pPr>
        <w:pStyle w:val="35"/>
        <w:framePr w:w="2688" w:h="1240" w:hRule="exact" w:wrap="around" w:vAnchor="page" w:hAnchor="page" w:x="7951" w:y="12151"/>
        <w:shd w:val="clear" w:color="auto" w:fill="auto"/>
        <w:spacing w:before="0" w:line="346" w:lineRule="exact"/>
        <w:rPr>
          <w:b/>
        </w:rPr>
      </w:pPr>
      <w:r>
        <w:rPr>
          <w:b/>
        </w:rPr>
        <w:t>Белорусский</w:t>
      </w:r>
    </w:p>
    <w:p w14:paraId="49024540">
      <w:pPr>
        <w:pStyle w:val="35"/>
        <w:framePr w:w="2688" w:h="1240" w:hRule="exact" w:wrap="around" w:vAnchor="page" w:hAnchor="page" w:x="7951" w:y="12151"/>
        <w:shd w:val="clear" w:color="auto" w:fill="auto"/>
        <w:spacing w:before="0" w:line="346" w:lineRule="exact"/>
        <w:rPr>
          <w:b/>
        </w:rPr>
      </w:pPr>
      <w:r>
        <w:rPr>
          <w:b/>
        </w:rPr>
        <w:t>Английский</w:t>
      </w:r>
    </w:p>
    <w:p w14:paraId="5CFC7E4B">
      <w:pPr>
        <w:pStyle w:val="35"/>
        <w:framePr w:w="2688" w:h="1240" w:hRule="exact" w:wrap="around" w:vAnchor="page" w:hAnchor="page" w:x="7951" w:y="12151"/>
        <w:shd w:val="clear" w:color="auto" w:fill="auto"/>
        <w:spacing w:before="0" w:line="346" w:lineRule="exact"/>
        <w:rPr>
          <w:b/>
        </w:rPr>
      </w:pPr>
    </w:p>
    <w:p w14:paraId="44EB93CC">
      <w:pPr>
        <w:pStyle w:val="35"/>
        <w:framePr w:w="2688" w:h="1240" w:hRule="exact" w:wrap="around" w:vAnchor="page" w:hAnchor="page" w:x="7951" w:y="12151"/>
        <w:shd w:val="clear" w:color="auto" w:fill="auto"/>
        <w:spacing w:before="0" w:line="346" w:lineRule="exact"/>
      </w:pPr>
      <w:r>
        <w:t xml:space="preserve"> </w:t>
      </w:r>
    </w:p>
    <w:p w14:paraId="1C91C337">
      <w:pPr>
        <w:rPr>
          <w:color w:val="auto"/>
          <w:sz w:val="2"/>
          <w:szCs w:val="2"/>
        </w:rPr>
        <w:sectPr>
          <w:pgSz w:w="11909" w:h="16838"/>
          <w:pgMar w:top="0" w:right="0" w:bottom="0" w:left="0" w:header="0" w:footer="3" w:gutter="0"/>
          <w:cols w:space="720" w:num="1"/>
          <w:docGrid w:linePitch="360" w:charSpace="0"/>
        </w:sectPr>
      </w:pPr>
      <w:bookmarkStart w:id="7" w:name="_GoBack"/>
      <w:bookmarkEnd w:id="7"/>
      <w:r>
        <w:rPr>
          <w:rFonts w:ascii="Calibri" w:hAnsi="Calibri" w:eastAsia="Calibri" w:cs="Calibri"/>
          <w:i/>
          <w:iCs/>
          <w:sz w:val="22"/>
          <w:szCs w:val="22"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5057775</wp:posOffset>
            </wp:positionH>
            <wp:positionV relativeFrom="paragraph">
              <wp:posOffset>8734425</wp:posOffset>
            </wp:positionV>
            <wp:extent cx="2029460" cy="745490"/>
            <wp:effectExtent l="0" t="0" r="8890" b="0"/>
            <wp:wrapThrough wrapText="bothSides">
              <wp:wrapPolygon>
                <wp:start x="7096" y="0"/>
                <wp:lineTo x="1622" y="2760"/>
                <wp:lineTo x="0" y="4416"/>
                <wp:lineTo x="0" y="17111"/>
                <wp:lineTo x="7096" y="18767"/>
                <wp:lineTo x="7096" y="20974"/>
                <wp:lineTo x="8313" y="20974"/>
                <wp:lineTo x="10746" y="17663"/>
                <wp:lineTo x="21492" y="13799"/>
                <wp:lineTo x="21492" y="7175"/>
                <wp:lineTo x="8313" y="0"/>
                <wp:lineTo x="7096" y="0"/>
              </wp:wrapPolygon>
            </wp:wrapThrough>
            <wp:docPr id="13" name="Рисунок 13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74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sz w:val="2"/>
          <w:szCs w:val="2"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5324475</wp:posOffset>
            </wp:positionH>
            <wp:positionV relativeFrom="margin">
              <wp:posOffset>2638425</wp:posOffset>
            </wp:positionV>
            <wp:extent cx="1152525" cy="2009775"/>
            <wp:effectExtent l="0" t="0" r="9525" b="9525"/>
            <wp:wrapSquare wrapText="bothSides"/>
            <wp:docPr id="3" name="Рисунок 2" descr="C:\Users\Admin\Desktop\LOGO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Admin\Desktop\LOGO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FAE11C">
      <w:pPr>
        <w:rPr>
          <w:color w:val="auto"/>
          <w:sz w:val="2"/>
          <w:szCs w:val="2"/>
        </w:rPr>
      </w:pPr>
      <w:r>
        <w:rPr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9871075</wp:posOffset>
                </wp:positionV>
                <wp:extent cx="1685925" cy="0"/>
                <wp:effectExtent l="0" t="0" r="28575" b="19050"/>
                <wp:wrapNone/>
                <wp:docPr id="8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9" o:spid="_x0000_s1026" o:spt="32" type="#_x0000_t32" style="position:absolute;left:0pt;margin-left:66.35pt;margin-top:777.25pt;height:0pt;width:132.75pt;mso-position-horizontal-relative:page;mso-position-vertical-relative:page;z-index:-251654144;mso-width-relative:page;mso-height-relative:page;" fillcolor="#FFFFFF" filled="t" stroked="t" coordsize="21600,21600" o:gfxdata="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GWwJ/YAAAADQEAAA8AAAAAAAAA&#10;AQAgAAAAIgAAAGRycy9kb3ducmV2LnhtbFBLAQIUABQAAAAIAIdO4kClgZw92AEAANwDAAAOAAAA&#10;AAAAAAEAIAAAACcBAABkcnMvZTJvRG9jLnhtbFBLBQYAAAAABgAGAFkBAABxBQAAAAA=&#10;">
                <v:fill on="t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10005060</wp:posOffset>
                </wp:positionV>
                <wp:extent cx="1685925" cy="0"/>
                <wp:effectExtent l="0" t="0" r="28575" b="19050"/>
                <wp:wrapNone/>
                <wp:docPr id="7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32" type="#_x0000_t32" style="position:absolute;left:0pt;margin-left:66.1pt;margin-top:787.8pt;height:0pt;width:132.75pt;mso-position-horizontal-relative:page;mso-position-vertical-relative:page;z-index:-251653120;mso-width-relative:page;mso-height-relative:page;" fillcolor="#FFFFFF" filled="t" stroked="t" coordsize="21600,21600" o:gfxdata="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9O+AB1gAAAA0BAAAPAAAAAAAAAAEA&#10;IAAAACIAAABkcnMvZG93bnJldi54bWxQSwECFAAUAAAACACHTuJA10KL1tgBAADdAwAADgAAAAAA&#10;AAABACAAAAAlAQAAZHJzL2Uyb0RvYy54bWxQSwUGAAAAAAYABgBZAQAAbwUAAAAA&#10;">
                <v:fill on="t" focussize="0,0"/>
                <v:stroke weight="1.2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99AB7A1">
      <w:pPr>
        <w:framePr w:wrap="auto" w:vAnchor="page" w:hAnchor="page" w:x="1093" w:y="1454"/>
        <w:rPr>
          <w:color w:val="auto"/>
          <w:sz w:val="2"/>
          <w:szCs w:val="2"/>
        </w:rPr>
      </w:pPr>
      <w:r>
        <w:rPr>
          <w:color w:val="auto"/>
          <w:lang w:bidi="ar-SA"/>
        </w:rPr>
        <w:drawing>
          <wp:inline distT="0" distB="0" distL="0" distR="0">
            <wp:extent cx="1952625" cy="3514725"/>
            <wp:effectExtent l="0" t="0" r="9525" b="9525"/>
            <wp:docPr id="2" name="Рисунок 2" descr="K:\BoxStaff\Divisions\Information-P u b l i s h i n g    D e p a r t m e n t\!!!!!Начальник отдела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K:\BoxStaff\Divisions\Information-P u b l i s h i n g    D e p a r t m e n t\!!!!!Начальник отдела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367C4">
      <w:pPr>
        <w:pStyle w:val="32"/>
        <w:framePr w:w="2866" w:h="8851" w:hRule="exact" w:wrap="around" w:vAnchor="page" w:hAnchor="page" w:x="1299" w:y="7214"/>
        <w:shd w:val="clear" w:color="auto" w:fill="auto"/>
        <w:spacing w:before="0" w:after="0" w:line="210" w:lineRule="exact"/>
        <w:ind w:left="20"/>
        <w:jc w:val="center"/>
        <w:rPr>
          <w:rStyle w:val="33"/>
          <w:rFonts w:ascii="Cambria" w:hAnsi="Cambria"/>
          <w:color w:val="auto"/>
          <w:sz w:val="22"/>
        </w:rPr>
      </w:pPr>
      <w:bookmarkStart w:id="3" w:name="bookmark4"/>
      <w:r>
        <w:rPr>
          <w:rStyle w:val="33"/>
          <w:rFonts w:ascii="Cambria" w:hAnsi="Cambria"/>
          <w:color w:val="auto"/>
          <w:sz w:val="22"/>
        </w:rPr>
        <w:t>Формы участия</w:t>
      </w:r>
      <w:bookmarkEnd w:id="3"/>
    </w:p>
    <w:p w14:paraId="4F30A098">
      <w:pPr>
        <w:pStyle w:val="32"/>
        <w:framePr w:w="2866" w:h="8851" w:hRule="exact" w:wrap="around" w:vAnchor="page" w:hAnchor="page" w:x="1299" w:y="7214"/>
        <w:shd w:val="clear" w:color="auto" w:fill="auto"/>
        <w:spacing w:before="0" w:after="0" w:line="210" w:lineRule="exact"/>
        <w:ind w:left="20"/>
        <w:jc w:val="center"/>
        <w:rPr>
          <w:rFonts w:ascii="Cambria" w:hAnsi="Cambria"/>
          <w:sz w:val="22"/>
        </w:rPr>
      </w:pPr>
    </w:p>
    <w:p w14:paraId="178DD19F">
      <w:pPr>
        <w:pStyle w:val="44"/>
        <w:framePr w:w="2866" w:h="8851" w:hRule="exact" w:wrap="around" w:vAnchor="page" w:hAnchor="page" w:x="1299" w:y="7214"/>
        <w:numPr>
          <w:ilvl w:val="0"/>
          <w:numId w:val="1"/>
        </w:numPr>
        <w:shd w:val="clear" w:color="auto" w:fill="auto"/>
        <w:spacing w:before="0"/>
        <w:ind w:left="320" w:right="4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Доклад на Пленарном заседании</w:t>
      </w:r>
    </w:p>
    <w:p w14:paraId="36AF718A">
      <w:pPr>
        <w:pStyle w:val="44"/>
        <w:framePr w:w="2866" w:h="8851" w:hRule="exact" w:wrap="around" w:vAnchor="page" w:hAnchor="page" w:x="1299" w:y="7214"/>
        <w:numPr>
          <w:ilvl w:val="0"/>
          <w:numId w:val="1"/>
        </w:numPr>
        <w:shd w:val="clear" w:color="auto" w:fill="auto"/>
        <w:spacing w:before="0" w:line="245" w:lineRule="exact"/>
        <w:ind w:left="320" w:right="4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Доклад на секционном заседании</w:t>
      </w:r>
    </w:p>
    <w:p w14:paraId="03A39E7E">
      <w:pPr>
        <w:pStyle w:val="44"/>
        <w:framePr w:w="2866" w:h="8851" w:hRule="exact" w:wrap="around" w:vAnchor="page" w:hAnchor="page" w:x="1299" w:y="7214"/>
        <w:numPr>
          <w:ilvl w:val="0"/>
          <w:numId w:val="1"/>
        </w:numPr>
        <w:shd w:val="clear" w:color="auto" w:fill="auto"/>
        <w:tabs>
          <w:tab w:val="left" w:pos="284"/>
          <w:tab w:val="left" w:pos="567"/>
        </w:tabs>
        <w:spacing w:before="0" w:line="245" w:lineRule="exact"/>
        <w:ind w:left="32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  <w:lang w:val="ru-RU"/>
        </w:rPr>
        <w:t>Постерный</w:t>
      </w:r>
      <w:r>
        <w:rPr>
          <w:rFonts w:ascii="Cambria" w:hAnsi="Cambria"/>
          <w:sz w:val="22"/>
        </w:rPr>
        <w:t xml:space="preserve"> доклад</w:t>
      </w:r>
    </w:p>
    <w:p w14:paraId="3703F5B5">
      <w:pPr>
        <w:pStyle w:val="44"/>
        <w:framePr w:w="2866" w:h="8851" w:hRule="exact" w:wrap="around" w:vAnchor="page" w:hAnchor="page" w:x="1299" w:y="7214"/>
        <w:numPr>
          <w:ilvl w:val="0"/>
          <w:numId w:val="1"/>
        </w:numPr>
        <w:shd w:val="clear" w:color="auto" w:fill="auto"/>
        <w:tabs>
          <w:tab w:val="left" w:pos="284"/>
          <w:tab w:val="left" w:pos="567"/>
        </w:tabs>
        <w:spacing w:before="0" w:after="120" w:line="245" w:lineRule="exact"/>
        <w:ind w:left="318" w:hanging="278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Заочное участие</w:t>
      </w:r>
    </w:p>
    <w:p w14:paraId="267A7361">
      <w:pPr>
        <w:pStyle w:val="35"/>
        <w:framePr w:w="2866" w:h="8851" w:hRule="exact" w:wrap="around" w:vAnchor="page" w:hAnchor="page" w:x="1299" w:y="7214"/>
        <w:shd w:val="clear" w:color="auto" w:fill="auto"/>
        <w:spacing w:before="0" w:after="35" w:line="190" w:lineRule="exact"/>
        <w:ind w:left="20"/>
        <w:rPr>
          <w:rFonts w:ascii="Cambria" w:hAnsi="Cambria"/>
          <w:sz w:val="24"/>
          <w:szCs w:val="24"/>
        </w:rPr>
      </w:pPr>
      <w:bookmarkStart w:id="4" w:name="_Hlk188513288"/>
    </w:p>
    <w:p w14:paraId="6D58C31A">
      <w:pPr>
        <w:pStyle w:val="35"/>
        <w:framePr w:w="2866" w:h="8851" w:hRule="exact" w:wrap="around" w:vAnchor="page" w:hAnchor="page" w:x="1299" w:y="7214"/>
        <w:shd w:val="clear" w:color="auto" w:fill="auto"/>
        <w:spacing w:before="0" w:after="35" w:line="190" w:lineRule="exact"/>
        <w:ind w:left="20"/>
        <w:rPr>
          <w:rFonts w:ascii="Cambria" w:hAnsi="Cambria"/>
          <w:sz w:val="24"/>
          <w:szCs w:val="24"/>
        </w:rPr>
      </w:pPr>
    </w:p>
    <w:p w14:paraId="4E9384A5">
      <w:pPr>
        <w:pStyle w:val="35"/>
        <w:framePr w:w="2866" w:h="8851" w:hRule="exact" w:wrap="around" w:vAnchor="page" w:hAnchor="page" w:x="1299" w:y="7214"/>
        <w:shd w:val="clear" w:color="auto" w:fill="auto"/>
        <w:spacing w:before="0" w:after="35" w:line="240" w:lineRule="auto"/>
        <w:ind w:left="23"/>
        <w:rPr>
          <w:rFonts w:ascii="Cambria" w:hAnsi="Cambria"/>
          <w:i w:val="0"/>
          <w:iCs w:val="0"/>
          <w:sz w:val="24"/>
          <w:szCs w:val="24"/>
        </w:rPr>
      </w:pPr>
      <w:r>
        <w:rPr>
          <w:rFonts w:ascii="Cambria" w:hAnsi="Cambria"/>
          <w:i w:val="0"/>
          <w:iCs w:val="0"/>
          <w:sz w:val="24"/>
          <w:szCs w:val="24"/>
          <w:lang w:val="ru-RU"/>
        </w:rPr>
        <w:t>Условия участия размещены на сайте конференции:</w:t>
      </w:r>
    </w:p>
    <w:p w14:paraId="053AA6EF">
      <w:pPr>
        <w:pStyle w:val="35"/>
        <w:framePr w:w="2866" w:h="8851" w:hRule="exact" w:wrap="around" w:vAnchor="page" w:hAnchor="page" w:x="1299" w:y="7214"/>
        <w:shd w:val="clear" w:color="auto" w:fill="auto"/>
        <w:spacing w:before="0" w:after="35" w:line="240" w:lineRule="auto"/>
        <w:ind w:left="23"/>
        <w:rPr>
          <w:rFonts w:ascii="Cambria" w:hAnsi="Cambria"/>
          <w:sz w:val="24"/>
          <w:szCs w:val="24"/>
        </w:rPr>
      </w:pPr>
      <w:r>
        <w:fldChar w:fldCharType="begin"/>
      </w:r>
      <w:r>
        <w:instrText xml:space="preserve"> HYPERLINK "http://www.iseu.bsu.by/" </w:instrText>
      </w:r>
      <w:r>
        <w:fldChar w:fldCharType="separate"/>
      </w:r>
      <w:r>
        <w:rPr>
          <w:rStyle w:val="5"/>
          <w:rFonts w:ascii="Cambria" w:hAnsi="Cambria" w:cs="Arial"/>
          <w:i w:val="0"/>
          <w:iCs w:val="0"/>
          <w:sz w:val="24"/>
          <w:szCs w:val="24"/>
          <w:shd w:val="clear" w:color="auto" w:fill="F8F8F8"/>
        </w:rPr>
        <w:t>http://www.iseu.bsu.by</w:t>
      </w:r>
      <w:r>
        <w:rPr>
          <w:rStyle w:val="5"/>
          <w:rFonts w:ascii="Cambria" w:hAnsi="Cambria" w:cs="Arial"/>
          <w:i w:val="0"/>
          <w:iCs w:val="0"/>
          <w:sz w:val="24"/>
          <w:szCs w:val="24"/>
          <w:shd w:val="clear" w:color="auto" w:fill="F8F8F8"/>
        </w:rPr>
        <w:fldChar w:fldCharType="end"/>
      </w:r>
    </w:p>
    <w:bookmarkEnd w:id="4"/>
    <w:p w14:paraId="6BA04E6A">
      <w:pPr>
        <w:pStyle w:val="35"/>
        <w:framePr w:w="2866" w:h="8851" w:hRule="exact" w:wrap="around" w:vAnchor="page" w:hAnchor="page" w:x="1299" w:y="7214"/>
        <w:shd w:val="clear" w:color="auto" w:fill="auto"/>
        <w:spacing w:before="0" w:after="35" w:line="190" w:lineRule="exact"/>
        <w:ind w:left="20"/>
        <w:rPr>
          <w:rFonts w:ascii="Cambria" w:hAnsi="Cambria"/>
          <w:b/>
          <w:bCs/>
          <w:i w:val="0"/>
          <w:iCs w:val="0"/>
          <w:sz w:val="18"/>
          <w:szCs w:val="18"/>
          <w:lang w:val="ru-RU"/>
        </w:rPr>
      </w:pPr>
    </w:p>
    <w:p w14:paraId="71EF5AA2">
      <w:pPr>
        <w:pStyle w:val="46"/>
        <w:framePr w:w="2866" w:h="8851" w:hRule="exact" w:wrap="around" w:vAnchor="page" w:hAnchor="page" w:x="1299" w:y="7214"/>
        <w:shd w:val="clear" w:color="auto" w:fill="auto"/>
        <w:tabs>
          <w:tab w:val="right" w:pos="2679"/>
        </w:tabs>
        <w:spacing w:after="0" w:line="197" w:lineRule="exact"/>
        <w:ind w:left="20" w:right="40" w:hanging="20"/>
        <w:rPr>
          <w:rFonts w:ascii="Cambria" w:hAnsi="Cambria"/>
          <w:sz w:val="18"/>
        </w:rPr>
      </w:pPr>
    </w:p>
    <w:p w14:paraId="0674E7C0">
      <w:pPr>
        <w:pStyle w:val="22"/>
        <w:framePr w:w="6461" w:h="12391" w:hRule="exact" w:wrap="around" w:vAnchor="page" w:hAnchor="page" w:x="4333" w:y="1473"/>
        <w:shd w:val="clear" w:color="auto" w:fill="auto"/>
        <w:spacing w:before="0" w:after="30" w:line="240" w:lineRule="exact"/>
        <w:ind w:firstLine="0"/>
        <w:rPr>
          <w:rStyle w:val="23"/>
          <w:b w:val="0"/>
          <w:bCs w:val="0"/>
          <w:i w:val="0"/>
          <w:iCs w:val="0"/>
          <w:color w:val="auto"/>
        </w:rPr>
      </w:pPr>
      <w:bookmarkStart w:id="5" w:name="bookmark6"/>
      <w:r>
        <w:rPr>
          <w:rStyle w:val="23"/>
          <w:b w:val="0"/>
          <w:bCs w:val="0"/>
          <w:i w:val="0"/>
          <w:iCs w:val="0"/>
          <w:color w:val="auto"/>
        </w:rPr>
        <w:t>Представление материалов докладов:</w:t>
      </w:r>
      <w:bookmarkEnd w:id="5"/>
    </w:p>
    <w:p w14:paraId="4DEB5DA2">
      <w:pPr>
        <w:pStyle w:val="22"/>
        <w:framePr w:w="6461" w:h="12391" w:hRule="exact" w:wrap="around" w:vAnchor="page" w:hAnchor="page" w:x="4333" w:y="1473"/>
        <w:shd w:val="clear" w:color="auto" w:fill="auto"/>
        <w:spacing w:before="0" w:after="30" w:line="240" w:lineRule="exact"/>
        <w:ind w:firstLine="0"/>
        <w:jc w:val="left"/>
      </w:pPr>
    </w:p>
    <w:p w14:paraId="5973E21F">
      <w:pPr>
        <w:framePr w:w="6461" w:h="12391" w:hRule="exact" w:wrap="around" w:vAnchor="page" w:hAnchor="page" w:x="4333" w:y="1473"/>
        <w:ind w:firstLine="567"/>
        <w:jc w:val="both"/>
        <w:rPr>
          <w:rFonts w:ascii="Cambria" w:hAnsi="Cambria" w:eastAsia="Times New Roman" w:cs="Times New Roman"/>
          <w:color w:val="auto"/>
          <w:sz w:val="20"/>
          <w:szCs w:val="20"/>
          <w:lang w:val="zh-CN" w:eastAsia="zh-CN" w:bidi="ar-SA"/>
        </w:rPr>
      </w:pPr>
      <w:r>
        <w:rPr>
          <w:rFonts w:ascii="Cambria" w:hAnsi="Cambria" w:eastAsia="Times New Roman" w:cs="Times New Roman"/>
          <w:color w:val="auto"/>
          <w:sz w:val="20"/>
          <w:szCs w:val="20"/>
          <w:lang w:val="zh-CN" w:eastAsia="zh-CN" w:bidi="ar-SA"/>
        </w:rPr>
        <w:t>Для участия в конференции необходимо:</w:t>
      </w:r>
    </w:p>
    <w:p w14:paraId="4DB6AA09">
      <w:pPr>
        <w:framePr w:w="6461" w:h="12391" w:hRule="exact" w:wrap="around" w:vAnchor="page" w:hAnchor="page" w:x="4333" w:y="1473"/>
        <w:ind w:firstLine="567"/>
        <w:jc w:val="both"/>
        <w:rPr>
          <w:rFonts w:ascii="Cambria" w:hAnsi="Cambria" w:eastAsia="Times New Roman" w:cs="Times New Roman"/>
          <w:b/>
          <w:bCs/>
          <w:color w:val="002060"/>
          <w:sz w:val="28"/>
          <w:szCs w:val="28"/>
          <w:lang w:val="zh-CN" w:eastAsia="zh-CN" w:bidi="ar-SA"/>
        </w:rPr>
      </w:pPr>
      <w:r>
        <w:rPr>
          <w:rFonts w:ascii="Cambria" w:hAnsi="Cambria" w:eastAsia="Times New Roman" w:cs="Times New Roman"/>
          <w:color w:val="auto"/>
          <w:sz w:val="20"/>
          <w:szCs w:val="20"/>
          <w:lang w:val="zh-CN" w:eastAsia="zh-CN" w:bidi="ar-SA"/>
        </w:rPr>
        <w:t xml:space="preserve">- заполнить регистрационную форму участника, размещенную на сайте: </w:t>
      </w:r>
      <w:r>
        <w:fldChar w:fldCharType="begin"/>
      </w:r>
      <w:r>
        <w:instrText xml:space="preserve"> HYPERLINK "http://www.iseu.bsu.by" </w:instrText>
      </w:r>
      <w:r>
        <w:fldChar w:fldCharType="separate"/>
      </w:r>
      <w:r>
        <w:rPr>
          <w:rFonts w:ascii="Cambria" w:hAnsi="Cambria" w:eastAsia="Times New Roman"/>
          <w:b/>
          <w:bCs/>
          <w:color w:val="002060"/>
          <w:sz w:val="28"/>
          <w:szCs w:val="28"/>
          <w:lang w:val="zh-CN" w:eastAsia="zh-CN" w:bidi="ar-SA"/>
        </w:rPr>
        <w:t>http://www.iseu.bsu.by</w:t>
      </w:r>
      <w:r>
        <w:rPr>
          <w:rFonts w:ascii="Cambria" w:hAnsi="Cambria" w:eastAsia="Times New Roman"/>
          <w:b/>
          <w:bCs/>
          <w:color w:val="002060"/>
          <w:sz w:val="28"/>
          <w:szCs w:val="28"/>
          <w:lang w:val="zh-CN" w:eastAsia="zh-CN" w:bidi="ar-SA"/>
        </w:rPr>
        <w:fldChar w:fldCharType="end"/>
      </w:r>
      <w:r>
        <w:rPr>
          <w:rFonts w:ascii="Cambria" w:hAnsi="Cambria" w:eastAsia="Times New Roman" w:cs="Times New Roman"/>
          <w:b/>
          <w:bCs/>
          <w:color w:val="002060"/>
          <w:sz w:val="28"/>
          <w:szCs w:val="28"/>
          <w:lang w:val="zh-CN" w:eastAsia="zh-CN" w:bidi="ar-SA"/>
        </w:rPr>
        <w:t>;</w:t>
      </w:r>
    </w:p>
    <w:p w14:paraId="73A5EEE3">
      <w:pPr>
        <w:pStyle w:val="44"/>
        <w:framePr w:w="6461" w:h="12391" w:hRule="exact" w:wrap="around" w:vAnchor="page" w:hAnchor="page" w:x="4333" w:y="1473"/>
        <w:shd w:val="clear" w:color="auto" w:fill="auto"/>
        <w:spacing w:before="0" w:line="240" w:lineRule="auto"/>
        <w:ind w:left="100" w:right="120" w:firstLine="440"/>
        <w:jc w:val="both"/>
        <w:rPr>
          <w:rFonts w:ascii="Cambria" w:hAnsi="Cambria"/>
        </w:rPr>
      </w:pPr>
      <w:r>
        <w:rPr>
          <w:rFonts w:ascii="Cambria" w:hAnsi="Cambria"/>
        </w:rPr>
        <w:t xml:space="preserve">- направить в оргкомитет конференции комплект электронных материалов:  регистрационная форма и </w:t>
      </w:r>
      <w:r>
        <w:rPr>
          <w:rFonts w:ascii="Cambria" w:hAnsi="Cambria"/>
          <w:lang w:val="ru-RU"/>
        </w:rPr>
        <w:t>материалы</w:t>
      </w:r>
      <w:r>
        <w:rPr>
          <w:rFonts w:ascii="Cambria" w:hAnsi="Cambria"/>
        </w:rPr>
        <w:t xml:space="preserve"> докладов, оформленные по установленным локальным оргкомитетом требованиям. Содержание </w:t>
      </w:r>
      <w:r>
        <w:rPr>
          <w:rFonts w:ascii="Cambria" w:hAnsi="Cambria"/>
          <w:lang w:val="ru-RU"/>
        </w:rPr>
        <w:t>материалов</w:t>
      </w:r>
      <w:r>
        <w:rPr>
          <w:rFonts w:ascii="Cambria" w:hAnsi="Cambria"/>
        </w:rPr>
        <w:t xml:space="preserve"> должно соответствовать тематике конференции;</w:t>
      </w:r>
    </w:p>
    <w:p w14:paraId="3FCA6F94">
      <w:pPr>
        <w:framePr w:w="6461" w:h="12391" w:hRule="exact" w:wrap="around" w:vAnchor="page" w:hAnchor="page" w:x="4333" w:y="1473"/>
        <w:ind w:firstLine="567"/>
        <w:jc w:val="both"/>
        <w:rPr>
          <w:rFonts w:ascii="Cambria" w:hAnsi="Cambria" w:eastAsia="Times New Roman" w:cs="Times New Roman"/>
          <w:color w:val="auto"/>
          <w:sz w:val="20"/>
          <w:szCs w:val="20"/>
          <w:lang w:val="zh-CN" w:eastAsia="zh-CN" w:bidi="ar-SA"/>
        </w:rPr>
      </w:pPr>
      <w:r>
        <w:rPr>
          <w:rFonts w:ascii="Cambria" w:hAnsi="Cambria" w:eastAsia="Times New Roman" w:cs="Times New Roman"/>
          <w:color w:val="auto"/>
          <w:sz w:val="20"/>
          <w:szCs w:val="20"/>
          <w:lang w:eastAsia="zh-CN" w:bidi="ar-SA"/>
        </w:rPr>
        <w:t xml:space="preserve">- </w:t>
      </w:r>
      <w:r>
        <w:rPr>
          <w:rFonts w:ascii="Cambria" w:hAnsi="Cambria" w:eastAsia="Times New Roman" w:cs="Times New Roman"/>
          <w:color w:val="auto"/>
          <w:sz w:val="20"/>
          <w:szCs w:val="20"/>
          <w:lang w:val="zh-CN" w:eastAsia="zh-CN" w:bidi="ar-SA"/>
        </w:rPr>
        <w:t>заключить договор на оплату организационного взноса за участие в конференции (форма договора определяется локальным оргкомитетом);</w:t>
      </w:r>
    </w:p>
    <w:p w14:paraId="54275702">
      <w:pPr>
        <w:pStyle w:val="44"/>
        <w:framePr w:w="6461" w:h="12391" w:hRule="exact" w:wrap="around" w:vAnchor="page" w:hAnchor="page" w:x="4333" w:y="1473"/>
        <w:shd w:val="clear" w:color="auto" w:fill="auto"/>
        <w:spacing w:before="0" w:line="240" w:lineRule="auto"/>
        <w:ind w:left="100" w:right="120" w:firstLine="440"/>
        <w:jc w:val="both"/>
        <w:rPr>
          <w:rFonts w:ascii="Cambria" w:hAnsi="Cambria"/>
          <w:lang w:val="ru-RU"/>
        </w:rPr>
      </w:pPr>
      <w:r>
        <w:rPr>
          <w:rFonts w:ascii="Cambria" w:hAnsi="Cambria"/>
        </w:rPr>
        <w:t>- представить документ об оплате организационного взноса</w:t>
      </w:r>
      <w:r>
        <w:rPr>
          <w:rFonts w:ascii="Cambria" w:hAnsi="Cambria"/>
          <w:lang w:val="ru-RU"/>
        </w:rPr>
        <w:t>.</w:t>
      </w:r>
    </w:p>
    <w:p w14:paraId="0441C431">
      <w:pPr>
        <w:pStyle w:val="44"/>
        <w:framePr w:w="6461" w:h="12391" w:hRule="exact" w:wrap="around" w:vAnchor="page" w:hAnchor="page" w:x="4333" w:y="1473"/>
        <w:shd w:val="clear" w:color="auto" w:fill="auto"/>
        <w:spacing w:before="0" w:line="240" w:lineRule="auto"/>
        <w:ind w:left="100" w:right="120" w:firstLine="440"/>
        <w:jc w:val="both"/>
        <w:rPr>
          <w:rFonts w:ascii="Cambria" w:hAnsi="Cambria"/>
        </w:rPr>
      </w:pPr>
      <w:r>
        <w:rPr>
          <w:rFonts w:ascii="Cambria" w:hAnsi="Cambria"/>
        </w:rPr>
        <w:t>Доклады для пленарного заседания будут отбираться программным комитетом конференции.</w:t>
      </w:r>
    </w:p>
    <w:p w14:paraId="1CDE9593">
      <w:pPr>
        <w:pStyle w:val="44"/>
        <w:framePr w:w="6461" w:h="12391" w:hRule="exact" w:wrap="around" w:vAnchor="page" w:hAnchor="page" w:x="4333" w:y="1473"/>
        <w:shd w:val="clear" w:color="auto" w:fill="auto"/>
        <w:spacing w:before="0" w:line="240" w:lineRule="auto"/>
        <w:ind w:left="102" w:right="119" w:firstLine="442"/>
        <w:jc w:val="both"/>
        <w:rPr>
          <w:rStyle w:val="51"/>
          <w:rFonts w:ascii="Cambria" w:hAnsi="Cambria"/>
          <w:color w:val="auto"/>
        </w:rPr>
      </w:pPr>
    </w:p>
    <w:p w14:paraId="0D2D0EE6">
      <w:pPr>
        <w:pStyle w:val="53"/>
        <w:framePr w:w="6461" w:h="12391" w:hRule="exact" w:wrap="around" w:vAnchor="page" w:hAnchor="page" w:x="4333" w:y="1473"/>
        <w:shd w:val="clear" w:color="auto" w:fill="auto"/>
        <w:spacing w:before="0" w:after="416"/>
        <w:ind w:left="100" w:right="120" w:firstLine="440"/>
        <w:rPr>
          <w:rStyle w:val="57"/>
          <w:rFonts w:ascii="Cambria" w:hAnsi="Cambria"/>
          <w:b/>
          <w:bCs/>
          <w:color w:val="auto"/>
        </w:rPr>
      </w:pPr>
      <w:r>
        <w:rPr>
          <w:rStyle w:val="54"/>
          <w:rFonts w:ascii="Cambria" w:hAnsi="Cambria"/>
          <w:b/>
          <w:bCs/>
          <w:color w:val="auto"/>
        </w:rPr>
        <w:t xml:space="preserve">По итогам проведения конференции будет издан сборник материалов. </w:t>
      </w:r>
      <w:r>
        <w:rPr>
          <w:rStyle w:val="55"/>
          <w:rFonts w:ascii="Cambria" w:hAnsi="Cambria"/>
          <w:b w:val="0"/>
          <w:bCs w:val="0"/>
          <w:color w:val="auto"/>
        </w:rPr>
        <w:t>В случае, если оргвзнос не будет оплачен,</w:t>
      </w:r>
      <w:r>
        <w:rPr>
          <w:rStyle w:val="56"/>
          <w:rFonts w:ascii="Cambria" w:hAnsi="Cambria"/>
          <w:b w:val="0"/>
          <w:bCs w:val="0"/>
          <w:color w:val="auto"/>
        </w:rPr>
        <w:t xml:space="preserve"> </w:t>
      </w:r>
      <w:r>
        <w:rPr>
          <w:rStyle w:val="55"/>
          <w:rFonts w:ascii="Cambria" w:hAnsi="Cambria"/>
          <w:b w:val="0"/>
          <w:bCs w:val="0"/>
          <w:color w:val="auto"/>
        </w:rPr>
        <w:t>материалы докладов не будут опубликованы</w:t>
      </w:r>
      <w:r>
        <w:rPr>
          <w:rStyle w:val="57"/>
          <w:rFonts w:ascii="Cambria" w:hAnsi="Cambria"/>
          <w:b/>
          <w:bCs/>
          <w:color w:val="auto"/>
        </w:rPr>
        <w:t>.</w:t>
      </w:r>
    </w:p>
    <w:p w14:paraId="14A14288">
      <w:pPr>
        <w:pStyle w:val="53"/>
        <w:framePr w:w="6461" w:h="12391" w:hRule="exact" w:wrap="around" w:vAnchor="page" w:hAnchor="page" w:x="4333" w:y="1473"/>
        <w:shd w:val="clear" w:color="auto" w:fill="auto"/>
        <w:spacing w:before="0" w:after="416"/>
        <w:ind w:left="100" w:right="120" w:firstLine="440"/>
        <w:rPr>
          <w:rFonts w:ascii="Cambria" w:hAnsi="Cambria"/>
          <w:lang w:val="ru-RU"/>
        </w:rPr>
      </w:pPr>
      <w:r>
        <w:rPr>
          <w:rFonts w:ascii="Cambria" w:hAnsi="Cambria"/>
          <w:i/>
          <w:color w:val="000000"/>
          <w:sz w:val="22"/>
          <w:szCs w:val="27"/>
        </w:rPr>
        <w:t xml:space="preserve">Сборник материалов конференции включен в библиографическую базу данных научных публикаций «Российский индекс научного цитирования» </w:t>
      </w:r>
      <w:r>
        <w:rPr>
          <w:rFonts w:ascii="Cambria" w:hAnsi="Cambria"/>
          <w:i/>
          <w:color w:val="000000"/>
          <w:sz w:val="22"/>
          <w:szCs w:val="27"/>
          <w:lang w:val="ru-RU"/>
        </w:rPr>
        <w:t>(</w:t>
      </w:r>
      <w:r>
        <w:rPr>
          <w:rFonts w:ascii="Cambria" w:hAnsi="Cambria"/>
          <w:i/>
          <w:color w:val="000000"/>
          <w:sz w:val="22"/>
          <w:szCs w:val="27"/>
        </w:rPr>
        <w:t>РИНЦ</w:t>
      </w:r>
      <w:r>
        <w:rPr>
          <w:rFonts w:ascii="Cambria" w:hAnsi="Cambria"/>
          <w:i/>
          <w:color w:val="000000"/>
          <w:sz w:val="22"/>
          <w:szCs w:val="27"/>
          <w:lang w:val="ru-RU"/>
        </w:rPr>
        <w:t>)</w:t>
      </w:r>
      <w:r>
        <w:rPr>
          <w:rFonts w:ascii="Cambria" w:hAnsi="Cambria"/>
          <w:i/>
          <w:color w:val="000000"/>
          <w:sz w:val="22"/>
          <w:szCs w:val="27"/>
        </w:rPr>
        <w:t>, размещается в научной электронной библиотеке eLIBRARY.RU и в электронной библиотеке БГУ</w:t>
      </w:r>
      <w:r>
        <w:rPr>
          <w:rFonts w:ascii="Cambria" w:hAnsi="Cambria"/>
          <w:i/>
          <w:color w:val="000000"/>
          <w:sz w:val="22"/>
          <w:szCs w:val="27"/>
          <w:lang w:val="ru-RU"/>
        </w:rPr>
        <w:t xml:space="preserve">, материалам, включенным в сборник, присваивается </w:t>
      </w:r>
      <w:r>
        <w:rPr>
          <w:rFonts w:ascii="Cambria" w:hAnsi="Cambria"/>
          <w:i/>
          <w:color w:val="000000"/>
          <w:sz w:val="22"/>
          <w:szCs w:val="27"/>
          <w:lang w:val="en-US"/>
        </w:rPr>
        <w:t>DOI</w:t>
      </w:r>
      <w:r>
        <w:rPr>
          <w:rFonts w:ascii="Cambria" w:hAnsi="Cambria"/>
          <w:i/>
          <w:color w:val="000000"/>
          <w:sz w:val="22"/>
          <w:szCs w:val="27"/>
          <w:lang w:val="ru-RU"/>
        </w:rPr>
        <w:t>.</w:t>
      </w:r>
    </w:p>
    <w:p w14:paraId="7EF13009">
      <w:pPr>
        <w:pStyle w:val="53"/>
        <w:framePr w:w="6461" w:h="12391" w:hRule="exact" w:wrap="around" w:vAnchor="page" w:hAnchor="page" w:x="4333" w:y="1473"/>
        <w:shd w:val="clear" w:color="auto" w:fill="auto"/>
        <w:spacing w:before="0" w:after="0" w:line="230" w:lineRule="exact"/>
        <w:ind w:left="100"/>
        <w:rPr>
          <w:rFonts w:ascii="Cambria" w:hAnsi="Cambria"/>
          <w:lang w:val="ru-RU"/>
        </w:rPr>
      </w:pPr>
      <w:r>
        <w:rPr>
          <w:rFonts w:ascii="Cambria" w:hAnsi="Cambria"/>
        </w:rPr>
        <w:t xml:space="preserve">Материалы </w:t>
      </w:r>
      <w:r>
        <w:rPr>
          <w:rFonts w:ascii="Cambria" w:hAnsi="Cambria"/>
          <w:lang w:val="ru-RU"/>
        </w:rPr>
        <w:t xml:space="preserve">докладов </w:t>
      </w:r>
      <w:r>
        <w:rPr>
          <w:rFonts w:ascii="Cambria" w:hAnsi="Cambria"/>
        </w:rPr>
        <w:t xml:space="preserve">должны быть предоставлены в электронном виде. </w:t>
      </w:r>
      <w:r>
        <w:rPr>
          <w:rFonts w:ascii="Cambria" w:hAnsi="Cambria"/>
          <w:lang w:val="ru-RU"/>
        </w:rPr>
        <w:t>Студенты, магистранты и аспиранты –у</w:t>
      </w:r>
      <w:r>
        <w:rPr>
          <w:rFonts w:ascii="Cambria" w:hAnsi="Cambria"/>
        </w:rPr>
        <w:t xml:space="preserve">частники </w:t>
      </w:r>
      <w:r>
        <w:rPr>
          <w:rFonts w:ascii="Cambria" w:hAnsi="Cambria"/>
          <w:lang w:val="ru-RU"/>
        </w:rPr>
        <w:t xml:space="preserve">конференции </w:t>
      </w:r>
      <w:r>
        <w:rPr>
          <w:rFonts w:ascii="Cambria" w:hAnsi="Cambria"/>
        </w:rPr>
        <w:t>также предоставляют бумажный вариант</w:t>
      </w:r>
      <w:r>
        <w:rPr>
          <w:rFonts w:ascii="Cambria" w:hAnsi="Cambria"/>
          <w:lang w:val="ru-RU"/>
        </w:rPr>
        <w:t xml:space="preserve"> с письменным согласованием научного руководителя по адресу: г. Минск, ул. Долгобродская, 23/1, к. 214, 215</w:t>
      </w:r>
    </w:p>
    <w:p w14:paraId="05CCBC37">
      <w:pPr>
        <w:pStyle w:val="44"/>
        <w:framePr w:w="6461" w:h="12391" w:hRule="exact" w:wrap="around" w:vAnchor="page" w:hAnchor="page" w:x="4333" w:y="1473"/>
        <w:shd w:val="clear" w:color="auto" w:fill="auto"/>
        <w:spacing w:before="0" w:line="221" w:lineRule="exact"/>
        <w:ind w:left="100" w:right="20" w:firstLine="0"/>
        <w:jc w:val="both"/>
        <w:rPr>
          <w:rFonts w:ascii="Cambria" w:hAnsi="Cambria"/>
        </w:rPr>
      </w:pPr>
    </w:p>
    <w:p w14:paraId="1A5D2FAC">
      <w:pPr>
        <w:pStyle w:val="44"/>
        <w:framePr w:w="6461" w:h="12391" w:hRule="exact" w:wrap="around" w:vAnchor="page" w:hAnchor="page" w:x="4333" w:y="1473"/>
        <w:shd w:val="clear" w:color="auto" w:fill="auto"/>
        <w:spacing w:before="0" w:line="221" w:lineRule="exact"/>
        <w:ind w:left="100" w:right="20" w:firstLine="0"/>
        <w:jc w:val="both"/>
        <w:rPr>
          <w:rFonts w:ascii="Cambria" w:hAnsi="Cambria"/>
        </w:rPr>
      </w:pPr>
      <w:r>
        <w:rPr>
          <w:rFonts w:ascii="Cambria" w:hAnsi="Cambria"/>
        </w:rPr>
        <w:t xml:space="preserve">Рукописи не редактируются. За научное содержание и изложение материалов </w:t>
      </w:r>
      <w:r>
        <w:rPr>
          <w:rFonts w:ascii="Cambria" w:hAnsi="Cambria"/>
          <w:lang w:val="ru-RU"/>
        </w:rPr>
        <w:t xml:space="preserve">докладов </w:t>
      </w:r>
      <w:r>
        <w:rPr>
          <w:rFonts w:ascii="Cambria" w:hAnsi="Cambria"/>
        </w:rPr>
        <w:t>ответственность несут авторы.</w:t>
      </w:r>
    </w:p>
    <w:p w14:paraId="03FA9AFA">
      <w:pPr>
        <w:pStyle w:val="44"/>
        <w:framePr w:w="6461" w:h="12391" w:hRule="exact" w:wrap="around" w:vAnchor="page" w:hAnchor="page" w:x="4333" w:y="1473"/>
        <w:shd w:val="clear" w:color="auto" w:fill="auto"/>
        <w:spacing w:before="0" w:line="240" w:lineRule="exact"/>
        <w:ind w:left="100" w:right="20" w:firstLine="0"/>
        <w:jc w:val="both"/>
        <w:rPr>
          <w:rFonts w:ascii="Cambria" w:hAnsi="Cambria"/>
        </w:rPr>
      </w:pPr>
      <w:r>
        <w:rPr>
          <w:rFonts w:ascii="Cambria" w:hAnsi="Cambria"/>
          <w:lang w:val="ru-RU"/>
        </w:rPr>
        <w:t>Материалы докладов</w:t>
      </w:r>
      <w:r>
        <w:rPr>
          <w:rFonts w:ascii="Cambria" w:hAnsi="Cambria"/>
        </w:rPr>
        <w:t>, не удовлетворяющие тематике конференции, требованиям к оформлению или присланные позднее установленного срока, не рассматриваются и не возвращаются.</w:t>
      </w:r>
    </w:p>
    <w:p w14:paraId="401812DB">
      <w:pPr>
        <w:pStyle w:val="44"/>
        <w:framePr w:w="6461" w:h="12391" w:hRule="exact" w:wrap="around" w:vAnchor="page" w:hAnchor="page" w:x="4333" w:y="1473"/>
        <w:shd w:val="clear" w:color="auto" w:fill="auto"/>
        <w:spacing w:before="0" w:line="240" w:lineRule="exact"/>
        <w:ind w:left="100" w:right="20" w:firstLine="720"/>
        <w:jc w:val="both"/>
      </w:pPr>
    </w:p>
    <w:p w14:paraId="76983193">
      <w:pPr>
        <w:pStyle w:val="44"/>
        <w:framePr w:w="6461" w:h="12391" w:hRule="exact" w:wrap="around" w:vAnchor="page" w:hAnchor="page" w:x="4333" w:y="1473"/>
        <w:shd w:val="clear" w:color="auto" w:fill="auto"/>
        <w:spacing w:before="0" w:line="240" w:lineRule="exact"/>
        <w:ind w:left="100" w:right="20" w:firstLine="720"/>
        <w:jc w:val="both"/>
        <w:rPr>
          <w:i/>
          <w:sz w:val="16"/>
        </w:rPr>
      </w:pPr>
      <w:r>
        <w:rPr>
          <w:i/>
          <w:color w:val="000000"/>
          <w:sz w:val="22"/>
          <w:szCs w:val="27"/>
        </w:rPr>
        <w:t>.</w:t>
      </w:r>
    </w:p>
    <w:p w14:paraId="47B2C252">
      <w:pPr>
        <w:pStyle w:val="53"/>
        <w:framePr w:w="6461" w:h="12391" w:hRule="exact" w:wrap="around" w:vAnchor="page" w:hAnchor="page" w:x="4333" w:y="1473"/>
        <w:shd w:val="clear" w:color="auto" w:fill="auto"/>
        <w:spacing w:before="0" w:after="0" w:line="240" w:lineRule="exact"/>
        <w:jc w:val="center"/>
        <w:rPr>
          <w:rStyle w:val="59"/>
          <w:b w:val="0"/>
          <w:bCs w:val="0"/>
          <w:color w:val="auto"/>
        </w:rPr>
      </w:pPr>
    </w:p>
    <w:p w14:paraId="2FD5AF9D">
      <w:pPr>
        <w:pStyle w:val="46"/>
        <w:framePr w:wrap="around" w:vAnchor="page" w:hAnchor="page" w:x="1319" w:y="15717"/>
        <w:shd w:val="clear" w:color="auto" w:fill="auto"/>
        <w:spacing w:after="0" w:line="160" w:lineRule="exact"/>
        <w:jc w:val="left"/>
      </w:pPr>
      <w:r>
        <w:rPr>
          <w:rStyle w:val="66"/>
          <w:i w:val="0"/>
          <w:iCs w:val="0"/>
          <w:color w:val="auto"/>
        </w:rPr>
        <w:t>.</w:t>
      </w:r>
    </w:p>
    <w:p w14:paraId="33BEDC1F">
      <w:pPr>
        <w:rPr>
          <w:color w:val="auto"/>
          <w:sz w:val="2"/>
          <w:szCs w:val="2"/>
        </w:rPr>
        <w:sectPr>
          <w:pgSz w:w="11909" w:h="16838"/>
          <w:pgMar w:top="0" w:right="0" w:bottom="0" w:left="0" w:header="0" w:footer="3" w:gutter="0"/>
          <w:cols w:space="720" w:num="1"/>
          <w:docGrid w:linePitch="360" w:charSpace="0"/>
        </w:sectPr>
      </w:pPr>
    </w:p>
    <w:p w14:paraId="06B30A75">
      <w:pPr>
        <w:pStyle w:val="35"/>
        <w:framePr w:w="3196" w:h="7195" w:hRule="exact" w:wrap="around" w:vAnchor="page" w:hAnchor="page" w:x="7684" w:y="6286"/>
        <w:shd w:val="clear" w:color="auto" w:fill="auto"/>
        <w:spacing w:before="0" w:after="240" w:line="240" w:lineRule="exact"/>
        <w:ind w:left="20" w:right="380"/>
        <w:rPr>
          <w:sz w:val="22"/>
        </w:rPr>
      </w:pPr>
    </w:p>
    <w:p w14:paraId="583DFF5B">
      <w:pPr>
        <w:pStyle w:val="35"/>
        <w:framePr w:w="3196" w:h="7195" w:hRule="exact" w:wrap="around" w:vAnchor="page" w:hAnchor="page" w:x="7684" w:y="6286"/>
        <w:shd w:val="clear" w:color="auto" w:fill="auto"/>
        <w:spacing w:before="0" w:after="240" w:line="240" w:lineRule="exact"/>
        <w:ind w:left="20" w:right="380"/>
        <w:rPr>
          <w:sz w:val="22"/>
        </w:rPr>
      </w:pPr>
    </w:p>
    <w:p w14:paraId="32687DBE">
      <w:pPr>
        <w:pStyle w:val="35"/>
        <w:framePr w:w="3196" w:h="7195" w:hRule="exact" w:wrap="around" w:vAnchor="page" w:hAnchor="page" w:x="7684" w:y="6286"/>
        <w:shd w:val="clear" w:color="auto" w:fill="auto"/>
        <w:spacing w:before="0" w:after="240" w:line="240" w:lineRule="exact"/>
        <w:ind w:left="20" w:right="380"/>
        <w:rPr>
          <w:sz w:val="22"/>
        </w:rPr>
      </w:pPr>
    </w:p>
    <w:p w14:paraId="7BDB622F">
      <w:pPr>
        <w:pStyle w:val="35"/>
        <w:framePr w:w="3196" w:h="7195" w:hRule="exact" w:wrap="around" w:vAnchor="page" w:hAnchor="page" w:x="7684" w:y="6286"/>
        <w:shd w:val="clear" w:color="auto" w:fill="auto"/>
        <w:spacing w:before="0" w:after="240" w:line="240" w:lineRule="exact"/>
        <w:ind w:left="20" w:right="218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Бронирование мест в гостиницах проводится самостоятельно участниками.</w:t>
      </w:r>
    </w:p>
    <w:p w14:paraId="2A52A7E7">
      <w:pPr>
        <w:pStyle w:val="35"/>
        <w:framePr w:w="3196" w:h="7195" w:hRule="exact" w:wrap="around" w:vAnchor="page" w:hAnchor="page" w:x="7684" w:y="6286"/>
        <w:shd w:val="clear" w:color="auto" w:fill="auto"/>
        <w:tabs>
          <w:tab w:val="right" w:pos="2646"/>
        </w:tabs>
        <w:spacing w:before="0" w:line="240" w:lineRule="exact"/>
        <w:ind w:left="20" w:right="218"/>
        <w:rPr>
          <w:sz w:val="22"/>
        </w:rPr>
      </w:pPr>
      <w:r>
        <w:rPr>
          <w:rFonts w:ascii="Cambria" w:hAnsi="Cambria"/>
          <w:sz w:val="22"/>
        </w:rPr>
        <w:t>Оплата проживания (включая бронирование) за счет командирующей организации</w:t>
      </w:r>
      <w:r>
        <w:rPr>
          <w:sz w:val="22"/>
        </w:rPr>
        <w:t>.</w:t>
      </w:r>
    </w:p>
    <w:p w14:paraId="40000217">
      <w:pPr>
        <w:rPr>
          <w:color w:val="auto"/>
          <w:sz w:val="2"/>
          <w:szCs w:val="2"/>
        </w:rPr>
      </w:pPr>
    </w:p>
    <w:p w14:paraId="5B5CF688">
      <w:pPr>
        <w:pStyle w:val="65"/>
        <w:framePr w:w="5701" w:h="6361" w:hRule="exact" w:wrap="around" w:vAnchor="page" w:hAnchor="page" w:x="1186" w:y="5971"/>
        <w:shd w:val="clear" w:color="auto" w:fill="auto"/>
        <w:spacing w:before="0" w:after="25" w:line="160" w:lineRule="exact"/>
        <w:ind w:firstLine="0"/>
        <w:jc w:val="left"/>
        <w:rPr>
          <w:rStyle w:val="70"/>
          <w:smallCaps w:val="0"/>
          <w:color w:val="auto"/>
          <w:sz w:val="22"/>
        </w:rPr>
      </w:pPr>
    </w:p>
    <w:p w14:paraId="186AB8DE">
      <w:pPr>
        <w:framePr w:w="5701" w:h="6361" w:hRule="exact" w:wrap="around" w:vAnchor="page" w:hAnchor="page" w:x="1186" w:y="5971"/>
        <w:jc w:val="center"/>
        <w:rPr>
          <w:rFonts w:ascii="Cambria" w:hAnsi="Cambria" w:cs="Times New Roman"/>
          <w:sz w:val="36"/>
          <w:u w:val="single"/>
        </w:rPr>
      </w:pPr>
      <w:r>
        <w:rPr>
          <w:rFonts w:ascii="Cambria" w:hAnsi="Cambria" w:cs="Times New Roman"/>
          <w:sz w:val="36"/>
          <w:u w:val="single"/>
        </w:rPr>
        <w:t>Организаторы конференции</w:t>
      </w:r>
    </w:p>
    <w:p w14:paraId="5142E0FB">
      <w:pPr>
        <w:pStyle w:val="65"/>
        <w:framePr w:w="5701" w:h="6361" w:hRule="exact" w:wrap="around" w:vAnchor="page" w:hAnchor="page" w:x="1186" w:y="5971"/>
        <w:shd w:val="clear" w:color="auto" w:fill="auto"/>
        <w:spacing w:before="0" w:after="25" w:line="160" w:lineRule="exact"/>
        <w:ind w:firstLine="0"/>
        <w:jc w:val="left"/>
        <w:rPr>
          <w:rStyle w:val="70"/>
          <w:rFonts w:ascii="Cambria" w:hAnsi="Cambria"/>
          <w:smallCaps w:val="0"/>
          <w:color w:val="auto"/>
          <w:sz w:val="22"/>
        </w:rPr>
      </w:pPr>
    </w:p>
    <w:p w14:paraId="0DBDF034">
      <w:pPr>
        <w:pStyle w:val="65"/>
        <w:framePr w:w="5701" w:h="6361" w:hRule="exact" w:wrap="around" w:vAnchor="page" w:hAnchor="page" w:x="1186" w:y="5971"/>
        <w:shd w:val="clear" w:color="auto" w:fill="auto"/>
        <w:spacing w:before="0" w:after="25" w:line="160" w:lineRule="exact"/>
        <w:ind w:firstLine="0"/>
        <w:jc w:val="left"/>
        <w:rPr>
          <w:rStyle w:val="70"/>
          <w:rFonts w:ascii="Cambria" w:hAnsi="Cambria"/>
          <w:smallCaps w:val="0"/>
          <w:color w:val="FF0000"/>
          <w:sz w:val="22"/>
        </w:rPr>
      </w:pPr>
    </w:p>
    <w:p w14:paraId="4AB4A766">
      <w:pPr>
        <w:pStyle w:val="65"/>
        <w:framePr w:w="5701" w:h="6361" w:hRule="exact" w:wrap="around" w:vAnchor="page" w:hAnchor="page" w:x="1186" w:y="5971"/>
        <w:numPr>
          <w:ilvl w:val="0"/>
          <w:numId w:val="2"/>
        </w:numPr>
        <w:shd w:val="clear" w:color="auto" w:fill="auto"/>
        <w:spacing w:before="0" w:after="181" w:line="211" w:lineRule="exact"/>
        <w:ind w:left="280" w:right="40" w:hanging="24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  <w:lang w:val="ru-RU"/>
        </w:rPr>
        <w:t>МИНИСТЕРСТВО ОБРАЗОВАНИЯ РЕСПУБЛИКИ БЕЛАРУСЬ</w:t>
      </w:r>
    </w:p>
    <w:p w14:paraId="6B5ECF19">
      <w:pPr>
        <w:pStyle w:val="65"/>
        <w:framePr w:w="5701" w:h="6361" w:hRule="exact" w:wrap="around" w:vAnchor="page" w:hAnchor="page" w:x="1186" w:y="5971"/>
        <w:numPr>
          <w:ilvl w:val="0"/>
          <w:numId w:val="2"/>
        </w:numPr>
        <w:shd w:val="clear" w:color="auto" w:fill="auto"/>
        <w:spacing w:before="0" w:after="181" w:line="211" w:lineRule="exact"/>
        <w:ind w:left="280" w:right="40" w:hanging="24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  <w:lang w:val="ru-RU"/>
        </w:rPr>
        <w:t>МИНИСТЕРСТВО ПРИРОДНЫХ РЕСУРСОВ И ОХРАНЫ ОКРУЖАЮЩЕЙ СРЕДЫ РЕСПУБЛИКИ БЕЛАРУСЬ</w:t>
      </w:r>
    </w:p>
    <w:p w14:paraId="0F86C9DA">
      <w:pPr>
        <w:pStyle w:val="65"/>
        <w:framePr w:w="5701" w:h="6361" w:hRule="exact" w:wrap="around" w:vAnchor="page" w:hAnchor="page" w:x="1186" w:y="5971"/>
        <w:numPr>
          <w:ilvl w:val="0"/>
          <w:numId w:val="2"/>
        </w:numPr>
        <w:shd w:val="clear" w:color="auto" w:fill="auto"/>
        <w:spacing w:before="0" w:after="181" w:line="211" w:lineRule="exact"/>
        <w:ind w:left="280" w:right="40" w:hanging="24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БЕЛОРУССКИЙ ГОСУДАРСТВЕННЫЙ УНИВЕРСИТЕТ</w:t>
      </w:r>
    </w:p>
    <w:p w14:paraId="4B6C1BBB">
      <w:pPr>
        <w:pStyle w:val="65"/>
        <w:framePr w:w="5701" w:h="6361" w:hRule="exact" w:wrap="around" w:vAnchor="page" w:hAnchor="page" w:x="1186" w:y="5971"/>
        <w:numPr>
          <w:ilvl w:val="0"/>
          <w:numId w:val="2"/>
        </w:numPr>
        <w:shd w:val="clear" w:color="auto" w:fill="auto"/>
        <w:spacing w:before="0" w:after="181" w:line="211" w:lineRule="exact"/>
        <w:ind w:left="280" w:right="40" w:hanging="240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МЕЖДУНАРОДНЫЙ ГОСУДАРСТВЕННЫЙ ЭКОЛОГИЧЕСКИЙ ИНСТИТУТ ИМЕНИ А.Д. САХАРОВА БЕЛОРУССКОГО ГОСУДАРСТВЕННОГО УНИВЕРСИТЕТА</w:t>
      </w:r>
    </w:p>
    <w:p w14:paraId="0D70A110">
      <w:pPr>
        <w:pStyle w:val="72"/>
        <w:framePr w:w="5701" w:h="6361" w:hRule="exact" w:wrap="around" w:vAnchor="page" w:hAnchor="page" w:x="1186" w:y="5971"/>
        <w:shd w:val="clear" w:color="auto" w:fill="auto"/>
        <w:spacing w:before="0" w:line="210" w:lineRule="exact"/>
        <w:ind w:right="40"/>
        <w:jc w:val="center"/>
        <w:rPr>
          <w:rStyle w:val="73"/>
          <w:b w:val="0"/>
          <w:bCs w:val="0"/>
          <w:color w:val="auto"/>
        </w:rPr>
      </w:pPr>
      <w:bookmarkStart w:id="6" w:name="bookmark9"/>
    </w:p>
    <w:p w14:paraId="34DFAB45">
      <w:pPr>
        <w:pStyle w:val="72"/>
        <w:framePr w:w="5701" w:h="6361" w:hRule="exact" w:wrap="around" w:vAnchor="page" w:hAnchor="page" w:x="1186" w:y="5971"/>
        <w:shd w:val="clear" w:color="auto" w:fill="auto"/>
        <w:spacing w:before="0" w:line="210" w:lineRule="exact"/>
        <w:ind w:right="40"/>
        <w:jc w:val="center"/>
        <w:rPr>
          <w:rStyle w:val="73"/>
          <w:b w:val="0"/>
          <w:bCs w:val="0"/>
          <w:color w:val="auto"/>
        </w:rPr>
      </w:pPr>
    </w:p>
    <w:p w14:paraId="03BA4259">
      <w:pPr>
        <w:pStyle w:val="72"/>
        <w:framePr w:w="5701" w:h="6361" w:hRule="exact" w:wrap="around" w:vAnchor="page" w:hAnchor="page" w:x="1186" w:y="5971"/>
        <w:shd w:val="clear" w:color="auto" w:fill="auto"/>
        <w:spacing w:before="0" w:line="210" w:lineRule="exact"/>
        <w:ind w:right="40"/>
        <w:jc w:val="center"/>
        <w:rPr>
          <w:rStyle w:val="73"/>
          <w:b w:val="0"/>
          <w:bCs w:val="0"/>
          <w:color w:val="auto"/>
        </w:rPr>
      </w:pPr>
    </w:p>
    <w:p w14:paraId="1B90005D">
      <w:pPr>
        <w:pStyle w:val="72"/>
        <w:framePr w:w="5701" w:h="6361" w:hRule="exact" w:wrap="around" w:vAnchor="page" w:hAnchor="page" w:x="1186" w:y="5971"/>
        <w:shd w:val="clear" w:color="auto" w:fill="auto"/>
        <w:spacing w:before="0" w:line="210" w:lineRule="exact"/>
        <w:ind w:right="40"/>
        <w:jc w:val="center"/>
        <w:rPr>
          <w:rStyle w:val="73"/>
          <w:b w:val="0"/>
          <w:bCs w:val="0"/>
          <w:color w:val="auto"/>
        </w:rPr>
      </w:pPr>
    </w:p>
    <w:p w14:paraId="5F0F6C24">
      <w:pPr>
        <w:pStyle w:val="72"/>
        <w:framePr w:w="5701" w:h="6361" w:hRule="exact" w:wrap="around" w:vAnchor="page" w:hAnchor="page" w:x="1186" w:y="5971"/>
        <w:shd w:val="clear" w:color="auto" w:fill="auto"/>
        <w:spacing w:before="0" w:line="240" w:lineRule="auto"/>
        <w:ind w:right="40"/>
        <w:jc w:val="center"/>
        <w:rPr>
          <w:rStyle w:val="73"/>
          <w:rFonts w:ascii="Cambria" w:hAnsi="Cambria"/>
          <w:b/>
          <w:bCs w:val="0"/>
          <w:color w:val="auto"/>
          <w:sz w:val="28"/>
          <w:szCs w:val="28"/>
        </w:rPr>
      </w:pPr>
    </w:p>
    <w:p w14:paraId="42859C65">
      <w:pPr>
        <w:pStyle w:val="72"/>
        <w:framePr w:w="5701" w:h="6361" w:hRule="exact" w:wrap="around" w:vAnchor="page" w:hAnchor="page" w:x="1186" w:y="5971"/>
        <w:shd w:val="clear" w:color="auto" w:fill="auto"/>
        <w:spacing w:before="0" w:line="240" w:lineRule="auto"/>
        <w:ind w:right="40"/>
        <w:jc w:val="center"/>
        <w:rPr>
          <w:rStyle w:val="73"/>
          <w:rFonts w:ascii="Cambria" w:hAnsi="Cambria"/>
          <w:b/>
          <w:bCs w:val="0"/>
          <w:color w:val="auto"/>
          <w:sz w:val="28"/>
          <w:szCs w:val="28"/>
        </w:rPr>
      </w:pPr>
    </w:p>
    <w:p w14:paraId="7E6AB3D1">
      <w:pPr>
        <w:pStyle w:val="72"/>
        <w:framePr w:w="5701" w:h="6361" w:hRule="exact" w:wrap="around" w:vAnchor="page" w:hAnchor="page" w:x="1186" w:y="5971"/>
        <w:shd w:val="clear" w:color="auto" w:fill="auto"/>
        <w:spacing w:before="0" w:line="240" w:lineRule="auto"/>
        <w:ind w:right="40"/>
        <w:jc w:val="center"/>
        <w:rPr>
          <w:rStyle w:val="73"/>
          <w:rFonts w:ascii="Cambria" w:hAnsi="Cambria"/>
          <w:b/>
          <w:bCs w:val="0"/>
          <w:color w:val="auto"/>
          <w:sz w:val="28"/>
          <w:szCs w:val="28"/>
        </w:rPr>
      </w:pPr>
      <w:r>
        <w:rPr>
          <w:rStyle w:val="73"/>
          <w:rFonts w:ascii="Cambria" w:hAnsi="Cambria"/>
          <w:b/>
          <w:bCs w:val="0"/>
          <w:color w:val="auto"/>
          <w:sz w:val="28"/>
          <w:szCs w:val="28"/>
        </w:rPr>
        <w:t xml:space="preserve">Добро пожаловать на конференцию и </w:t>
      </w:r>
    </w:p>
    <w:p w14:paraId="5E81566E">
      <w:pPr>
        <w:pStyle w:val="72"/>
        <w:framePr w:w="5701" w:h="6361" w:hRule="exact" w:wrap="around" w:vAnchor="page" w:hAnchor="page" w:x="1186" w:y="5971"/>
        <w:shd w:val="clear" w:color="auto" w:fill="auto"/>
        <w:spacing w:before="0" w:line="240" w:lineRule="auto"/>
        <w:ind w:right="40"/>
        <w:jc w:val="center"/>
        <w:rPr>
          <w:rFonts w:ascii="Cambria" w:hAnsi="Cambria"/>
          <w:sz w:val="28"/>
          <w:szCs w:val="28"/>
        </w:rPr>
      </w:pPr>
      <w:r>
        <w:rPr>
          <w:rStyle w:val="73"/>
          <w:rFonts w:ascii="Cambria" w:hAnsi="Cambria"/>
          <w:b/>
          <w:bCs w:val="0"/>
          <w:color w:val="auto"/>
          <w:sz w:val="28"/>
          <w:szCs w:val="28"/>
        </w:rPr>
        <w:t>в г. Минск, Республик</w:t>
      </w:r>
      <w:r>
        <w:rPr>
          <w:rStyle w:val="73"/>
          <w:rFonts w:ascii="Cambria" w:hAnsi="Cambria"/>
          <w:b/>
          <w:bCs w:val="0"/>
          <w:color w:val="auto"/>
          <w:sz w:val="28"/>
          <w:szCs w:val="28"/>
          <w:lang w:val="be-BY"/>
        </w:rPr>
        <w:t>у</w:t>
      </w:r>
      <w:r>
        <w:rPr>
          <w:rStyle w:val="73"/>
          <w:rFonts w:ascii="Cambria" w:hAnsi="Cambria"/>
          <w:b/>
          <w:bCs w:val="0"/>
          <w:color w:val="auto"/>
          <w:sz w:val="28"/>
          <w:szCs w:val="28"/>
        </w:rPr>
        <w:t xml:space="preserve"> Беларусь!</w:t>
      </w:r>
      <w:bookmarkEnd w:id="6"/>
    </w:p>
    <w:p w14:paraId="22DD9D65">
      <w:pPr>
        <w:rPr>
          <w:color w:val="auto"/>
          <w:sz w:val="2"/>
          <w:szCs w:val="2"/>
        </w:rPr>
      </w:pPr>
      <w:r>
        <w:rPr>
          <w:color w:val="auto"/>
          <w:lang w:bidi="ar-SA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1018540</wp:posOffset>
            </wp:positionV>
            <wp:extent cx="6028690" cy="2682240"/>
            <wp:effectExtent l="0" t="0" r="0" b="3810"/>
            <wp:wrapNone/>
            <wp:docPr id="6" name="Рисунок 4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imag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lang w:bidi="ar-SA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864235</wp:posOffset>
            </wp:positionH>
            <wp:positionV relativeFrom="page">
              <wp:posOffset>8919845</wp:posOffset>
            </wp:positionV>
            <wp:extent cx="4041775" cy="1090930"/>
            <wp:effectExtent l="0" t="0" r="0" b="0"/>
            <wp:wrapNone/>
            <wp:docPr id="5" name="Рисунок 5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177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lang w:bidi="ar-SA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4826635</wp:posOffset>
            </wp:positionH>
            <wp:positionV relativeFrom="page">
              <wp:posOffset>8743315</wp:posOffset>
            </wp:positionV>
            <wp:extent cx="2084705" cy="1268095"/>
            <wp:effectExtent l="0" t="0" r="0" b="8255"/>
            <wp:wrapNone/>
            <wp:docPr id="4" name="Рисунок 6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auto"/>
          <w:sz w:val="2"/>
          <w:szCs w:val="2"/>
        </w:rPr>
        <w:t>ОР</w:t>
      </w:r>
    </w:p>
    <w:sectPr>
      <w:pgSz w:w="11909" w:h="16838"/>
      <w:pgMar w:top="0" w:right="0" w:bottom="0" w:left="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8284C"/>
    <w:multiLevelType w:val="multilevel"/>
    <w:tmpl w:val="1EB8284C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4270BF6"/>
    <w:multiLevelType w:val="multilevel"/>
    <w:tmpl w:val="34270BF6"/>
    <w:lvl w:ilvl="0" w:tentative="0">
      <w:start w:val="1"/>
      <w:numFmt w:val="bullet"/>
      <w:lvlText w:val="□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F3"/>
    <w:rsid w:val="00037AFC"/>
    <w:rsid w:val="0005332E"/>
    <w:rsid w:val="000601F7"/>
    <w:rsid w:val="000652C7"/>
    <w:rsid w:val="00087F35"/>
    <w:rsid w:val="000924F3"/>
    <w:rsid w:val="000C5295"/>
    <w:rsid w:val="000D789D"/>
    <w:rsid w:val="000D7C7A"/>
    <w:rsid w:val="000F0A2E"/>
    <w:rsid w:val="00114BED"/>
    <w:rsid w:val="001246F3"/>
    <w:rsid w:val="0013195C"/>
    <w:rsid w:val="0013262D"/>
    <w:rsid w:val="00155F53"/>
    <w:rsid w:val="00160F39"/>
    <w:rsid w:val="00171EAD"/>
    <w:rsid w:val="001944AA"/>
    <w:rsid w:val="0019456C"/>
    <w:rsid w:val="001A0D53"/>
    <w:rsid w:val="001B2BF5"/>
    <w:rsid w:val="001C4EA8"/>
    <w:rsid w:val="001D04AC"/>
    <w:rsid w:val="0020256C"/>
    <w:rsid w:val="00212DC4"/>
    <w:rsid w:val="0022272C"/>
    <w:rsid w:val="00234772"/>
    <w:rsid w:val="0025650A"/>
    <w:rsid w:val="0027074E"/>
    <w:rsid w:val="002857BA"/>
    <w:rsid w:val="002B5088"/>
    <w:rsid w:val="002B6031"/>
    <w:rsid w:val="002D7970"/>
    <w:rsid w:val="002E1F26"/>
    <w:rsid w:val="003119A4"/>
    <w:rsid w:val="00312CA2"/>
    <w:rsid w:val="00323CD6"/>
    <w:rsid w:val="003357CE"/>
    <w:rsid w:val="003431D1"/>
    <w:rsid w:val="003543BA"/>
    <w:rsid w:val="00356835"/>
    <w:rsid w:val="003821C6"/>
    <w:rsid w:val="003874CD"/>
    <w:rsid w:val="003B35F2"/>
    <w:rsid w:val="003E1A9E"/>
    <w:rsid w:val="003E2FE5"/>
    <w:rsid w:val="00402899"/>
    <w:rsid w:val="004056BA"/>
    <w:rsid w:val="00424A74"/>
    <w:rsid w:val="004456E2"/>
    <w:rsid w:val="004559A2"/>
    <w:rsid w:val="0046714C"/>
    <w:rsid w:val="004C53E4"/>
    <w:rsid w:val="004E2F09"/>
    <w:rsid w:val="004E7F5D"/>
    <w:rsid w:val="00510CEE"/>
    <w:rsid w:val="00511388"/>
    <w:rsid w:val="00530ADE"/>
    <w:rsid w:val="00571ACF"/>
    <w:rsid w:val="005A64D8"/>
    <w:rsid w:val="005B2CFA"/>
    <w:rsid w:val="005B65C6"/>
    <w:rsid w:val="005E6001"/>
    <w:rsid w:val="006155A2"/>
    <w:rsid w:val="006709BF"/>
    <w:rsid w:val="00687A89"/>
    <w:rsid w:val="006A3F52"/>
    <w:rsid w:val="006A491B"/>
    <w:rsid w:val="006B57A0"/>
    <w:rsid w:val="006C025B"/>
    <w:rsid w:val="006C1025"/>
    <w:rsid w:val="006E1C3B"/>
    <w:rsid w:val="006E2ED3"/>
    <w:rsid w:val="006F5216"/>
    <w:rsid w:val="00702F73"/>
    <w:rsid w:val="00707B33"/>
    <w:rsid w:val="00712419"/>
    <w:rsid w:val="00727980"/>
    <w:rsid w:val="00742D28"/>
    <w:rsid w:val="00745A01"/>
    <w:rsid w:val="0077708B"/>
    <w:rsid w:val="00780598"/>
    <w:rsid w:val="0078277A"/>
    <w:rsid w:val="00786B79"/>
    <w:rsid w:val="00794201"/>
    <w:rsid w:val="007B1982"/>
    <w:rsid w:val="007B5A80"/>
    <w:rsid w:val="007D254C"/>
    <w:rsid w:val="007D4A48"/>
    <w:rsid w:val="007F22C8"/>
    <w:rsid w:val="008214C7"/>
    <w:rsid w:val="008275CB"/>
    <w:rsid w:val="0083313E"/>
    <w:rsid w:val="008335E0"/>
    <w:rsid w:val="00835F47"/>
    <w:rsid w:val="0085350D"/>
    <w:rsid w:val="00870607"/>
    <w:rsid w:val="00882D09"/>
    <w:rsid w:val="00892B4E"/>
    <w:rsid w:val="008A1C34"/>
    <w:rsid w:val="008B1C56"/>
    <w:rsid w:val="008B3E10"/>
    <w:rsid w:val="008D2F17"/>
    <w:rsid w:val="00907B3B"/>
    <w:rsid w:val="0091460D"/>
    <w:rsid w:val="009456A2"/>
    <w:rsid w:val="00952EB9"/>
    <w:rsid w:val="00992590"/>
    <w:rsid w:val="00994CA1"/>
    <w:rsid w:val="009A02D9"/>
    <w:rsid w:val="009B02E9"/>
    <w:rsid w:val="009E4814"/>
    <w:rsid w:val="00A121BD"/>
    <w:rsid w:val="00A3654A"/>
    <w:rsid w:val="00A71280"/>
    <w:rsid w:val="00A94467"/>
    <w:rsid w:val="00AE571E"/>
    <w:rsid w:val="00AF0E06"/>
    <w:rsid w:val="00B301F9"/>
    <w:rsid w:val="00B5193E"/>
    <w:rsid w:val="00B63A34"/>
    <w:rsid w:val="00B871BD"/>
    <w:rsid w:val="00BC51A5"/>
    <w:rsid w:val="00BD2BB7"/>
    <w:rsid w:val="00BE0FB5"/>
    <w:rsid w:val="00BF1103"/>
    <w:rsid w:val="00BF2B5D"/>
    <w:rsid w:val="00C239D4"/>
    <w:rsid w:val="00C23CC5"/>
    <w:rsid w:val="00C264F2"/>
    <w:rsid w:val="00C3718E"/>
    <w:rsid w:val="00C65FA1"/>
    <w:rsid w:val="00C95578"/>
    <w:rsid w:val="00CA3184"/>
    <w:rsid w:val="00CD40FD"/>
    <w:rsid w:val="00CD61FE"/>
    <w:rsid w:val="00D00506"/>
    <w:rsid w:val="00D06A42"/>
    <w:rsid w:val="00D12E84"/>
    <w:rsid w:val="00D26F06"/>
    <w:rsid w:val="00D34F01"/>
    <w:rsid w:val="00D41337"/>
    <w:rsid w:val="00D503D7"/>
    <w:rsid w:val="00D647DE"/>
    <w:rsid w:val="00D83BAB"/>
    <w:rsid w:val="00DA6C53"/>
    <w:rsid w:val="00DB738F"/>
    <w:rsid w:val="00DE70F8"/>
    <w:rsid w:val="00DF4727"/>
    <w:rsid w:val="00E0570D"/>
    <w:rsid w:val="00E15D4F"/>
    <w:rsid w:val="00E259CE"/>
    <w:rsid w:val="00E4218D"/>
    <w:rsid w:val="00E4254A"/>
    <w:rsid w:val="00E533A2"/>
    <w:rsid w:val="00E559ED"/>
    <w:rsid w:val="00E71C67"/>
    <w:rsid w:val="00E72ACB"/>
    <w:rsid w:val="00EA47F8"/>
    <w:rsid w:val="00ED1EDA"/>
    <w:rsid w:val="00ED4AA6"/>
    <w:rsid w:val="00F22538"/>
    <w:rsid w:val="00F3012D"/>
    <w:rsid w:val="00F355EF"/>
    <w:rsid w:val="00F51065"/>
    <w:rsid w:val="00F60A19"/>
    <w:rsid w:val="00F64301"/>
    <w:rsid w:val="00F7170B"/>
    <w:rsid w:val="00FA2231"/>
    <w:rsid w:val="00FE01B4"/>
    <w:rsid w:val="00FF2077"/>
    <w:rsid w:val="27D7283C"/>
    <w:rsid w:val="71F2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66CC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80"/>
    <w:semiHidden/>
    <w:unhideWhenUsed/>
    <w:qFormat/>
    <w:uiPriority w:val="99"/>
    <w:rPr>
      <w:rFonts w:ascii="Tahoma" w:hAnsi="Tahoma" w:cs="Times New Roman"/>
      <w:sz w:val="16"/>
      <w:szCs w:val="16"/>
      <w:lang w:val="zh-CN" w:eastAsia="zh-CN" w:bidi="ar-SA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lang w:bidi="ar-SA"/>
    </w:rPr>
  </w:style>
  <w:style w:type="table" w:styleId="8">
    <w:name w:val="Table Grid"/>
    <w:basedOn w:val="3"/>
    <w:qFormat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 (2)_"/>
    <w:link w:val="10"/>
    <w:uiPriority w:val="0"/>
    <w:rPr>
      <w:rFonts w:ascii="Arial" w:hAnsi="Arial" w:eastAsia="Arial" w:cs="Arial"/>
      <w:b/>
      <w:bCs/>
      <w:i/>
      <w:iCs/>
      <w:sz w:val="38"/>
      <w:szCs w:val="38"/>
      <w:u w:val="none"/>
    </w:rPr>
  </w:style>
  <w:style w:type="paragraph" w:customStyle="1" w:styleId="10">
    <w:name w:val="Основной текст (2)1"/>
    <w:basedOn w:val="1"/>
    <w:link w:val="9"/>
    <w:qFormat/>
    <w:uiPriority w:val="0"/>
    <w:pPr>
      <w:shd w:val="clear" w:color="auto" w:fill="FFFFFF"/>
      <w:spacing w:after="480" w:line="461" w:lineRule="exact"/>
      <w:jc w:val="center"/>
    </w:pPr>
    <w:rPr>
      <w:rFonts w:ascii="Arial" w:hAnsi="Arial" w:eastAsia="Arial" w:cs="Times New Roman"/>
      <w:b/>
      <w:bCs/>
      <w:i/>
      <w:iCs/>
      <w:color w:val="auto"/>
      <w:sz w:val="38"/>
      <w:szCs w:val="38"/>
      <w:lang w:val="zh-CN" w:eastAsia="zh-CN" w:bidi="ar-SA"/>
    </w:rPr>
  </w:style>
  <w:style w:type="character" w:customStyle="1" w:styleId="11">
    <w:name w:val="Основной текст (2)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2">
    <w:name w:val="Заголовок №1_"/>
    <w:link w:val="13"/>
    <w:uiPriority w:val="0"/>
    <w:rPr>
      <w:rFonts w:ascii="Times New Roman" w:hAnsi="Times New Roman" w:eastAsia="Times New Roman" w:cs="Times New Roman"/>
      <w:b/>
      <w:bCs/>
      <w:i/>
      <w:iCs/>
      <w:spacing w:val="1"/>
      <w:sz w:val="32"/>
      <w:szCs w:val="32"/>
      <w:u w:val="none"/>
    </w:rPr>
  </w:style>
  <w:style w:type="paragraph" w:customStyle="1" w:styleId="13">
    <w:name w:val="Заголовок №11"/>
    <w:basedOn w:val="1"/>
    <w:link w:val="12"/>
    <w:qFormat/>
    <w:uiPriority w:val="0"/>
    <w:pPr>
      <w:shd w:val="clear" w:color="auto" w:fill="FFFFFF"/>
      <w:spacing w:before="480" w:line="437" w:lineRule="exact"/>
      <w:ind w:firstLine="300"/>
      <w:outlineLvl w:val="0"/>
    </w:pPr>
    <w:rPr>
      <w:rFonts w:ascii="Times New Roman" w:hAnsi="Times New Roman" w:eastAsia="Times New Roman" w:cs="Times New Roman"/>
      <w:b/>
      <w:bCs/>
      <w:i/>
      <w:iCs/>
      <w:color w:val="auto"/>
      <w:spacing w:val="1"/>
      <w:sz w:val="32"/>
      <w:szCs w:val="32"/>
      <w:lang w:val="zh-CN" w:eastAsia="zh-CN" w:bidi="ar-SA"/>
    </w:rPr>
  </w:style>
  <w:style w:type="character" w:customStyle="1" w:styleId="14">
    <w:name w:val="Заголовок №1 + Не полужирный"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5">
    <w:name w:val="Заголовок №1"/>
    <w:qFormat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16">
    <w:name w:val="Заголовок №3_"/>
    <w:link w:val="17"/>
    <w:uiPriority w:val="0"/>
    <w:rPr>
      <w:rFonts w:ascii="Times New Roman" w:hAnsi="Times New Roman" w:eastAsia="Times New Roman" w:cs="Times New Roman"/>
      <w:i/>
      <w:iCs/>
      <w:spacing w:val="1"/>
      <w:sz w:val="32"/>
      <w:szCs w:val="32"/>
      <w:u w:val="none"/>
    </w:rPr>
  </w:style>
  <w:style w:type="paragraph" w:customStyle="1" w:styleId="17">
    <w:name w:val="Заголовок №3"/>
    <w:basedOn w:val="1"/>
    <w:link w:val="16"/>
    <w:uiPriority w:val="0"/>
    <w:pPr>
      <w:shd w:val="clear" w:color="auto" w:fill="FFFFFF"/>
      <w:spacing w:after="480" w:line="0" w:lineRule="atLeast"/>
      <w:outlineLvl w:val="2"/>
    </w:pPr>
    <w:rPr>
      <w:rFonts w:ascii="Times New Roman" w:hAnsi="Times New Roman" w:eastAsia="Times New Roman" w:cs="Times New Roman"/>
      <w:i/>
      <w:iCs/>
      <w:color w:val="auto"/>
      <w:spacing w:val="1"/>
      <w:sz w:val="32"/>
      <w:szCs w:val="32"/>
      <w:lang w:val="zh-CN" w:eastAsia="zh-CN" w:bidi="ar-SA"/>
    </w:rPr>
  </w:style>
  <w:style w:type="character" w:customStyle="1" w:styleId="18">
    <w:name w:val="Основной текст (3)_"/>
    <w:link w:val="19"/>
    <w:uiPriority w:val="0"/>
    <w:rPr>
      <w:rFonts w:ascii="Times New Roman" w:hAnsi="Times New Roman" w:eastAsia="Times New Roman" w:cs="Times New Roman"/>
      <w:b/>
      <w:bCs/>
      <w:spacing w:val="-2"/>
      <w:sz w:val="44"/>
      <w:szCs w:val="44"/>
      <w:u w:val="none"/>
    </w:rPr>
  </w:style>
  <w:style w:type="paragraph" w:customStyle="1" w:styleId="19">
    <w:name w:val="Основной текст (3)1"/>
    <w:basedOn w:val="1"/>
    <w:link w:val="18"/>
    <w:uiPriority w:val="0"/>
    <w:pPr>
      <w:shd w:val="clear" w:color="auto" w:fill="FFFFFF"/>
      <w:spacing w:before="480" w:after="180" w:line="0" w:lineRule="atLeast"/>
      <w:jc w:val="center"/>
    </w:pPr>
    <w:rPr>
      <w:rFonts w:ascii="Times New Roman" w:hAnsi="Times New Roman" w:eastAsia="Times New Roman" w:cs="Times New Roman"/>
      <w:b/>
      <w:bCs/>
      <w:color w:val="auto"/>
      <w:spacing w:val="-2"/>
      <w:sz w:val="44"/>
      <w:szCs w:val="44"/>
      <w:lang w:val="zh-CN" w:eastAsia="zh-CN" w:bidi="ar-SA"/>
    </w:rPr>
  </w:style>
  <w:style w:type="character" w:customStyle="1" w:styleId="20">
    <w:name w:val="Основной текст (3)"/>
    <w:uiPriority w:val="0"/>
    <w:rPr>
      <w:rFonts w:ascii="Times New Roman" w:hAnsi="Times New Roman" w:eastAsia="Times New Roman" w:cs="Times New Roman"/>
      <w:color w:val="000000"/>
      <w:spacing w:val="-2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">
    <w:name w:val="Заголовок №4_"/>
    <w:link w:val="22"/>
    <w:uiPriority w:val="0"/>
    <w:rPr>
      <w:rFonts w:ascii="Times New Roman" w:hAnsi="Times New Roman" w:eastAsia="Times New Roman" w:cs="Times New Roman"/>
      <w:b/>
      <w:bCs/>
      <w:i/>
      <w:iCs/>
      <w:spacing w:val="1"/>
      <w:u w:val="none"/>
    </w:rPr>
  </w:style>
  <w:style w:type="paragraph" w:customStyle="1" w:styleId="22">
    <w:name w:val="Заголовок №41"/>
    <w:basedOn w:val="1"/>
    <w:link w:val="21"/>
    <w:uiPriority w:val="0"/>
    <w:pPr>
      <w:shd w:val="clear" w:color="auto" w:fill="FFFFFF"/>
      <w:spacing w:before="1140" w:after="300" w:line="0" w:lineRule="atLeast"/>
      <w:ind w:hanging="240"/>
      <w:jc w:val="center"/>
      <w:outlineLvl w:val="3"/>
    </w:pPr>
    <w:rPr>
      <w:rFonts w:ascii="Times New Roman" w:hAnsi="Times New Roman" w:eastAsia="Times New Roman" w:cs="Times New Roman"/>
      <w:b/>
      <w:bCs/>
      <w:i/>
      <w:iCs/>
      <w:color w:val="auto"/>
      <w:spacing w:val="1"/>
      <w:sz w:val="20"/>
      <w:szCs w:val="20"/>
      <w:lang w:val="zh-CN" w:eastAsia="zh-CN" w:bidi="ar-SA"/>
    </w:rPr>
  </w:style>
  <w:style w:type="character" w:customStyle="1" w:styleId="23">
    <w:name w:val="Заголовок №4"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4)_"/>
    <w:link w:val="25"/>
    <w:uiPriority w:val="0"/>
    <w:rPr>
      <w:rFonts w:ascii="Times New Roman" w:hAnsi="Times New Roman" w:eastAsia="Times New Roman" w:cs="Times New Roman"/>
      <w:b/>
      <w:bCs/>
      <w:spacing w:val="-4"/>
      <w:sz w:val="23"/>
      <w:szCs w:val="23"/>
      <w:u w:val="none"/>
    </w:rPr>
  </w:style>
  <w:style w:type="paragraph" w:customStyle="1" w:styleId="25">
    <w:name w:val="Основной текст (4)1"/>
    <w:basedOn w:val="1"/>
    <w:link w:val="24"/>
    <w:uiPriority w:val="0"/>
    <w:pPr>
      <w:shd w:val="clear" w:color="auto" w:fill="FFFFFF"/>
      <w:spacing w:before="300" w:line="245" w:lineRule="exact"/>
      <w:ind w:hanging="360"/>
      <w:jc w:val="both"/>
    </w:pPr>
    <w:rPr>
      <w:rFonts w:ascii="Times New Roman" w:hAnsi="Times New Roman" w:eastAsia="Times New Roman" w:cs="Times New Roman"/>
      <w:b/>
      <w:bCs/>
      <w:color w:val="auto"/>
      <w:spacing w:val="-4"/>
      <w:sz w:val="23"/>
      <w:szCs w:val="23"/>
      <w:lang w:val="zh-CN" w:eastAsia="zh-CN" w:bidi="ar-SA"/>
    </w:rPr>
  </w:style>
  <w:style w:type="character" w:customStyle="1" w:styleId="26">
    <w:name w:val="Основной текст (4)"/>
    <w:uiPriority w:val="0"/>
    <w:rPr>
      <w:rFonts w:ascii="Times New Roman" w:hAnsi="Times New Roman" w:eastAsia="Times New Roman" w:cs="Times New Roman"/>
      <w:color w:val="000000"/>
      <w:spacing w:val="-4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7">
    <w:name w:val="Основной текст (4) + Не полужирный;Курсив;Интервал 0 pt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">
    <w:name w:val="Заголовок №2_"/>
    <w:link w:val="29"/>
    <w:uiPriority w:val="0"/>
    <w:rPr>
      <w:rFonts w:ascii="Arial" w:hAnsi="Arial" w:eastAsia="Arial" w:cs="Arial"/>
      <w:spacing w:val="35"/>
      <w:w w:val="200"/>
      <w:sz w:val="30"/>
      <w:szCs w:val="30"/>
      <w:u w:val="none"/>
      <w:lang w:val="en-US" w:eastAsia="en-US" w:bidi="en-US"/>
    </w:rPr>
  </w:style>
  <w:style w:type="paragraph" w:customStyle="1" w:styleId="29">
    <w:name w:val="Заголовок №21"/>
    <w:basedOn w:val="1"/>
    <w:link w:val="28"/>
    <w:uiPriority w:val="0"/>
    <w:pPr>
      <w:shd w:val="clear" w:color="auto" w:fill="FFFFFF"/>
      <w:spacing w:after="120" w:line="0" w:lineRule="atLeast"/>
      <w:jc w:val="center"/>
      <w:outlineLvl w:val="1"/>
    </w:pPr>
    <w:rPr>
      <w:rFonts w:ascii="Arial" w:hAnsi="Arial" w:eastAsia="Arial" w:cs="Arial"/>
      <w:color w:val="auto"/>
      <w:spacing w:val="35"/>
      <w:w w:val="200"/>
      <w:sz w:val="30"/>
      <w:szCs w:val="30"/>
      <w:lang w:val="en-US" w:eastAsia="en-US" w:bidi="en-US"/>
    </w:rPr>
  </w:style>
  <w:style w:type="character" w:customStyle="1" w:styleId="30">
    <w:name w:val="Заголовок №2"/>
    <w:uiPriority w:val="0"/>
    <w:rPr>
      <w:rFonts w:ascii="Arial" w:hAnsi="Arial" w:eastAsia="Arial" w:cs="Arial"/>
      <w:color w:val="000000"/>
      <w:spacing w:val="35"/>
      <w:w w:val="200"/>
      <w:position w:val="0"/>
      <w:sz w:val="30"/>
      <w:szCs w:val="30"/>
      <w:u w:val="none"/>
      <w:lang w:val="en-US" w:eastAsia="en-US" w:bidi="en-US"/>
    </w:rPr>
  </w:style>
  <w:style w:type="character" w:customStyle="1" w:styleId="31">
    <w:name w:val="Основной текст (5)_"/>
    <w:link w:val="32"/>
    <w:uiPriority w:val="0"/>
    <w:rPr>
      <w:rFonts w:ascii="Times New Roman" w:hAnsi="Times New Roman" w:eastAsia="Times New Roman" w:cs="Times New Roman"/>
      <w:spacing w:val="11"/>
      <w:sz w:val="21"/>
      <w:szCs w:val="21"/>
      <w:u w:val="none"/>
    </w:rPr>
  </w:style>
  <w:style w:type="paragraph" w:customStyle="1" w:styleId="32">
    <w:name w:val="Основной текст (5)2"/>
    <w:basedOn w:val="1"/>
    <w:link w:val="31"/>
    <w:uiPriority w:val="0"/>
    <w:pPr>
      <w:shd w:val="clear" w:color="auto" w:fill="FFFFFF"/>
      <w:spacing w:before="120" w:after="360" w:line="0" w:lineRule="atLeast"/>
    </w:pPr>
    <w:rPr>
      <w:rFonts w:ascii="Times New Roman" w:hAnsi="Times New Roman" w:eastAsia="Times New Roman" w:cs="Times New Roman"/>
      <w:color w:val="auto"/>
      <w:spacing w:val="11"/>
      <w:sz w:val="21"/>
      <w:szCs w:val="21"/>
      <w:lang w:val="zh-CN" w:eastAsia="zh-CN" w:bidi="ar-SA"/>
    </w:rPr>
  </w:style>
  <w:style w:type="character" w:customStyle="1" w:styleId="33">
    <w:name w:val="Основной текст (5)"/>
    <w:uiPriority w:val="0"/>
    <w:rPr>
      <w:rFonts w:ascii="Times New Roman" w:hAnsi="Times New Roman" w:eastAsia="Times New Roman" w:cs="Times New Roman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4">
    <w:name w:val="Основной текст (6)_"/>
    <w:link w:val="35"/>
    <w:uiPriority w:val="0"/>
    <w:rPr>
      <w:rFonts w:ascii="Times New Roman" w:hAnsi="Times New Roman" w:eastAsia="Times New Roman" w:cs="Times New Roman"/>
      <w:i/>
      <w:iCs/>
      <w:spacing w:val="-1"/>
      <w:sz w:val="19"/>
      <w:szCs w:val="19"/>
      <w:u w:val="none"/>
    </w:rPr>
  </w:style>
  <w:style w:type="paragraph" w:customStyle="1" w:styleId="35">
    <w:name w:val="Основной текст (6)2"/>
    <w:basedOn w:val="1"/>
    <w:link w:val="34"/>
    <w:qFormat/>
    <w:uiPriority w:val="0"/>
    <w:pPr>
      <w:shd w:val="clear" w:color="auto" w:fill="FFFFFF"/>
      <w:spacing w:before="360" w:line="230" w:lineRule="exact"/>
    </w:pPr>
    <w:rPr>
      <w:rFonts w:ascii="Times New Roman" w:hAnsi="Times New Roman" w:eastAsia="Times New Roman" w:cs="Times New Roman"/>
      <w:i/>
      <w:iCs/>
      <w:color w:val="auto"/>
      <w:spacing w:val="-1"/>
      <w:sz w:val="19"/>
      <w:szCs w:val="19"/>
      <w:lang w:val="zh-CN" w:eastAsia="zh-CN" w:bidi="ar-SA"/>
    </w:rPr>
  </w:style>
  <w:style w:type="character" w:customStyle="1" w:styleId="36">
    <w:name w:val="Основной текст (7)_"/>
    <w:link w:val="37"/>
    <w:uiPriority w:val="0"/>
    <w:rPr>
      <w:rFonts w:ascii="Times New Roman" w:hAnsi="Times New Roman" w:eastAsia="Times New Roman" w:cs="Times New Roman"/>
      <w:b/>
      <w:bCs/>
      <w:i/>
      <w:iCs/>
      <w:spacing w:val="1"/>
      <w:sz w:val="21"/>
      <w:szCs w:val="21"/>
      <w:u w:val="none"/>
    </w:rPr>
  </w:style>
  <w:style w:type="paragraph" w:customStyle="1" w:styleId="37">
    <w:name w:val="Основной текст (7)"/>
    <w:basedOn w:val="1"/>
    <w:link w:val="36"/>
    <w:uiPriority w:val="0"/>
    <w:pPr>
      <w:shd w:val="clear" w:color="auto" w:fill="FFFFFF"/>
      <w:spacing w:before="240" w:after="240" w:line="230" w:lineRule="exact"/>
    </w:pPr>
    <w:rPr>
      <w:rFonts w:ascii="Times New Roman" w:hAnsi="Times New Roman" w:eastAsia="Times New Roman" w:cs="Times New Roman"/>
      <w:b/>
      <w:bCs/>
      <w:i/>
      <w:iCs/>
      <w:color w:val="auto"/>
      <w:spacing w:val="1"/>
      <w:sz w:val="21"/>
      <w:szCs w:val="21"/>
      <w:lang w:val="zh-CN" w:eastAsia="zh-CN" w:bidi="ar-SA"/>
    </w:rPr>
  </w:style>
  <w:style w:type="character" w:customStyle="1" w:styleId="38">
    <w:name w:val="Основной текст (7) + 9;5 pt;Не полужирный;Интервал 0 pt"/>
    <w:qFormat/>
    <w:uiPriority w:val="0"/>
    <w:rPr>
      <w:rFonts w:ascii="Times New Roman" w:hAnsi="Times New Roman" w:eastAsia="Times New Roman" w:cs="Times New Roman"/>
      <w:color w:val="000000"/>
      <w:spacing w:val="-1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39">
    <w:name w:val="Основной текст (7) + 9;5 pt;Не полужирный;Интервал 0 pt1"/>
    <w:uiPriority w:val="0"/>
    <w:rPr>
      <w:rFonts w:ascii="Times New Roman" w:hAnsi="Times New Roman" w:eastAsia="Times New Roman" w:cs="Times New Roman"/>
      <w:color w:val="000000"/>
      <w:spacing w:val="-1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0">
    <w:name w:val="Основной текст (6)"/>
    <w:uiPriority w:val="0"/>
    <w:rPr>
      <w:rFonts w:ascii="Times New Roman" w:hAnsi="Times New Roman" w:eastAsia="Times New Roman" w:cs="Times New Roman"/>
      <w:color w:val="000000"/>
      <w:spacing w:val="-1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41">
    <w:name w:val="Основной текст (5)1"/>
    <w:qFormat/>
    <w:uiPriority w:val="0"/>
    <w:rPr>
      <w:rFonts w:ascii="Times New Roman" w:hAnsi="Times New Roman" w:eastAsia="Times New Roman" w:cs="Times New Roman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2">
    <w:name w:val="Основной текст (6)1"/>
    <w:uiPriority w:val="0"/>
    <w:rPr>
      <w:rFonts w:ascii="Times New Roman" w:hAnsi="Times New Roman" w:eastAsia="Times New Roman" w:cs="Times New Roman"/>
      <w:color w:val="000000"/>
      <w:spacing w:val="-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3">
    <w:name w:val="Основной текст_"/>
    <w:link w:val="44"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44">
    <w:name w:val="Основной текст3"/>
    <w:basedOn w:val="1"/>
    <w:link w:val="43"/>
    <w:qFormat/>
    <w:uiPriority w:val="0"/>
    <w:pPr>
      <w:shd w:val="clear" w:color="auto" w:fill="FFFFFF"/>
      <w:spacing w:before="360" w:line="216" w:lineRule="exact"/>
      <w:ind w:hanging="280"/>
    </w:pPr>
    <w:rPr>
      <w:rFonts w:ascii="Times New Roman" w:hAnsi="Times New Roman" w:eastAsia="Times New Roman" w:cs="Times New Roman"/>
      <w:color w:val="auto"/>
      <w:sz w:val="20"/>
      <w:szCs w:val="20"/>
      <w:lang w:val="zh-CN" w:eastAsia="zh-CN" w:bidi="ar-SA"/>
    </w:rPr>
  </w:style>
  <w:style w:type="character" w:customStyle="1" w:styleId="45">
    <w:name w:val="Основной текст (8)_"/>
    <w:link w:val="46"/>
    <w:qFormat/>
    <w:uiPriority w:val="0"/>
    <w:rPr>
      <w:rFonts w:ascii="Times New Roman" w:hAnsi="Times New Roman" w:eastAsia="Times New Roman" w:cs="Times New Roman"/>
      <w:i/>
      <w:iCs/>
      <w:sz w:val="16"/>
      <w:szCs w:val="16"/>
      <w:u w:val="none"/>
    </w:rPr>
  </w:style>
  <w:style w:type="paragraph" w:customStyle="1" w:styleId="46">
    <w:name w:val="Основной текст (8)1"/>
    <w:basedOn w:val="1"/>
    <w:link w:val="45"/>
    <w:qFormat/>
    <w:uiPriority w:val="0"/>
    <w:pPr>
      <w:shd w:val="clear" w:color="auto" w:fill="FFFFFF"/>
      <w:spacing w:after="120" w:line="192" w:lineRule="exact"/>
      <w:jc w:val="both"/>
    </w:pPr>
    <w:rPr>
      <w:rFonts w:ascii="Times New Roman" w:hAnsi="Times New Roman" w:eastAsia="Times New Roman" w:cs="Times New Roman"/>
      <w:i/>
      <w:iCs/>
      <w:color w:val="auto"/>
      <w:sz w:val="16"/>
      <w:szCs w:val="16"/>
      <w:lang w:val="zh-CN" w:eastAsia="zh-CN" w:bidi="ar-SA"/>
    </w:rPr>
  </w:style>
  <w:style w:type="character" w:customStyle="1" w:styleId="47">
    <w:name w:val="Основной текст (9)_"/>
    <w:link w:val="48"/>
    <w:uiPriority w:val="0"/>
    <w:rPr>
      <w:rFonts w:ascii="Times New Roman" w:hAnsi="Times New Roman" w:eastAsia="Times New Roman" w:cs="Times New Roman"/>
      <w:b/>
      <w:bCs/>
      <w:i/>
      <w:iCs/>
      <w:spacing w:val="-5"/>
      <w:sz w:val="17"/>
      <w:szCs w:val="17"/>
      <w:u w:val="none"/>
    </w:rPr>
  </w:style>
  <w:style w:type="paragraph" w:customStyle="1" w:styleId="48">
    <w:name w:val="Основной текст (9)1"/>
    <w:basedOn w:val="1"/>
    <w:link w:val="47"/>
    <w:qFormat/>
    <w:uiPriority w:val="0"/>
    <w:pPr>
      <w:shd w:val="clear" w:color="auto" w:fill="FFFFFF"/>
      <w:spacing w:before="120" w:line="192" w:lineRule="exact"/>
      <w:jc w:val="both"/>
    </w:pPr>
    <w:rPr>
      <w:rFonts w:ascii="Times New Roman" w:hAnsi="Times New Roman" w:eastAsia="Times New Roman" w:cs="Times New Roman"/>
      <w:b/>
      <w:bCs/>
      <w:i/>
      <w:iCs/>
      <w:color w:val="auto"/>
      <w:spacing w:val="-5"/>
      <w:sz w:val="17"/>
      <w:szCs w:val="17"/>
      <w:lang w:val="zh-CN" w:eastAsia="zh-CN" w:bidi="ar-SA"/>
    </w:rPr>
  </w:style>
  <w:style w:type="character" w:customStyle="1" w:styleId="49">
    <w:name w:val="Основной текст (9)"/>
    <w:qFormat/>
    <w:uiPriority w:val="0"/>
    <w:rPr>
      <w:rFonts w:ascii="Times New Roman" w:hAnsi="Times New Roman" w:eastAsia="Times New Roman" w:cs="Times New Roman"/>
      <w:color w:val="000000"/>
      <w:spacing w:val="-5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0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1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10)_"/>
    <w:link w:val="53"/>
    <w:qFormat/>
    <w:uiPriority w:val="0"/>
    <w:rPr>
      <w:rFonts w:ascii="Times New Roman" w:hAnsi="Times New Roman" w:eastAsia="Times New Roman" w:cs="Times New Roman"/>
      <w:b/>
      <w:bCs/>
      <w:spacing w:val="1"/>
      <w:sz w:val="20"/>
      <w:szCs w:val="20"/>
      <w:u w:val="none"/>
    </w:rPr>
  </w:style>
  <w:style w:type="paragraph" w:customStyle="1" w:styleId="53">
    <w:name w:val="Основной текст (10)3"/>
    <w:basedOn w:val="1"/>
    <w:link w:val="52"/>
    <w:qFormat/>
    <w:uiPriority w:val="0"/>
    <w:pPr>
      <w:shd w:val="clear" w:color="auto" w:fill="FFFFFF"/>
      <w:spacing w:before="240" w:after="420" w:line="235" w:lineRule="exact"/>
      <w:jc w:val="both"/>
    </w:pPr>
    <w:rPr>
      <w:rFonts w:ascii="Times New Roman" w:hAnsi="Times New Roman" w:eastAsia="Times New Roman" w:cs="Times New Roman"/>
      <w:b/>
      <w:bCs/>
      <w:color w:val="auto"/>
      <w:spacing w:val="1"/>
      <w:sz w:val="20"/>
      <w:szCs w:val="20"/>
      <w:lang w:val="zh-CN" w:eastAsia="zh-CN" w:bidi="ar-SA"/>
    </w:rPr>
  </w:style>
  <w:style w:type="character" w:customStyle="1" w:styleId="54">
    <w:name w:val="Основной текст (10) + Не полужирный;Интервал 0 p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5">
    <w:name w:val="Основной текст (10)"/>
    <w:qFormat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6">
    <w:name w:val="Основной текст (10)1"/>
    <w:qFormat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0"/>
      <w:szCs w:val="20"/>
      <w:u w:val="none"/>
    </w:rPr>
  </w:style>
  <w:style w:type="character" w:customStyle="1" w:styleId="57">
    <w:name w:val="Основной текст (10) + Не полужирный;Интервал 0 pt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8">
    <w:name w:val="Основной текст + Полужирный;Интервал 0 pt"/>
    <w:uiPriority w:val="0"/>
    <w:rPr>
      <w:rFonts w:ascii="Times New Roman" w:hAnsi="Times New Roman" w:eastAsia="Times New Roman" w:cs="Times New Roman"/>
      <w:b/>
      <w:bCs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9">
    <w:name w:val="Основной текст (10)2"/>
    <w:qFormat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0">
    <w:name w:val="Основной текст (11)_"/>
    <w:link w:val="61"/>
    <w:qFormat/>
    <w:uiPriority w:val="0"/>
    <w:rPr>
      <w:rFonts w:ascii="Times New Roman" w:hAnsi="Times New Roman" w:eastAsia="Times New Roman" w:cs="Times New Roman"/>
      <w:b/>
      <w:bCs/>
      <w:spacing w:val="-2"/>
      <w:sz w:val="16"/>
      <w:szCs w:val="16"/>
      <w:u w:val="none"/>
      <w:lang w:val="en-US" w:eastAsia="en-US" w:bidi="en-US"/>
    </w:rPr>
  </w:style>
  <w:style w:type="paragraph" w:customStyle="1" w:styleId="61">
    <w:name w:val="Основной текст (11)"/>
    <w:basedOn w:val="1"/>
    <w:link w:val="60"/>
    <w:qFormat/>
    <w:uiPriority w:val="0"/>
    <w:pPr>
      <w:shd w:val="clear" w:color="auto" w:fill="FFFFFF"/>
      <w:spacing w:before="120" w:line="0" w:lineRule="atLeast"/>
      <w:jc w:val="center"/>
    </w:pPr>
    <w:rPr>
      <w:rFonts w:ascii="Times New Roman" w:hAnsi="Times New Roman" w:eastAsia="Times New Roman" w:cs="Times New Roman"/>
      <w:b/>
      <w:bCs/>
      <w:color w:val="auto"/>
      <w:spacing w:val="-2"/>
      <w:sz w:val="16"/>
      <w:szCs w:val="16"/>
      <w:lang w:val="en-US" w:eastAsia="en-US" w:bidi="en-US"/>
    </w:rPr>
  </w:style>
  <w:style w:type="character" w:customStyle="1" w:styleId="62">
    <w:name w:val="Основной текст (8) + 7;5 pt;Полужирный;Не курсив;Интервал 0 pt"/>
    <w:uiPriority w:val="0"/>
    <w:rPr>
      <w:rFonts w:ascii="Times New Roman" w:hAnsi="Times New Roman" w:eastAsia="Times New Roman" w:cs="Times New Roman"/>
      <w:b/>
      <w:bCs/>
      <w:color w:val="000000"/>
      <w:spacing w:val="1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3">
    <w:name w:val="Основной текст (8) + 7;5 pt;Полужирный;Не курсив;Интервал 0 pt1"/>
    <w:uiPriority w:val="0"/>
    <w:rPr>
      <w:rFonts w:ascii="Times New Roman" w:hAnsi="Times New Roman" w:eastAsia="Times New Roman" w:cs="Times New Roman"/>
      <w:b/>
      <w:bCs/>
      <w:color w:val="000000"/>
      <w:spacing w:val="1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64">
    <w:name w:val="Основной текст (12)_"/>
    <w:link w:val="65"/>
    <w:qFormat/>
    <w:uiPriority w:val="0"/>
    <w:rPr>
      <w:rFonts w:ascii="Times New Roman" w:hAnsi="Times New Roman" w:eastAsia="Times New Roman" w:cs="Times New Roman"/>
      <w:spacing w:val="-2"/>
      <w:sz w:val="16"/>
      <w:szCs w:val="16"/>
      <w:u w:val="none"/>
    </w:rPr>
  </w:style>
  <w:style w:type="paragraph" w:customStyle="1" w:styleId="65">
    <w:name w:val="Основной текст (12)1"/>
    <w:basedOn w:val="1"/>
    <w:link w:val="64"/>
    <w:qFormat/>
    <w:uiPriority w:val="0"/>
    <w:pPr>
      <w:shd w:val="clear" w:color="auto" w:fill="FFFFFF"/>
      <w:spacing w:before="420" w:after="840" w:line="0" w:lineRule="atLeast"/>
      <w:ind w:hanging="420"/>
      <w:jc w:val="center"/>
    </w:pPr>
    <w:rPr>
      <w:rFonts w:ascii="Times New Roman" w:hAnsi="Times New Roman" w:eastAsia="Times New Roman" w:cs="Times New Roman"/>
      <w:color w:val="auto"/>
      <w:spacing w:val="-2"/>
      <w:sz w:val="16"/>
      <w:szCs w:val="16"/>
      <w:lang w:val="zh-CN" w:eastAsia="zh-CN" w:bidi="ar-SA"/>
    </w:rPr>
  </w:style>
  <w:style w:type="character" w:customStyle="1" w:styleId="66">
    <w:name w:val="Основной текст (8)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67">
    <w:name w:val="Подпись к картинке_"/>
    <w:link w:val="68"/>
    <w:qFormat/>
    <w:uiPriority w:val="0"/>
    <w:rPr>
      <w:rFonts w:ascii="Times New Roman" w:hAnsi="Times New Roman" w:eastAsia="Times New Roman" w:cs="Times New Roman"/>
      <w:spacing w:val="11"/>
      <w:sz w:val="21"/>
      <w:szCs w:val="21"/>
      <w:u w:val="none"/>
    </w:rPr>
  </w:style>
  <w:style w:type="paragraph" w:customStyle="1" w:styleId="68">
    <w:name w:val="Подпись к картинке1"/>
    <w:basedOn w:val="1"/>
    <w:link w:val="67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color w:val="auto"/>
      <w:spacing w:val="11"/>
      <w:sz w:val="21"/>
      <w:szCs w:val="21"/>
      <w:lang w:val="zh-CN" w:eastAsia="zh-CN" w:bidi="ar-SA"/>
    </w:rPr>
  </w:style>
  <w:style w:type="character" w:customStyle="1" w:styleId="69">
    <w:name w:val="Подпись к картинке"/>
    <w:uiPriority w:val="0"/>
    <w:rPr>
      <w:rFonts w:ascii="Times New Roman" w:hAnsi="Times New Roman" w:eastAsia="Times New Roman" w:cs="Times New Roman"/>
      <w:color w:val="000000"/>
      <w:spacing w:val="11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0">
    <w:name w:val="Основной текст (12) + Малые прописные"/>
    <w:qFormat/>
    <w:uiPriority w:val="0"/>
    <w:rPr>
      <w:rFonts w:ascii="Times New Roman" w:hAnsi="Times New Roman" w:eastAsia="Times New Roman" w:cs="Times New Roman"/>
      <w:smallCaps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1">
    <w:name w:val="Основной текст (13)_"/>
    <w:link w:val="72"/>
    <w:qFormat/>
    <w:uiPriority w:val="0"/>
    <w:rPr>
      <w:rFonts w:ascii="Times New Roman" w:hAnsi="Times New Roman" w:eastAsia="Times New Roman" w:cs="Times New Roman"/>
      <w:b/>
      <w:bCs/>
      <w:spacing w:val="3"/>
      <w:sz w:val="21"/>
      <w:szCs w:val="21"/>
      <w:u w:val="none"/>
    </w:rPr>
  </w:style>
  <w:style w:type="paragraph" w:customStyle="1" w:styleId="72">
    <w:name w:val="Основной текст (13)1"/>
    <w:basedOn w:val="1"/>
    <w:link w:val="71"/>
    <w:qFormat/>
    <w:uiPriority w:val="0"/>
    <w:pPr>
      <w:shd w:val="clear" w:color="auto" w:fill="FFFFFF"/>
      <w:spacing w:before="180" w:line="0" w:lineRule="atLeast"/>
      <w:jc w:val="right"/>
    </w:pPr>
    <w:rPr>
      <w:rFonts w:ascii="Times New Roman" w:hAnsi="Times New Roman" w:eastAsia="Times New Roman" w:cs="Times New Roman"/>
      <w:b/>
      <w:bCs/>
      <w:color w:val="auto"/>
      <w:spacing w:val="3"/>
      <w:sz w:val="21"/>
      <w:szCs w:val="21"/>
      <w:lang w:val="zh-CN" w:eastAsia="zh-CN" w:bidi="ar-SA"/>
    </w:rPr>
  </w:style>
  <w:style w:type="character" w:customStyle="1" w:styleId="73">
    <w:name w:val="Основной текст (13)"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4">
    <w:name w:val="Основной текст (14)_"/>
    <w:link w:val="75"/>
    <w:qFormat/>
    <w:uiPriority w:val="0"/>
    <w:rPr>
      <w:rFonts w:ascii="Times New Roman" w:hAnsi="Times New Roman" w:eastAsia="Times New Roman" w:cs="Times New Roman"/>
      <w:spacing w:val="-1"/>
      <w:sz w:val="18"/>
      <w:szCs w:val="18"/>
      <w:u w:val="none"/>
    </w:rPr>
  </w:style>
  <w:style w:type="paragraph" w:customStyle="1" w:styleId="75">
    <w:name w:val="Основной текст (14)3"/>
    <w:basedOn w:val="1"/>
    <w:link w:val="74"/>
    <w:qFormat/>
    <w:uiPriority w:val="0"/>
    <w:pPr>
      <w:shd w:val="clear" w:color="auto" w:fill="FFFFFF"/>
      <w:spacing w:after="240" w:line="221" w:lineRule="exact"/>
      <w:ind w:hanging="420"/>
    </w:pPr>
    <w:rPr>
      <w:rFonts w:ascii="Times New Roman" w:hAnsi="Times New Roman" w:eastAsia="Times New Roman" w:cs="Times New Roman"/>
      <w:color w:val="auto"/>
      <w:spacing w:val="-1"/>
      <w:sz w:val="18"/>
      <w:szCs w:val="18"/>
      <w:lang w:val="zh-CN" w:eastAsia="zh-CN" w:bidi="ar-SA"/>
    </w:rPr>
  </w:style>
  <w:style w:type="character" w:customStyle="1" w:styleId="76">
    <w:name w:val="Основной текст (14)"/>
    <w:qFormat/>
    <w:uiPriority w:val="0"/>
    <w:rPr>
      <w:rFonts w:ascii="Times New Roman" w:hAnsi="Times New Roman" w:eastAsia="Times New Roman" w:cs="Times New Roman"/>
      <w:color w:val="000000"/>
      <w:spacing w:val="-1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77">
    <w:name w:val="Основной текст (14)1"/>
    <w:qFormat/>
    <w:uiPriority w:val="0"/>
    <w:rPr>
      <w:rFonts w:ascii="Times New Roman" w:hAnsi="Times New Roman" w:eastAsia="Times New Roman" w:cs="Times New Roman"/>
      <w:color w:val="000000"/>
      <w:spacing w:val="-1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78">
    <w:name w:val="Основной текст (14)2"/>
    <w:qFormat/>
    <w:uiPriority w:val="0"/>
    <w:rPr>
      <w:rFonts w:ascii="Times New Roman" w:hAnsi="Times New Roman" w:eastAsia="Times New Roman" w:cs="Times New Roman"/>
      <w:color w:val="000000"/>
      <w:spacing w:val="-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9">
    <w:name w:val="Основной текст (12)"/>
    <w:qFormat/>
    <w:uiPriority w:val="0"/>
    <w:rPr>
      <w:rFonts w:ascii="Times New Roman" w:hAnsi="Times New Roman" w:eastAsia="Times New Roman" w:cs="Times New Roman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0">
    <w:name w:val="Текст выноски Знак"/>
    <w:link w:val="6"/>
    <w:semiHidden/>
    <w:qFormat/>
    <w:uiPriority w:val="99"/>
    <w:rPr>
      <w:rFonts w:ascii="Tahoma" w:hAnsi="Tahoma" w:cs="Tahoma"/>
      <w:color w:val="000000"/>
      <w:sz w:val="16"/>
      <w:szCs w:val="16"/>
    </w:rPr>
  </w:style>
  <w:style w:type="paragraph" w:styleId="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2577B1-7978-4F53-9D0F-1282539EA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572</Words>
  <Characters>3261</Characters>
  <Lines>27</Lines>
  <Paragraphs>7</Paragraphs>
  <TotalTime>5</TotalTime>
  <ScaleCrop>false</ScaleCrop>
  <LinksUpToDate>false</LinksUpToDate>
  <CharactersWithSpaces>3826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2025-01-21T06:18:00Z</dcterms:created>
  <dc:creator>Admin</dc:creator>
  <cp:lastModifiedBy>Екатерина Улащик</cp:lastModifiedBy>
  <cp:lastPrinted>2025-01-29T05:19:00Z</cp:lastPrinted>
  <dcterms:modified xsi:type="dcterms:W3CDTF">2026-01-30T09:27:11Z</dcterms:modified>
  <dc:title>14-я Международная научная конференция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2D7DCA838CE24D53965D632D984F140C_12</vt:lpwstr>
  </property>
</Properties>
</file>