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A0"/>
      </w:tblPr>
      <w:tblGrid>
        <w:gridCol w:w="1242"/>
        <w:gridCol w:w="8505"/>
      </w:tblGrid>
      <w:tr w:rsidR="00396F4E" w:rsidRPr="00FA41B4" w:rsidTr="002803EC">
        <w:tc>
          <w:tcPr>
            <w:tcW w:w="1242" w:type="dxa"/>
          </w:tcPr>
          <w:p w:rsidR="00396F4E" w:rsidRDefault="00396F4E" w:rsidP="00FA41B4">
            <w:pPr>
              <w:ind w:left="-57"/>
              <w:jc w:val="center"/>
              <w:rPr>
                <w:noProof/>
              </w:rPr>
            </w:pPr>
            <w:r w:rsidRPr="00396F4E">
              <w:rPr>
                <w:noProof/>
              </w:rPr>
              <w:drawing>
                <wp:inline distT="0" distB="0" distL="0" distR="0">
                  <wp:extent cx="685800" cy="480060"/>
                  <wp:effectExtent l="1905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96F4E" w:rsidRPr="00EB020B" w:rsidRDefault="001769BC" w:rsidP="00795049">
            <w:pPr>
              <w:spacing w:before="180"/>
              <w:ind w:left="-57" w:right="-57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Министерство природных ресурсов и экологии</w:t>
            </w:r>
            <w:r w:rsidR="00932211" w:rsidRPr="00EB020B">
              <w:rPr>
                <w:sz w:val="26"/>
                <w:szCs w:val="26"/>
              </w:rPr>
              <w:t xml:space="preserve"> Свердловской области</w:t>
            </w:r>
          </w:p>
        </w:tc>
      </w:tr>
      <w:tr w:rsidR="0079194D" w:rsidTr="002803EC">
        <w:tc>
          <w:tcPr>
            <w:tcW w:w="1242" w:type="dxa"/>
          </w:tcPr>
          <w:p w:rsidR="0079194D" w:rsidRPr="00B934CE" w:rsidRDefault="00205672" w:rsidP="001946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4340" cy="510540"/>
                  <wp:effectExtent l="19050" t="0" r="381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9194D" w:rsidRPr="00EB020B" w:rsidRDefault="0079194D" w:rsidP="00FA41B4">
            <w:pPr>
              <w:spacing w:before="24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 xml:space="preserve">ФГБОУ </w:t>
            </w:r>
            <w:proofErr w:type="gramStart"/>
            <w:r w:rsidRPr="00EB020B">
              <w:rPr>
                <w:sz w:val="26"/>
                <w:szCs w:val="26"/>
              </w:rPr>
              <w:t>ВО</w:t>
            </w:r>
            <w:proofErr w:type="gramEnd"/>
            <w:r w:rsidRPr="00EB020B">
              <w:rPr>
                <w:sz w:val="26"/>
                <w:szCs w:val="26"/>
              </w:rPr>
              <w:t xml:space="preserve"> «Уральский государственный горный университет»</w:t>
            </w:r>
          </w:p>
        </w:tc>
      </w:tr>
      <w:tr w:rsidR="00E90171" w:rsidTr="002803EC">
        <w:tc>
          <w:tcPr>
            <w:tcW w:w="1242" w:type="dxa"/>
          </w:tcPr>
          <w:p w:rsidR="00E90171" w:rsidRDefault="00205672" w:rsidP="00E90171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4340" cy="434340"/>
                  <wp:effectExtent l="19050" t="0" r="3810" b="0"/>
                  <wp:docPr id="3" name="Рисунок 3" descr="logo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80000" contrast="-8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E90171" w:rsidRPr="00EB020B" w:rsidRDefault="00E90171" w:rsidP="00FA41B4">
            <w:pPr>
              <w:spacing w:before="32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 xml:space="preserve">ФГБОУ </w:t>
            </w:r>
            <w:proofErr w:type="gramStart"/>
            <w:r w:rsidRPr="00EB020B">
              <w:rPr>
                <w:sz w:val="26"/>
                <w:szCs w:val="26"/>
              </w:rPr>
              <w:t>ВО</w:t>
            </w:r>
            <w:proofErr w:type="gramEnd"/>
            <w:r w:rsidRPr="00EB020B">
              <w:rPr>
                <w:sz w:val="26"/>
                <w:szCs w:val="26"/>
              </w:rPr>
              <w:t xml:space="preserve"> «Удмуртский государственный университет»</w:t>
            </w:r>
          </w:p>
        </w:tc>
      </w:tr>
      <w:tr w:rsidR="0079194D" w:rsidTr="002803EC">
        <w:tc>
          <w:tcPr>
            <w:tcW w:w="1242" w:type="dxa"/>
          </w:tcPr>
          <w:p w:rsidR="0079194D" w:rsidRPr="00B934CE" w:rsidRDefault="00205672" w:rsidP="00194634">
            <w:pPr>
              <w:jc w:val="center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4340" cy="480060"/>
                  <wp:effectExtent l="19050" t="0" r="3810" b="0"/>
                  <wp:docPr id="4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9194D" w:rsidRPr="00EB020B" w:rsidRDefault="00856BDB" w:rsidP="00FA41B4">
            <w:pPr>
              <w:spacing w:before="24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Сетевое издание</w:t>
            </w:r>
            <w:r w:rsidR="0079194D" w:rsidRPr="00EB020B">
              <w:rPr>
                <w:sz w:val="26"/>
                <w:szCs w:val="26"/>
              </w:rPr>
              <w:t xml:space="preserve"> «Управление </w:t>
            </w:r>
            <w:proofErr w:type="spellStart"/>
            <w:r w:rsidR="0079194D" w:rsidRPr="00EB020B">
              <w:rPr>
                <w:sz w:val="26"/>
                <w:szCs w:val="26"/>
              </w:rPr>
              <w:t>техносферой</w:t>
            </w:r>
            <w:proofErr w:type="spellEnd"/>
            <w:r w:rsidR="0079194D" w:rsidRPr="00EB020B">
              <w:rPr>
                <w:sz w:val="26"/>
                <w:szCs w:val="26"/>
              </w:rPr>
              <w:t>»</w:t>
            </w:r>
          </w:p>
        </w:tc>
      </w:tr>
    </w:tbl>
    <w:p w:rsidR="002803EC" w:rsidRPr="002803EC" w:rsidRDefault="002803EC" w:rsidP="00904A67">
      <w:pPr>
        <w:jc w:val="center"/>
        <w:rPr>
          <w:sz w:val="16"/>
          <w:szCs w:val="16"/>
        </w:rPr>
      </w:pPr>
    </w:p>
    <w:p w:rsidR="0079194D" w:rsidRPr="00C76921" w:rsidRDefault="0079194D" w:rsidP="00210AB6">
      <w:pPr>
        <w:spacing w:before="120"/>
        <w:jc w:val="center"/>
        <w:rPr>
          <w:i/>
          <w:sz w:val="32"/>
          <w:szCs w:val="32"/>
        </w:rPr>
      </w:pPr>
      <w:r w:rsidRPr="00C76921">
        <w:rPr>
          <w:i/>
          <w:sz w:val="32"/>
          <w:szCs w:val="32"/>
        </w:rPr>
        <w:t xml:space="preserve">Приглашают принять участие </w:t>
      </w:r>
      <w:proofErr w:type="gramStart"/>
      <w:r w:rsidRPr="00C76921">
        <w:rPr>
          <w:i/>
          <w:sz w:val="32"/>
          <w:szCs w:val="32"/>
        </w:rPr>
        <w:t>в</w:t>
      </w:r>
      <w:proofErr w:type="gramEnd"/>
    </w:p>
    <w:p w:rsidR="0079194D" w:rsidRPr="002803EC" w:rsidRDefault="001769BC" w:rsidP="002F734B">
      <w:pPr>
        <w:spacing w:after="24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7</w:t>
      </w:r>
      <w:r w:rsidR="00FE66DD">
        <w:rPr>
          <w:b/>
          <w:color w:val="0070C0"/>
          <w:sz w:val="36"/>
          <w:szCs w:val="36"/>
        </w:rPr>
        <w:t xml:space="preserve">-й </w:t>
      </w:r>
      <w:r w:rsidR="001F52B0">
        <w:rPr>
          <w:b/>
          <w:color w:val="0070C0"/>
          <w:sz w:val="36"/>
          <w:szCs w:val="36"/>
        </w:rPr>
        <w:t>Международной</w:t>
      </w:r>
      <w:r w:rsidR="0079194D" w:rsidRPr="002803EC">
        <w:rPr>
          <w:b/>
          <w:color w:val="0070C0"/>
          <w:sz w:val="36"/>
          <w:szCs w:val="36"/>
        </w:rPr>
        <w:t xml:space="preserve"> научно-практической конференции</w:t>
      </w:r>
    </w:p>
    <w:tbl>
      <w:tblPr>
        <w:tblW w:w="0" w:type="auto"/>
        <w:tblLook w:val="00A0"/>
      </w:tblPr>
      <w:tblGrid>
        <w:gridCol w:w="4221"/>
        <w:gridCol w:w="5632"/>
      </w:tblGrid>
      <w:tr w:rsidR="0079194D" w:rsidRPr="00D07883" w:rsidTr="00E90171">
        <w:tc>
          <w:tcPr>
            <w:tcW w:w="4221" w:type="dxa"/>
          </w:tcPr>
          <w:p w:rsidR="0079194D" w:rsidRPr="00B934CE" w:rsidRDefault="00205672" w:rsidP="000A0B1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074520" cy="1425105"/>
                  <wp:effectExtent l="19050" t="0" r="1930" b="0"/>
                  <wp:docPr id="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440" cy="142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79194D" w:rsidRPr="00D07883" w:rsidRDefault="001F52B0" w:rsidP="00904A67">
            <w:pPr>
              <w:spacing w:before="120"/>
              <w:ind w:left="-57" w:right="-57"/>
              <w:jc w:val="center"/>
              <w:rPr>
                <w:color w:val="C00000"/>
                <w:sz w:val="36"/>
                <w:szCs w:val="36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ПЕРСПЕКТИВЫ ЭКОЛОГИЧЕСКОГО РАЗВИТИЯ </w:t>
            </w:r>
            <w:r w:rsidR="004A1059">
              <w:rPr>
                <w:b/>
                <w:color w:val="FF0000"/>
                <w:sz w:val="40"/>
                <w:szCs w:val="40"/>
              </w:rPr>
              <w:t xml:space="preserve">РОССИИ И </w:t>
            </w:r>
            <w:r>
              <w:rPr>
                <w:b/>
                <w:color w:val="FF0000"/>
                <w:sz w:val="40"/>
                <w:szCs w:val="40"/>
              </w:rPr>
              <w:t>СТРАН С</w:t>
            </w:r>
            <w:r w:rsidR="004A1059">
              <w:rPr>
                <w:b/>
                <w:color w:val="FF0000"/>
                <w:sz w:val="40"/>
                <w:szCs w:val="40"/>
              </w:rPr>
              <w:t>НГ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</w:tbl>
    <w:p w:rsidR="002803EC" w:rsidRPr="006D44A5" w:rsidRDefault="002803EC" w:rsidP="002803EC">
      <w:pPr>
        <w:jc w:val="center"/>
        <w:rPr>
          <w:b/>
          <w:color w:val="0D0D0D"/>
          <w:sz w:val="8"/>
          <w:szCs w:val="8"/>
        </w:rPr>
      </w:pPr>
    </w:p>
    <w:p w:rsidR="0079194D" w:rsidRPr="008C4C40" w:rsidRDefault="0079194D" w:rsidP="00EB020B">
      <w:pPr>
        <w:spacing w:before="120"/>
        <w:jc w:val="center"/>
        <w:rPr>
          <w:b/>
          <w:color w:val="0D0D0D"/>
          <w:sz w:val="28"/>
          <w:szCs w:val="28"/>
        </w:rPr>
      </w:pPr>
      <w:r w:rsidRPr="008C4C40">
        <w:rPr>
          <w:b/>
          <w:color w:val="0D0D0D"/>
          <w:sz w:val="28"/>
          <w:szCs w:val="28"/>
        </w:rPr>
        <w:t xml:space="preserve">Конференция проводится </w:t>
      </w:r>
      <w:r w:rsidRPr="00FD7E9A">
        <w:rPr>
          <w:b/>
          <w:color w:val="FF0000"/>
          <w:sz w:val="28"/>
          <w:szCs w:val="28"/>
        </w:rPr>
        <w:t xml:space="preserve">с </w:t>
      </w:r>
      <w:r w:rsidR="008404F7">
        <w:rPr>
          <w:b/>
          <w:color w:val="FF0000"/>
          <w:sz w:val="28"/>
          <w:szCs w:val="28"/>
        </w:rPr>
        <w:t>6</w:t>
      </w:r>
      <w:r w:rsidR="001F52B0">
        <w:rPr>
          <w:b/>
          <w:color w:val="0D0D0D"/>
          <w:sz w:val="28"/>
          <w:szCs w:val="28"/>
        </w:rPr>
        <w:t xml:space="preserve"> </w:t>
      </w:r>
      <w:r w:rsidRPr="008C4C40">
        <w:rPr>
          <w:b/>
          <w:color w:val="FF0000"/>
          <w:sz w:val="28"/>
          <w:szCs w:val="28"/>
        </w:rPr>
        <w:t xml:space="preserve">по </w:t>
      </w:r>
      <w:r w:rsidR="008404F7">
        <w:rPr>
          <w:b/>
          <w:color w:val="FF0000"/>
          <w:sz w:val="28"/>
          <w:szCs w:val="28"/>
        </w:rPr>
        <w:t>8</w:t>
      </w:r>
      <w:r w:rsidR="00396F4E">
        <w:rPr>
          <w:b/>
          <w:color w:val="FF0000"/>
          <w:sz w:val="28"/>
          <w:szCs w:val="28"/>
        </w:rPr>
        <w:t xml:space="preserve"> </w:t>
      </w:r>
      <w:r w:rsidRPr="008C4C40">
        <w:rPr>
          <w:b/>
          <w:color w:val="FF0000"/>
          <w:sz w:val="28"/>
          <w:szCs w:val="28"/>
        </w:rPr>
        <w:t>апреля 202</w:t>
      </w:r>
      <w:r w:rsidR="001769BC">
        <w:rPr>
          <w:b/>
          <w:color w:val="FF0000"/>
          <w:sz w:val="28"/>
          <w:szCs w:val="28"/>
        </w:rPr>
        <w:t>6</w:t>
      </w:r>
      <w:r w:rsidRPr="008C4C40">
        <w:rPr>
          <w:b/>
          <w:color w:val="FF0000"/>
          <w:sz w:val="28"/>
          <w:szCs w:val="28"/>
        </w:rPr>
        <w:t xml:space="preserve"> года</w:t>
      </w:r>
    </w:p>
    <w:p w:rsidR="0079194D" w:rsidRPr="00795049" w:rsidRDefault="001769BC" w:rsidP="00795049">
      <w:pPr>
        <w:spacing w:after="80"/>
        <w:ind w:left="-57" w:right="-57"/>
        <w:jc w:val="center"/>
        <w:rPr>
          <w:spacing w:val="-6"/>
          <w:sz w:val="28"/>
          <w:szCs w:val="28"/>
        </w:rPr>
      </w:pPr>
      <w:r w:rsidRPr="00795049">
        <w:rPr>
          <w:spacing w:val="-6"/>
          <w:sz w:val="28"/>
          <w:szCs w:val="28"/>
        </w:rPr>
        <w:t>в ON-LINE формате на платформах</w:t>
      </w:r>
      <w:r w:rsidR="0079194D" w:rsidRPr="00795049">
        <w:rPr>
          <w:spacing w:val="-6"/>
          <w:sz w:val="28"/>
          <w:szCs w:val="28"/>
        </w:rPr>
        <w:t xml:space="preserve"> </w:t>
      </w:r>
      <w:r w:rsidR="001F52B0" w:rsidRPr="00795049">
        <w:rPr>
          <w:spacing w:val="-6"/>
          <w:sz w:val="28"/>
          <w:szCs w:val="28"/>
        </w:rPr>
        <w:t>«У</w:t>
      </w:r>
      <w:r w:rsidR="000A0B1C" w:rsidRPr="00795049">
        <w:rPr>
          <w:spacing w:val="-6"/>
          <w:sz w:val="28"/>
          <w:szCs w:val="28"/>
        </w:rPr>
        <w:t>ГГУ</w:t>
      </w:r>
      <w:r w:rsidR="001F52B0" w:rsidRPr="00795049">
        <w:rPr>
          <w:spacing w:val="-6"/>
          <w:sz w:val="28"/>
          <w:szCs w:val="28"/>
        </w:rPr>
        <w:t>»</w:t>
      </w:r>
      <w:r w:rsidRPr="00795049">
        <w:rPr>
          <w:spacing w:val="-6"/>
          <w:sz w:val="28"/>
          <w:szCs w:val="28"/>
        </w:rPr>
        <w:t xml:space="preserve"> и «</w:t>
      </w:r>
      <w:proofErr w:type="spellStart"/>
      <w:r w:rsidRPr="00795049">
        <w:rPr>
          <w:spacing w:val="-6"/>
          <w:sz w:val="28"/>
          <w:szCs w:val="28"/>
        </w:rPr>
        <w:t>УдГУ</w:t>
      </w:r>
      <w:proofErr w:type="spellEnd"/>
      <w:r w:rsidRPr="00795049">
        <w:rPr>
          <w:spacing w:val="-6"/>
          <w:sz w:val="28"/>
          <w:szCs w:val="28"/>
        </w:rPr>
        <w:t>»</w:t>
      </w:r>
      <w:r w:rsidR="0079194D" w:rsidRPr="00795049">
        <w:rPr>
          <w:spacing w:val="-6"/>
          <w:sz w:val="28"/>
          <w:szCs w:val="28"/>
        </w:rPr>
        <w:t xml:space="preserve"> без организационного сбора</w:t>
      </w:r>
    </w:p>
    <w:p w:rsidR="00E35470" w:rsidRPr="00E35470" w:rsidRDefault="00E35470" w:rsidP="00E35470">
      <w:pPr>
        <w:spacing w:before="160" w:after="60"/>
        <w:jc w:val="center"/>
        <w:rPr>
          <w:b/>
          <w:color w:val="0070C0"/>
          <w:sz w:val="28"/>
          <w:szCs w:val="28"/>
        </w:rPr>
      </w:pPr>
      <w:r w:rsidRPr="00E35470">
        <w:rPr>
          <w:b/>
          <w:color w:val="0070C0"/>
          <w:sz w:val="28"/>
          <w:szCs w:val="28"/>
        </w:rPr>
        <w:t>Секции и основные направления докладов конференции:</w:t>
      </w:r>
    </w:p>
    <w:p w:rsidR="00E35470" w:rsidRPr="00EB020B" w:rsidRDefault="00E35470" w:rsidP="00795049">
      <w:pPr>
        <w:ind w:firstLine="284"/>
        <w:jc w:val="both"/>
        <w:rPr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 xml:space="preserve">1. Проблемы управления эволюцией </w:t>
      </w:r>
      <w:proofErr w:type="spellStart"/>
      <w:r w:rsidRPr="00EB020B">
        <w:rPr>
          <w:b/>
          <w:color w:val="943634" w:themeColor="accent2" w:themeShade="BF"/>
        </w:rPr>
        <w:t>техносферы</w:t>
      </w:r>
      <w:proofErr w:type="spellEnd"/>
      <w:r w:rsidRPr="00EB020B">
        <w:rPr>
          <w:b/>
          <w:color w:val="943634" w:themeColor="accent2" w:themeShade="BF"/>
        </w:rPr>
        <w:t>.</w:t>
      </w:r>
      <w:r w:rsidRPr="00EB020B">
        <w:rPr>
          <w:color w:val="943634" w:themeColor="accent2" w:themeShade="BF"/>
        </w:rPr>
        <w:t xml:space="preserve"> </w:t>
      </w:r>
    </w:p>
    <w:p w:rsidR="00E35470" w:rsidRPr="00EB020B" w:rsidRDefault="00E35470" w:rsidP="00824022">
      <w:pPr>
        <w:ind w:firstLine="284"/>
        <w:jc w:val="both"/>
        <w:rPr>
          <w:b/>
          <w:color w:val="943634" w:themeColor="accent2" w:themeShade="BF"/>
        </w:rPr>
      </w:pPr>
      <w:r w:rsidRPr="00EB020B">
        <w:rPr>
          <w:color w:val="943634" w:themeColor="accent2" w:themeShade="BF"/>
        </w:rPr>
        <w:t xml:space="preserve">Антагонизм </w:t>
      </w:r>
      <w:proofErr w:type="spellStart"/>
      <w:r w:rsidRPr="00EB020B">
        <w:rPr>
          <w:color w:val="943634" w:themeColor="accent2" w:themeShade="BF"/>
        </w:rPr>
        <w:t>техно</w:t>
      </w:r>
      <w:proofErr w:type="spellEnd"/>
      <w:r w:rsidR="00824022" w:rsidRPr="00EB020B">
        <w:rPr>
          <w:color w:val="943634" w:themeColor="accent2" w:themeShade="BF"/>
        </w:rPr>
        <w:t>-</w:t>
      </w:r>
      <w:r w:rsidRPr="00EB020B">
        <w:rPr>
          <w:color w:val="943634" w:themeColor="accent2" w:themeShade="BF"/>
        </w:rPr>
        <w:t xml:space="preserve"> и биосферы. Конвергенция наук и технологий. </w:t>
      </w:r>
      <w:proofErr w:type="spellStart"/>
      <w:r w:rsidRPr="00EB020B">
        <w:rPr>
          <w:color w:val="943634" w:themeColor="accent2" w:themeShade="BF"/>
        </w:rPr>
        <w:t>Техносферология</w:t>
      </w:r>
      <w:proofErr w:type="spellEnd"/>
      <w:r w:rsidRPr="00EB020B">
        <w:rPr>
          <w:color w:val="943634" w:themeColor="accent2" w:themeShade="BF"/>
        </w:rPr>
        <w:t xml:space="preserve">. </w:t>
      </w:r>
      <w:proofErr w:type="spellStart"/>
      <w:r w:rsidRPr="00EB020B">
        <w:rPr>
          <w:color w:val="943634" w:themeColor="accent2" w:themeShade="BF"/>
        </w:rPr>
        <w:t>Техносфера</w:t>
      </w:r>
      <w:proofErr w:type="spellEnd"/>
      <w:r w:rsidRPr="00EB020B">
        <w:rPr>
          <w:color w:val="943634" w:themeColor="accent2" w:themeShade="BF"/>
        </w:rPr>
        <w:t xml:space="preserve"> и концепция устойчивого развития цивилизации. </w:t>
      </w:r>
      <w:proofErr w:type="spellStart"/>
      <w:r w:rsidRPr="00EB020B">
        <w:rPr>
          <w:color w:val="943634" w:themeColor="accent2" w:themeShade="BF"/>
        </w:rPr>
        <w:t>Природоподобная</w:t>
      </w:r>
      <w:proofErr w:type="spellEnd"/>
      <w:r w:rsidRPr="00EB020B">
        <w:rPr>
          <w:color w:val="943634" w:themeColor="accent2" w:themeShade="BF"/>
        </w:rPr>
        <w:t xml:space="preserve"> </w:t>
      </w:r>
      <w:proofErr w:type="spellStart"/>
      <w:r w:rsidRPr="00EB020B">
        <w:rPr>
          <w:color w:val="943634" w:themeColor="accent2" w:themeShade="BF"/>
        </w:rPr>
        <w:t>техносфера</w:t>
      </w:r>
      <w:proofErr w:type="spellEnd"/>
      <w:r w:rsidRPr="00EB020B">
        <w:rPr>
          <w:color w:val="943634" w:themeColor="accent2" w:themeShade="BF"/>
        </w:rPr>
        <w:t>, различные подходы к ее формированию. Технологическое воспроизведение систем и комплексов живой природы.</w:t>
      </w:r>
      <w:r w:rsidRPr="00EB020B">
        <w:rPr>
          <w:i/>
          <w:color w:val="943634" w:themeColor="accent2" w:themeShade="BF"/>
        </w:rPr>
        <w:t xml:space="preserve"> Информационные и компьютерные технологии в управлении </w:t>
      </w:r>
      <w:proofErr w:type="spellStart"/>
      <w:r w:rsidRPr="00EB020B">
        <w:rPr>
          <w:i/>
          <w:color w:val="943634" w:themeColor="accent2" w:themeShade="BF"/>
        </w:rPr>
        <w:t>техносферой</w:t>
      </w:r>
      <w:proofErr w:type="spellEnd"/>
      <w:r w:rsidRPr="00EB020B">
        <w:rPr>
          <w:i/>
          <w:color w:val="943634" w:themeColor="accent2" w:themeShade="BF"/>
        </w:rPr>
        <w:t>.</w:t>
      </w:r>
    </w:p>
    <w:p w:rsidR="00E35470" w:rsidRPr="00EB020B" w:rsidRDefault="00E35470" w:rsidP="00824022">
      <w:pPr>
        <w:spacing w:before="60"/>
        <w:ind w:firstLine="284"/>
        <w:jc w:val="both"/>
        <w:rPr>
          <w:i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2.</w:t>
      </w:r>
      <w:r w:rsidRPr="00EB020B">
        <w:rPr>
          <w:i/>
          <w:color w:val="943634" w:themeColor="accent2" w:themeShade="BF"/>
        </w:rPr>
        <w:t xml:space="preserve"> </w:t>
      </w:r>
      <w:proofErr w:type="spellStart"/>
      <w:r w:rsidRPr="00EB020B">
        <w:rPr>
          <w:b/>
          <w:color w:val="943634" w:themeColor="accent2" w:themeShade="BF"/>
        </w:rPr>
        <w:t>Экологизация</w:t>
      </w:r>
      <w:proofErr w:type="spellEnd"/>
      <w:r w:rsidRPr="00EB020B">
        <w:rPr>
          <w:b/>
          <w:color w:val="943634" w:themeColor="accent2" w:themeShade="BF"/>
        </w:rPr>
        <w:t xml:space="preserve"> </w:t>
      </w:r>
      <w:proofErr w:type="spellStart"/>
      <w:r w:rsidRPr="00EB020B">
        <w:rPr>
          <w:b/>
          <w:color w:val="943634" w:themeColor="accent2" w:themeShade="BF"/>
        </w:rPr>
        <w:t>техносферы</w:t>
      </w:r>
      <w:proofErr w:type="spellEnd"/>
      <w:r w:rsidRPr="00EB020B">
        <w:rPr>
          <w:b/>
          <w:color w:val="943634" w:themeColor="accent2" w:themeShade="BF"/>
        </w:rPr>
        <w:t>.</w:t>
      </w:r>
    </w:p>
    <w:p w:rsidR="00E35470" w:rsidRPr="00EB020B" w:rsidRDefault="00E35470" w:rsidP="00E35470">
      <w:pPr>
        <w:ind w:firstLine="284"/>
        <w:jc w:val="both"/>
        <w:rPr>
          <w:b/>
          <w:color w:val="943634" w:themeColor="accent2" w:themeShade="BF"/>
          <w:spacing w:val="-4"/>
        </w:rPr>
      </w:pPr>
      <w:proofErr w:type="gramStart"/>
      <w:r w:rsidRPr="00EB020B">
        <w:rPr>
          <w:color w:val="943634" w:themeColor="accent2" w:themeShade="BF"/>
        </w:rPr>
        <w:t xml:space="preserve">Устройство и функционирование будущей </w:t>
      </w:r>
      <w:proofErr w:type="spellStart"/>
      <w:r w:rsidRPr="00EB020B">
        <w:rPr>
          <w:color w:val="943634" w:themeColor="accent2" w:themeShade="BF"/>
        </w:rPr>
        <w:t>биосфероподобной</w:t>
      </w:r>
      <w:proofErr w:type="spellEnd"/>
      <w:r w:rsidRPr="00EB020B">
        <w:rPr>
          <w:color w:val="943634" w:themeColor="accent2" w:themeShade="BF"/>
        </w:rPr>
        <w:t xml:space="preserve"> </w:t>
      </w:r>
      <w:proofErr w:type="spellStart"/>
      <w:r w:rsidRPr="00EB020B">
        <w:rPr>
          <w:color w:val="943634" w:themeColor="accent2" w:themeShade="BF"/>
        </w:rPr>
        <w:t>техносферы</w:t>
      </w:r>
      <w:proofErr w:type="spellEnd"/>
      <w:r w:rsidRPr="00EB020B">
        <w:rPr>
          <w:color w:val="943634" w:themeColor="accent2" w:themeShade="BF"/>
        </w:rPr>
        <w:t>.</w:t>
      </w:r>
      <w:proofErr w:type="gramEnd"/>
      <w:r w:rsidRPr="00EB020B">
        <w:rPr>
          <w:i/>
          <w:color w:val="943634" w:themeColor="accent2" w:themeShade="BF"/>
        </w:rPr>
        <w:t xml:space="preserve"> </w:t>
      </w:r>
      <w:proofErr w:type="spellStart"/>
      <w:r w:rsidRPr="00EB020B">
        <w:rPr>
          <w:i/>
          <w:color w:val="943634" w:themeColor="accent2" w:themeShade="BF"/>
        </w:rPr>
        <w:t>Природоподобная</w:t>
      </w:r>
      <w:proofErr w:type="spellEnd"/>
      <w:r w:rsidRPr="00EB020B">
        <w:rPr>
          <w:i/>
          <w:color w:val="943634" w:themeColor="accent2" w:themeShade="BF"/>
        </w:rPr>
        <w:t xml:space="preserve"> техника и технологии как парадигма развития </w:t>
      </w:r>
      <w:proofErr w:type="spellStart"/>
      <w:r w:rsidRPr="00EB020B">
        <w:rPr>
          <w:i/>
          <w:color w:val="943634" w:themeColor="accent2" w:themeShade="BF"/>
        </w:rPr>
        <w:t>техносферы</w:t>
      </w:r>
      <w:proofErr w:type="spellEnd"/>
      <w:r w:rsidRPr="00EB020B">
        <w:rPr>
          <w:i/>
          <w:color w:val="943634" w:themeColor="accent2" w:themeShade="BF"/>
        </w:rPr>
        <w:t xml:space="preserve"> в условиях экологического кризиса. Инновационные транспортные системы. </w:t>
      </w:r>
      <w:proofErr w:type="spellStart"/>
      <w:r w:rsidRPr="00EB020B">
        <w:rPr>
          <w:i/>
          <w:color w:val="943634" w:themeColor="accent2" w:themeShade="BF"/>
        </w:rPr>
        <w:t>Природосовместимые</w:t>
      </w:r>
      <w:proofErr w:type="spellEnd"/>
      <w:r w:rsidRPr="00EB020B">
        <w:rPr>
          <w:i/>
          <w:color w:val="943634" w:themeColor="accent2" w:themeShade="BF"/>
        </w:rPr>
        <w:t xml:space="preserve"> методы хозяйствования в аграрном секторе и животноводстве. Формирование благоприятной жилой среды. Инновационные конструкционные и строительные материалы. Техника и технологии очистки воздуха и воды от загрязнений. Водоподготовка, получение воды питьевого качества. </w:t>
      </w:r>
      <w:proofErr w:type="spellStart"/>
      <w:r w:rsidRPr="00EB020B">
        <w:rPr>
          <w:i/>
          <w:color w:val="943634" w:themeColor="accent2" w:themeShade="BF"/>
        </w:rPr>
        <w:t>Экологонезависимые</w:t>
      </w:r>
      <w:proofErr w:type="spellEnd"/>
      <w:r w:rsidRPr="00EB020B">
        <w:rPr>
          <w:i/>
          <w:color w:val="943634" w:themeColor="accent2" w:themeShade="BF"/>
        </w:rPr>
        <w:t xml:space="preserve"> жилые модули для экстремальных условий окружающей среды (</w:t>
      </w:r>
      <w:proofErr w:type="spellStart"/>
      <w:r w:rsidRPr="00EB020B">
        <w:rPr>
          <w:i/>
          <w:color w:val="943634" w:themeColor="accent2" w:themeShade="BF"/>
        </w:rPr>
        <w:t>Off</w:t>
      </w:r>
      <w:proofErr w:type="spellEnd"/>
      <w:r w:rsidRPr="00EB020B">
        <w:rPr>
          <w:i/>
          <w:color w:val="943634" w:themeColor="accent2" w:themeShade="BF"/>
        </w:rPr>
        <w:t xml:space="preserve"> </w:t>
      </w:r>
      <w:proofErr w:type="spellStart"/>
      <w:r w:rsidRPr="00EB020B">
        <w:rPr>
          <w:i/>
          <w:color w:val="943634" w:themeColor="accent2" w:themeShade="BF"/>
        </w:rPr>
        <w:t>Grid</w:t>
      </w:r>
      <w:proofErr w:type="spellEnd"/>
      <w:r w:rsidRPr="00EB020B">
        <w:rPr>
          <w:i/>
          <w:color w:val="943634" w:themeColor="accent2" w:themeShade="BF"/>
        </w:rPr>
        <w:t xml:space="preserve"> </w:t>
      </w:r>
      <w:proofErr w:type="spellStart"/>
      <w:r w:rsidRPr="00EB020B">
        <w:rPr>
          <w:i/>
          <w:color w:val="943634" w:themeColor="accent2" w:themeShade="BF"/>
        </w:rPr>
        <w:t>Living</w:t>
      </w:r>
      <w:proofErr w:type="spellEnd"/>
      <w:r w:rsidRPr="00EB020B">
        <w:rPr>
          <w:i/>
          <w:color w:val="943634" w:themeColor="accent2" w:themeShade="BF"/>
        </w:rPr>
        <w:t xml:space="preserve">). Цифровое моделирование взаимодействия </w:t>
      </w:r>
      <w:proofErr w:type="spellStart"/>
      <w:r w:rsidRPr="00EB020B">
        <w:rPr>
          <w:i/>
          <w:color w:val="943634" w:themeColor="accent2" w:themeShade="BF"/>
        </w:rPr>
        <w:t>техносферы</w:t>
      </w:r>
      <w:proofErr w:type="spellEnd"/>
      <w:r w:rsidRPr="00EB020B">
        <w:rPr>
          <w:i/>
          <w:color w:val="943634" w:themeColor="accent2" w:themeShade="BF"/>
        </w:rPr>
        <w:t xml:space="preserve"> и биосферы на глобальном и региональном уровне.</w:t>
      </w:r>
    </w:p>
    <w:p w:rsidR="00E35470" w:rsidRPr="00EB020B" w:rsidRDefault="00E35470" w:rsidP="00824022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  <w:spacing w:val="-4"/>
        </w:rPr>
        <w:t>3. Замкнутый ресурсный цикл.</w:t>
      </w:r>
    </w:p>
    <w:p w:rsidR="00E35470" w:rsidRPr="00EB020B" w:rsidRDefault="00E35470" w:rsidP="00E35470">
      <w:pPr>
        <w:shd w:val="clear" w:color="auto" w:fill="FFFFFF"/>
        <w:ind w:firstLine="284"/>
        <w:jc w:val="both"/>
        <w:rPr>
          <w:i/>
          <w:color w:val="943634" w:themeColor="accent2" w:themeShade="BF"/>
        </w:rPr>
      </w:pPr>
      <w:r w:rsidRPr="00EB020B">
        <w:rPr>
          <w:color w:val="943634" w:themeColor="accent2" w:themeShade="BF"/>
          <w:spacing w:val="-6"/>
        </w:rPr>
        <w:t>Создание циклической экономики (</w:t>
      </w:r>
      <w:proofErr w:type="spellStart"/>
      <w:r w:rsidRPr="00EB020B">
        <w:rPr>
          <w:color w:val="943634" w:themeColor="accent2" w:themeShade="BF"/>
          <w:spacing w:val="-6"/>
        </w:rPr>
        <w:t>биоэкономики</w:t>
      </w:r>
      <w:proofErr w:type="spellEnd"/>
      <w:r w:rsidRPr="00EB020B">
        <w:rPr>
          <w:color w:val="943634" w:themeColor="accent2" w:themeShade="BF"/>
          <w:spacing w:val="-6"/>
        </w:rPr>
        <w:t>).</w:t>
      </w:r>
      <w:r w:rsidRPr="00EB020B">
        <w:rPr>
          <w:i/>
          <w:color w:val="943634" w:themeColor="accent2" w:themeShade="BF"/>
          <w:spacing w:val="-6"/>
        </w:rPr>
        <w:t xml:space="preserve"> Повышение степени замкнутости </w:t>
      </w:r>
      <w:r w:rsidRPr="00EB020B">
        <w:rPr>
          <w:i/>
          <w:color w:val="943634" w:themeColor="accent2" w:themeShade="BF"/>
        </w:rPr>
        <w:t>техногенного круговорота веществ. Возвращение в биотический круговорот накопленных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</w:rPr>
        <w:t>техногенных отходов и химических соединений. Ресурсосберегающие технологий добычи и</w:t>
      </w:r>
      <w:r w:rsidRPr="00EB020B">
        <w:rPr>
          <w:i/>
          <w:color w:val="943634" w:themeColor="accent2" w:themeShade="BF"/>
          <w:spacing w:val="-6"/>
        </w:rPr>
        <w:t xml:space="preserve"> переработки природных ресурсов. Совершенствование промышленных технологий для изменения </w:t>
      </w:r>
      <w:r w:rsidRPr="00EB020B">
        <w:rPr>
          <w:i/>
          <w:color w:val="943634" w:themeColor="accent2" w:themeShade="BF"/>
        </w:rPr>
        <w:t>количества и состава отходов. Инновационные технологии для переработки отходов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  <w:spacing w:val="-4"/>
        </w:rPr>
        <w:t>производства и потребления. Получение и использование вторичных ресурсов. Биотехнологии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</w:rPr>
        <w:t xml:space="preserve">переработки отходов с использованием </w:t>
      </w:r>
      <w:proofErr w:type="spellStart"/>
      <w:r w:rsidRPr="00EB020B">
        <w:rPr>
          <w:i/>
          <w:color w:val="943634" w:themeColor="accent2" w:themeShade="BF"/>
        </w:rPr>
        <w:t>организмов-редуцентов</w:t>
      </w:r>
      <w:proofErr w:type="spellEnd"/>
      <w:r w:rsidRPr="00EB020B">
        <w:rPr>
          <w:i/>
          <w:color w:val="943634" w:themeColor="accent2" w:themeShade="BF"/>
        </w:rPr>
        <w:t xml:space="preserve"> (утилизаторов).</w:t>
      </w:r>
    </w:p>
    <w:p w:rsidR="00E35470" w:rsidRPr="00EB020B" w:rsidRDefault="00E35470" w:rsidP="00795049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lastRenderedPageBreak/>
        <w:t>4. Экологические и экономические комплексы.</w:t>
      </w:r>
    </w:p>
    <w:p w:rsidR="00E35470" w:rsidRPr="00EB020B" w:rsidRDefault="00E35470" w:rsidP="00E35470">
      <w:pPr>
        <w:ind w:firstLine="284"/>
        <w:jc w:val="both"/>
        <w:rPr>
          <w:b/>
          <w:color w:val="943634" w:themeColor="accent2" w:themeShade="BF"/>
        </w:rPr>
      </w:pPr>
      <w:r w:rsidRPr="00EB020B">
        <w:rPr>
          <w:color w:val="943634" w:themeColor="accent2" w:themeShade="BF"/>
        </w:rPr>
        <w:t>Формирование устойчивых эколого-экономических комплексов.</w:t>
      </w:r>
      <w:r w:rsidRPr="00EB020B">
        <w:rPr>
          <w:i/>
          <w:color w:val="943634" w:themeColor="accent2" w:themeShade="BF"/>
        </w:rPr>
        <w:t xml:space="preserve"> Глобальные и региональные экологические ограничения современной экономической модели природопользования. «Зелёное» предпринимательство. Прогнозирование антропогенных воздействий на природные комплексы Экологическое обоснование размещения промышленных и сельскохозяйственных объектов. Создание сбалансированных природно-промышленных комплексов и </w:t>
      </w:r>
      <w:proofErr w:type="spellStart"/>
      <w:r w:rsidRPr="00EB020B">
        <w:rPr>
          <w:i/>
          <w:color w:val="943634" w:themeColor="accent2" w:themeShade="BF"/>
        </w:rPr>
        <w:t>эко-индустриальных</w:t>
      </w:r>
      <w:proofErr w:type="spellEnd"/>
      <w:r w:rsidRPr="00EB020B">
        <w:rPr>
          <w:i/>
          <w:color w:val="943634" w:themeColor="accent2" w:themeShade="BF"/>
        </w:rPr>
        <w:t xml:space="preserve"> парков. Карбоновые полигоны и карбоновые фермы. Восстановление нарушенных экосистем. </w:t>
      </w:r>
      <w:proofErr w:type="spellStart"/>
      <w:r w:rsidRPr="00EB020B">
        <w:rPr>
          <w:i/>
          <w:color w:val="943634" w:themeColor="accent2" w:themeShade="BF"/>
        </w:rPr>
        <w:t>Ремедиация</w:t>
      </w:r>
      <w:proofErr w:type="spellEnd"/>
      <w:r w:rsidRPr="00EB020B">
        <w:rPr>
          <w:i/>
          <w:color w:val="943634" w:themeColor="accent2" w:themeShade="BF"/>
        </w:rPr>
        <w:t xml:space="preserve"> и рекультивация </w:t>
      </w:r>
      <w:proofErr w:type="spellStart"/>
      <w:r w:rsidRPr="00EB020B">
        <w:rPr>
          <w:i/>
          <w:color w:val="943634" w:themeColor="accent2" w:themeShade="BF"/>
        </w:rPr>
        <w:t>техногенно</w:t>
      </w:r>
      <w:proofErr w:type="spellEnd"/>
      <w:r w:rsidRPr="00EB020B">
        <w:rPr>
          <w:i/>
          <w:color w:val="943634" w:themeColor="accent2" w:themeShade="BF"/>
        </w:rPr>
        <w:t xml:space="preserve"> деградированных и загрязнённых территорий. Мониторинг состояния природных комплексов с использованием наземных и аэрокосмических информационно-измерительных средств.</w:t>
      </w:r>
      <w:r w:rsidRPr="00EB020B">
        <w:rPr>
          <w:b/>
          <w:color w:val="943634" w:themeColor="accent2" w:themeShade="BF"/>
        </w:rPr>
        <w:t xml:space="preserve"> </w:t>
      </w:r>
    </w:p>
    <w:p w:rsidR="00E35470" w:rsidRPr="00EB020B" w:rsidRDefault="00E35470" w:rsidP="00795049">
      <w:pPr>
        <w:spacing w:before="60"/>
        <w:ind w:firstLine="284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 xml:space="preserve">5. </w:t>
      </w:r>
      <w:proofErr w:type="spellStart"/>
      <w:r w:rsidRPr="00EB020B">
        <w:rPr>
          <w:b/>
          <w:color w:val="943634" w:themeColor="accent2" w:themeShade="BF"/>
        </w:rPr>
        <w:t>Природосовместимая</w:t>
      </w:r>
      <w:proofErr w:type="spellEnd"/>
      <w:r w:rsidRPr="00EB020B">
        <w:rPr>
          <w:b/>
          <w:color w:val="943634" w:themeColor="accent2" w:themeShade="BF"/>
        </w:rPr>
        <w:t xml:space="preserve"> энергетика.</w:t>
      </w:r>
    </w:p>
    <w:p w:rsidR="00E35470" w:rsidRPr="00EB020B" w:rsidRDefault="00E35470" w:rsidP="00E35470">
      <w:pPr>
        <w:ind w:firstLine="284"/>
        <w:jc w:val="both"/>
        <w:rPr>
          <w:i/>
          <w:color w:val="943634" w:themeColor="accent2" w:themeShade="BF"/>
          <w:spacing w:val="-2"/>
        </w:rPr>
      </w:pPr>
      <w:r w:rsidRPr="00EB020B">
        <w:rPr>
          <w:color w:val="943634" w:themeColor="accent2" w:themeShade="BF"/>
        </w:rPr>
        <w:t xml:space="preserve">Построение </w:t>
      </w:r>
      <w:proofErr w:type="spellStart"/>
      <w:r w:rsidRPr="00EB020B">
        <w:rPr>
          <w:color w:val="943634" w:themeColor="accent2" w:themeShade="BF"/>
        </w:rPr>
        <w:t>природосовместимой</w:t>
      </w:r>
      <w:proofErr w:type="spellEnd"/>
      <w:r w:rsidRPr="00EB020B">
        <w:rPr>
          <w:color w:val="943634" w:themeColor="accent2" w:themeShade="BF"/>
        </w:rPr>
        <w:t xml:space="preserve"> и </w:t>
      </w:r>
      <w:proofErr w:type="spellStart"/>
      <w:r w:rsidRPr="00EB020B">
        <w:rPr>
          <w:color w:val="943634" w:themeColor="accent2" w:themeShade="BF"/>
        </w:rPr>
        <w:t>природоподобной</w:t>
      </w:r>
      <w:proofErr w:type="spellEnd"/>
      <w:r w:rsidRPr="00EB020B">
        <w:rPr>
          <w:color w:val="943634" w:themeColor="accent2" w:themeShade="BF"/>
        </w:rPr>
        <w:t xml:space="preserve"> энергетики будущего.</w:t>
      </w:r>
      <w:r w:rsidRPr="00EB020B">
        <w:rPr>
          <w:i/>
          <w:color w:val="943634" w:themeColor="accent2" w:themeShade="BF"/>
        </w:rPr>
        <w:t xml:space="preserve"> </w:t>
      </w:r>
      <w:r w:rsidRPr="00EB020B">
        <w:rPr>
          <w:i/>
          <w:color w:val="943634" w:themeColor="accent2" w:themeShade="BF"/>
          <w:spacing w:val="-2"/>
        </w:rPr>
        <w:t xml:space="preserve">Использование возобновляемых источников энергии. Техника и технологии альтернативной энергетики. Биоэнергетика и энергетика «живого вещества». Получение и использование </w:t>
      </w:r>
      <w:proofErr w:type="spellStart"/>
      <w:r w:rsidRPr="00EB020B">
        <w:rPr>
          <w:i/>
          <w:color w:val="943634" w:themeColor="accent2" w:themeShade="BF"/>
          <w:spacing w:val="-2"/>
        </w:rPr>
        <w:t>биотоплива</w:t>
      </w:r>
      <w:proofErr w:type="spellEnd"/>
      <w:r w:rsidRPr="00EB020B">
        <w:rPr>
          <w:i/>
          <w:color w:val="943634" w:themeColor="accent2" w:themeShade="BF"/>
          <w:spacing w:val="-2"/>
        </w:rPr>
        <w:t xml:space="preserve">. </w:t>
      </w:r>
      <w:proofErr w:type="spellStart"/>
      <w:r w:rsidRPr="00EB020B">
        <w:rPr>
          <w:i/>
          <w:color w:val="943634" w:themeColor="accent2" w:themeShade="BF"/>
          <w:spacing w:val="-2"/>
        </w:rPr>
        <w:t>Низкопотенциальная</w:t>
      </w:r>
      <w:proofErr w:type="spellEnd"/>
      <w:r w:rsidRPr="00EB020B">
        <w:rPr>
          <w:i/>
          <w:color w:val="943634" w:themeColor="accent2" w:themeShade="BF"/>
          <w:spacing w:val="-2"/>
        </w:rPr>
        <w:t xml:space="preserve"> энергетика. Рекуперация вторичной энергии. Технологии энергосбережения. Повышение </w:t>
      </w:r>
      <w:proofErr w:type="spellStart"/>
      <w:r w:rsidRPr="00EB020B">
        <w:rPr>
          <w:i/>
          <w:color w:val="943634" w:themeColor="accent2" w:themeShade="BF"/>
          <w:spacing w:val="-2"/>
        </w:rPr>
        <w:t>энергоэффективности</w:t>
      </w:r>
      <w:proofErr w:type="spellEnd"/>
      <w:r w:rsidRPr="00EB020B">
        <w:rPr>
          <w:i/>
          <w:color w:val="943634" w:themeColor="accent2" w:themeShade="BF"/>
          <w:spacing w:val="-2"/>
        </w:rPr>
        <w:t xml:space="preserve"> промышленного производства. </w:t>
      </w:r>
      <w:proofErr w:type="spellStart"/>
      <w:r w:rsidRPr="00EB020B">
        <w:rPr>
          <w:i/>
          <w:color w:val="943634" w:themeColor="accent2" w:themeShade="BF"/>
          <w:spacing w:val="-2"/>
        </w:rPr>
        <w:t>Энергопассивные</w:t>
      </w:r>
      <w:proofErr w:type="spellEnd"/>
      <w:r w:rsidRPr="00EB020B">
        <w:rPr>
          <w:i/>
          <w:color w:val="943634" w:themeColor="accent2" w:themeShade="BF"/>
          <w:spacing w:val="-2"/>
        </w:rPr>
        <w:t xml:space="preserve"> здания и сооружения. Интеллектуальные сети электроснабжения (</w:t>
      </w:r>
      <w:proofErr w:type="spellStart"/>
      <w:r w:rsidRPr="00EB020B">
        <w:rPr>
          <w:i/>
          <w:color w:val="943634" w:themeColor="accent2" w:themeShade="BF"/>
          <w:spacing w:val="-2"/>
        </w:rPr>
        <w:t>Smart</w:t>
      </w:r>
      <w:proofErr w:type="spellEnd"/>
      <w:r w:rsidRPr="00EB020B">
        <w:rPr>
          <w:i/>
          <w:color w:val="943634" w:themeColor="accent2" w:themeShade="BF"/>
          <w:spacing w:val="-2"/>
        </w:rPr>
        <w:t xml:space="preserve"> </w:t>
      </w:r>
      <w:proofErr w:type="spellStart"/>
      <w:r w:rsidRPr="00EB020B">
        <w:rPr>
          <w:i/>
          <w:color w:val="943634" w:themeColor="accent2" w:themeShade="BF"/>
          <w:spacing w:val="-2"/>
        </w:rPr>
        <w:t>Grid</w:t>
      </w:r>
      <w:proofErr w:type="spellEnd"/>
      <w:r w:rsidRPr="00EB020B">
        <w:rPr>
          <w:i/>
          <w:color w:val="943634" w:themeColor="accent2" w:themeShade="BF"/>
          <w:spacing w:val="-2"/>
        </w:rPr>
        <w:t>). Прогнозирование развития энергетических систем и используемых источников энергии.</w:t>
      </w:r>
    </w:p>
    <w:p w:rsidR="00E35470" w:rsidRPr="00EB020B" w:rsidRDefault="00E35470" w:rsidP="00795049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6. Экологический императив.</w:t>
      </w:r>
    </w:p>
    <w:p w:rsidR="00E35470" w:rsidRPr="00EB020B" w:rsidRDefault="00E35470" w:rsidP="00E35470">
      <w:pPr>
        <w:ind w:firstLine="284"/>
        <w:jc w:val="both"/>
        <w:rPr>
          <w:i/>
          <w:color w:val="943634" w:themeColor="accent2" w:themeShade="BF"/>
        </w:rPr>
      </w:pPr>
      <w:r w:rsidRPr="00EB020B">
        <w:rPr>
          <w:color w:val="943634" w:themeColor="accent2" w:themeShade="BF"/>
        </w:rPr>
        <w:t xml:space="preserve">Концепция </w:t>
      </w:r>
      <w:proofErr w:type="spellStart"/>
      <w:r w:rsidRPr="00EB020B">
        <w:rPr>
          <w:color w:val="943634" w:themeColor="accent2" w:themeShade="BF"/>
        </w:rPr>
        <w:t>экоцивилизации</w:t>
      </w:r>
      <w:proofErr w:type="spellEnd"/>
      <w:r w:rsidRPr="00EB020B">
        <w:rPr>
          <w:color w:val="943634" w:themeColor="accent2" w:themeShade="BF"/>
        </w:rPr>
        <w:t xml:space="preserve"> и будущая </w:t>
      </w:r>
      <w:proofErr w:type="spellStart"/>
      <w:r w:rsidRPr="00EB020B">
        <w:rPr>
          <w:color w:val="943634" w:themeColor="accent2" w:themeShade="BF"/>
        </w:rPr>
        <w:t>коэволюция</w:t>
      </w:r>
      <w:proofErr w:type="spellEnd"/>
      <w:r w:rsidRPr="00EB020B">
        <w:rPr>
          <w:color w:val="943634" w:themeColor="accent2" w:themeShade="BF"/>
        </w:rPr>
        <w:t xml:space="preserve"> человечества и биосферы</w:t>
      </w:r>
      <w:r w:rsidRPr="00EB020B">
        <w:rPr>
          <w:i/>
          <w:color w:val="943634" w:themeColor="accent2" w:themeShade="BF"/>
        </w:rPr>
        <w:t xml:space="preserve">. </w:t>
      </w:r>
      <w:proofErr w:type="spellStart"/>
      <w:r w:rsidRPr="00EB020B">
        <w:rPr>
          <w:i/>
          <w:color w:val="943634" w:themeColor="accent2" w:themeShade="BF"/>
        </w:rPr>
        <w:t>Цивилизационная</w:t>
      </w:r>
      <w:proofErr w:type="spellEnd"/>
      <w:r w:rsidRPr="00EB020B">
        <w:rPr>
          <w:i/>
          <w:color w:val="943634" w:themeColor="accent2" w:themeShade="BF"/>
        </w:rPr>
        <w:t xml:space="preserve"> мировая экологическая революция («зелёный» переход). Прогнозирование экологической трансформации мировой политической и социально-экономической системы. Совершенствование экологического законодательства. Государственное управление, надзор и контроль в экологической сфере. </w:t>
      </w:r>
      <w:proofErr w:type="spellStart"/>
      <w:r w:rsidRPr="00EB020B">
        <w:rPr>
          <w:i/>
          <w:color w:val="943634" w:themeColor="accent2" w:themeShade="BF"/>
        </w:rPr>
        <w:t>Экоцентрическое</w:t>
      </w:r>
      <w:proofErr w:type="spellEnd"/>
      <w:r w:rsidRPr="00EB020B">
        <w:rPr>
          <w:i/>
          <w:color w:val="943634" w:themeColor="accent2" w:themeShade="BF"/>
        </w:rPr>
        <w:t xml:space="preserve"> мировоззрение. Формирование экологического общественного сознания Экологическая культура общества. Новые направления развития экологических наук. Природа и биосфера в художественной литературе и произведениях классического и массового искусства. Экологическое воспитание, образование и просвещение. </w:t>
      </w:r>
    </w:p>
    <w:p w:rsidR="000A0B1C" w:rsidRDefault="000A0B1C" w:rsidP="00284156">
      <w:pPr>
        <w:spacing w:before="40"/>
        <w:ind w:firstLine="284"/>
        <w:rPr>
          <w:i/>
          <w:color w:val="C00000"/>
          <w:sz w:val="26"/>
          <w:szCs w:val="26"/>
        </w:rPr>
      </w:pPr>
    </w:p>
    <w:p w:rsidR="0079194D" w:rsidRPr="00EB020B" w:rsidRDefault="00270300" w:rsidP="00E84D53">
      <w:pPr>
        <w:spacing w:before="120"/>
        <w:ind w:left="-57" w:right="-113"/>
        <w:jc w:val="center"/>
        <w:rPr>
          <w:spacing w:val="-2"/>
          <w:sz w:val="26"/>
          <w:szCs w:val="26"/>
        </w:rPr>
      </w:pPr>
      <w:r w:rsidRPr="00EB020B">
        <w:rPr>
          <w:spacing w:val="-2"/>
          <w:sz w:val="26"/>
          <w:szCs w:val="26"/>
        </w:rPr>
        <w:t>П</w:t>
      </w:r>
      <w:r w:rsidR="0079194D" w:rsidRPr="00EB020B">
        <w:rPr>
          <w:spacing w:val="-2"/>
          <w:sz w:val="26"/>
          <w:szCs w:val="26"/>
        </w:rPr>
        <w:t>одач</w:t>
      </w:r>
      <w:r w:rsidRPr="00EB020B">
        <w:rPr>
          <w:spacing w:val="-2"/>
          <w:sz w:val="26"/>
          <w:szCs w:val="26"/>
        </w:rPr>
        <w:t>а</w:t>
      </w:r>
      <w:r w:rsidR="0079194D" w:rsidRPr="00EB020B">
        <w:rPr>
          <w:spacing w:val="-2"/>
          <w:sz w:val="26"/>
          <w:szCs w:val="26"/>
        </w:rPr>
        <w:t xml:space="preserve"> заявок </w:t>
      </w:r>
      <w:r w:rsidR="00E35470" w:rsidRPr="00EB020B">
        <w:rPr>
          <w:spacing w:val="-2"/>
          <w:sz w:val="26"/>
          <w:szCs w:val="26"/>
        </w:rPr>
        <w:t xml:space="preserve">и сдача докладов </w:t>
      </w:r>
      <w:r w:rsidR="0079194D" w:rsidRPr="00EB020B">
        <w:rPr>
          <w:spacing w:val="-2"/>
          <w:sz w:val="26"/>
          <w:szCs w:val="26"/>
        </w:rPr>
        <w:t xml:space="preserve">на участие в конференции: до </w:t>
      </w:r>
      <w:r w:rsidR="00E35470" w:rsidRPr="00EB020B">
        <w:rPr>
          <w:spacing w:val="-2"/>
          <w:sz w:val="26"/>
          <w:szCs w:val="26"/>
        </w:rPr>
        <w:t>3</w:t>
      </w:r>
      <w:r w:rsidR="008404F7">
        <w:rPr>
          <w:spacing w:val="-2"/>
          <w:sz w:val="26"/>
          <w:szCs w:val="26"/>
        </w:rPr>
        <w:t>0</w:t>
      </w:r>
      <w:r w:rsidR="0079194D" w:rsidRPr="00EB020B">
        <w:rPr>
          <w:spacing w:val="-2"/>
          <w:sz w:val="26"/>
          <w:szCs w:val="26"/>
        </w:rPr>
        <w:t xml:space="preserve"> марта 202</w:t>
      </w:r>
      <w:r w:rsidR="00E35470" w:rsidRPr="00EB020B">
        <w:rPr>
          <w:spacing w:val="-2"/>
          <w:sz w:val="26"/>
          <w:szCs w:val="26"/>
        </w:rPr>
        <w:t>6</w:t>
      </w:r>
      <w:r w:rsidR="0079194D" w:rsidRPr="00EB020B">
        <w:rPr>
          <w:spacing w:val="-2"/>
          <w:sz w:val="26"/>
          <w:szCs w:val="26"/>
        </w:rPr>
        <w:t xml:space="preserve"> г</w:t>
      </w:r>
      <w:r w:rsidRPr="00EB020B">
        <w:rPr>
          <w:spacing w:val="-2"/>
          <w:sz w:val="26"/>
          <w:szCs w:val="26"/>
        </w:rPr>
        <w:t xml:space="preserve">. </w:t>
      </w:r>
    </w:p>
    <w:p w:rsidR="00522E7D" w:rsidRPr="00D629E2" w:rsidRDefault="0079194D" w:rsidP="008404F7">
      <w:pPr>
        <w:spacing w:before="120" w:after="120"/>
        <w:rPr>
          <w:sz w:val="28"/>
          <w:szCs w:val="28"/>
        </w:rPr>
      </w:pPr>
      <w:r w:rsidRPr="00284156">
        <w:rPr>
          <w:i/>
          <w:sz w:val="26"/>
          <w:szCs w:val="26"/>
          <w:lang w:val="en-US"/>
        </w:rPr>
        <w:t>E</w:t>
      </w:r>
      <w:r w:rsidRPr="00D629E2">
        <w:rPr>
          <w:i/>
          <w:sz w:val="26"/>
          <w:szCs w:val="26"/>
        </w:rPr>
        <w:t>-</w:t>
      </w:r>
      <w:r w:rsidRPr="00284156">
        <w:rPr>
          <w:i/>
          <w:sz w:val="26"/>
          <w:szCs w:val="26"/>
          <w:lang w:val="en-US"/>
        </w:rPr>
        <w:t>mail</w:t>
      </w:r>
      <w:r w:rsidRPr="00D629E2">
        <w:rPr>
          <w:sz w:val="26"/>
          <w:szCs w:val="26"/>
        </w:rPr>
        <w:t xml:space="preserve">: </w:t>
      </w:r>
      <w:proofErr w:type="spellStart"/>
      <w:r w:rsidR="00522E7D" w:rsidRPr="00522E7D">
        <w:rPr>
          <w:sz w:val="28"/>
          <w:szCs w:val="28"/>
          <w:lang w:val="en-US"/>
        </w:rPr>
        <w:t>technosphere</w:t>
      </w:r>
      <w:proofErr w:type="spellEnd"/>
      <w:r w:rsidR="00522E7D" w:rsidRPr="00D629E2">
        <w:rPr>
          <w:sz w:val="28"/>
          <w:szCs w:val="28"/>
        </w:rPr>
        <w:t>2026@</w:t>
      </w:r>
      <w:proofErr w:type="spellStart"/>
      <w:r w:rsidR="00522E7D" w:rsidRPr="00522E7D">
        <w:rPr>
          <w:sz w:val="28"/>
          <w:szCs w:val="28"/>
          <w:lang w:val="en-US"/>
        </w:rPr>
        <w:t>yandex</w:t>
      </w:r>
      <w:proofErr w:type="spellEnd"/>
      <w:r w:rsidR="00522E7D" w:rsidRPr="00D629E2">
        <w:rPr>
          <w:sz w:val="28"/>
          <w:szCs w:val="28"/>
        </w:rPr>
        <w:t>.</w:t>
      </w:r>
      <w:proofErr w:type="spellStart"/>
      <w:r w:rsidR="00522E7D" w:rsidRPr="00522E7D">
        <w:rPr>
          <w:sz w:val="28"/>
          <w:szCs w:val="28"/>
          <w:lang w:val="en-US"/>
        </w:rPr>
        <w:t>ru</w:t>
      </w:r>
      <w:proofErr w:type="spellEnd"/>
    </w:p>
    <w:p w:rsidR="00522E7D" w:rsidRPr="00522E7D" w:rsidRDefault="0079194D" w:rsidP="0022085F">
      <w:pPr>
        <w:rPr>
          <w:i/>
          <w:sz w:val="26"/>
          <w:szCs w:val="26"/>
        </w:rPr>
      </w:pPr>
      <w:r w:rsidRPr="00284156">
        <w:rPr>
          <w:i/>
          <w:sz w:val="26"/>
          <w:szCs w:val="26"/>
        </w:rPr>
        <w:t>Тел</w:t>
      </w:r>
      <w:r w:rsidR="00FA41B4" w:rsidRPr="00522E7D">
        <w:rPr>
          <w:i/>
          <w:sz w:val="26"/>
          <w:szCs w:val="26"/>
        </w:rPr>
        <w:t>.</w:t>
      </w:r>
      <w:r w:rsidR="003A0C6A" w:rsidRPr="00522E7D">
        <w:rPr>
          <w:i/>
          <w:sz w:val="26"/>
          <w:szCs w:val="26"/>
        </w:rPr>
        <w:t xml:space="preserve">, </w:t>
      </w:r>
      <w:r w:rsidR="00824022">
        <w:rPr>
          <w:i/>
          <w:sz w:val="26"/>
          <w:szCs w:val="26"/>
          <w:lang w:val="en-US"/>
        </w:rPr>
        <w:t>Max</w:t>
      </w:r>
      <w:r w:rsidR="00EB020B" w:rsidRPr="00522E7D">
        <w:rPr>
          <w:i/>
          <w:sz w:val="26"/>
          <w:szCs w:val="26"/>
        </w:rPr>
        <w:t xml:space="preserve">, </w:t>
      </w:r>
      <w:proofErr w:type="spellStart"/>
      <w:r w:rsidR="00EB020B">
        <w:rPr>
          <w:i/>
          <w:sz w:val="26"/>
          <w:szCs w:val="26"/>
          <w:lang w:val="en-US"/>
        </w:rPr>
        <w:t>WhatsApp</w:t>
      </w:r>
      <w:proofErr w:type="spellEnd"/>
      <w:r w:rsidRPr="00522E7D">
        <w:rPr>
          <w:sz w:val="26"/>
          <w:szCs w:val="26"/>
        </w:rPr>
        <w:t xml:space="preserve">: </w:t>
      </w:r>
      <w:r w:rsidR="000075A2" w:rsidRPr="00522E7D">
        <w:rPr>
          <w:sz w:val="26"/>
          <w:szCs w:val="26"/>
        </w:rPr>
        <w:t>+7</w:t>
      </w:r>
      <w:r w:rsidR="000E39B4">
        <w:rPr>
          <w:sz w:val="26"/>
          <w:szCs w:val="26"/>
        </w:rPr>
        <w:t xml:space="preserve"> </w:t>
      </w:r>
      <w:r w:rsidR="000075A2" w:rsidRPr="00522E7D">
        <w:rPr>
          <w:sz w:val="26"/>
          <w:szCs w:val="26"/>
        </w:rPr>
        <w:t>9826041779</w:t>
      </w:r>
      <w:r w:rsidR="00522E7D">
        <w:rPr>
          <w:sz w:val="26"/>
          <w:szCs w:val="26"/>
        </w:rPr>
        <w:t xml:space="preserve">   </w:t>
      </w:r>
      <w:proofErr w:type="spellStart"/>
      <w:r w:rsidR="00522E7D" w:rsidRPr="00522E7D">
        <w:rPr>
          <w:i/>
          <w:sz w:val="26"/>
          <w:szCs w:val="26"/>
        </w:rPr>
        <w:t>Липаев</w:t>
      </w:r>
      <w:proofErr w:type="spellEnd"/>
      <w:r w:rsidR="00522E7D" w:rsidRPr="00522E7D">
        <w:rPr>
          <w:i/>
          <w:sz w:val="26"/>
          <w:szCs w:val="26"/>
        </w:rPr>
        <w:t xml:space="preserve"> Александр Анатольевич</w:t>
      </w:r>
    </w:p>
    <w:p w:rsidR="00E35470" w:rsidRPr="00522E7D" w:rsidRDefault="00E35470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049" w:rsidRPr="00522E7D" w:rsidRDefault="00795049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049" w:rsidRPr="00522E7D" w:rsidRDefault="00795049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194D" w:rsidRPr="006D6A08" w:rsidRDefault="0079194D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A08">
        <w:rPr>
          <w:rFonts w:ascii="Times New Roman" w:hAnsi="Times New Roman"/>
          <w:b/>
          <w:sz w:val="28"/>
          <w:szCs w:val="28"/>
        </w:rPr>
        <w:lastRenderedPageBreak/>
        <w:t>ОРГАНИЗАЦИОННЫЙ КОМИТЕТ</w:t>
      </w:r>
    </w:p>
    <w:p w:rsidR="007833EE" w:rsidRPr="006D6A08" w:rsidRDefault="007833EE" w:rsidP="007833E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Сопредседатели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7797"/>
      </w:tblGrid>
      <w:tr w:rsidR="007833EE" w:rsidRPr="00B00B08" w:rsidTr="007833EE">
        <w:tc>
          <w:tcPr>
            <w:tcW w:w="1809" w:type="dxa"/>
          </w:tcPr>
          <w:p w:rsidR="007833EE" w:rsidRPr="00824022" w:rsidRDefault="00720866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Д.М.</w:t>
            </w:r>
          </w:p>
        </w:tc>
        <w:tc>
          <w:tcPr>
            <w:tcW w:w="7797" w:type="dxa"/>
          </w:tcPr>
          <w:p w:rsidR="007833EE" w:rsidRPr="00D34D4B" w:rsidRDefault="007833EE" w:rsidP="0072086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="00720866">
              <w:rPr>
                <w:rFonts w:ascii="Times New Roman" w:hAnsi="Times New Roman"/>
                <w:sz w:val="24"/>
                <w:szCs w:val="24"/>
              </w:rPr>
              <w:t xml:space="preserve"> природных ресурсов и 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720866">
              <w:rPr>
                <w:rFonts w:ascii="Times New Roman" w:hAnsi="Times New Roman"/>
                <w:sz w:val="24"/>
                <w:szCs w:val="24"/>
              </w:rPr>
              <w:t>кологии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7833EE" w:rsidRPr="00B00B08" w:rsidTr="007833EE">
        <w:tc>
          <w:tcPr>
            <w:tcW w:w="1809" w:type="dxa"/>
          </w:tcPr>
          <w:p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Батрак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7833EE" w:rsidRPr="006A3914" w:rsidRDefault="00720866" w:rsidP="00720866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Ректор </w:t>
            </w:r>
            <w:r w:rsidR="007833EE" w:rsidRPr="006A39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ФГБОУ </w:t>
            </w:r>
            <w:proofErr w:type="gramStart"/>
            <w:r w:rsidR="007833EE" w:rsidRPr="006A3914">
              <w:rPr>
                <w:rFonts w:ascii="Times New Roman" w:hAnsi="Times New Roman"/>
                <w:spacing w:val="-4"/>
                <w:sz w:val="24"/>
                <w:szCs w:val="24"/>
              </w:rPr>
              <w:t>ВО</w:t>
            </w:r>
            <w:proofErr w:type="gramEnd"/>
            <w:r w:rsidR="007833EE" w:rsidRPr="006A39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«Уральский государственный горный университет»</w:t>
            </w:r>
          </w:p>
        </w:tc>
      </w:tr>
      <w:tr w:rsidR="007833EE" w:rsidRPr="00B00B08" w:rsidTr="007833EE">
        <w:tc>
          <w:tcPr>
            <w:tcW w:w="1809" w:type="dxa"/>
          </w:tcPr>
          <w:p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087">
              <w:rPr>
                <w:rFonts w:ascii="Times New Roman" w:hAnsi="Times New Roman"/>
                <w:sz w:val="24"/>
                <w:szCs w:val="24"/>
              </w:rPr>
              <w:t>Мерзлякова Г.В.</w:t>
            </w:r>
          </w:p>
        </w:tc>
        <w:tc>
          <w:tcPr>
            <w:tcW w:w="7797" w:type="dxa"/>
          </w:tcPr>
          <w:p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E6087"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FB3F7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FB3F7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E6087">
              <w:rPr>
                <w:rFonts w:ascii="Times New Roman" w:hAnsi="Times New Roman"/>
                <w:sz w:val="24"/>
                <w:szCs w:val="24"/>
              </w:rPr>
              <w:t>Удмуртский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государственный университет»</w:t>
            </w:r>
          </w:p>
        </w:tc>
      </w:tr>
      <w:tr w:rsidR="007833EE" w:rsidRPr="00B00B08" w:rsidTr="007833EE">
        <w:tc>
          <w:tcPr>
            <w:tcW w:w="1809" w:type="dxa"/>
          </w:tcPr>
          <w:p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F76">
              <w:rPr>
                <w:rFonts w:ascii="Times New Roman" w:hAnsi="Times New Roman"/>
                <w:sz w:val="24"/>
                <w:szCs w:val="24"/>
              </w:rPr>
              <w:t>Липаев</w:t>
            </w:r>
            <w:proofErr w:type="spellEnd"/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797" w:type="dxa"/>
          </w:tcPr>
          <w:p w:rsidR="007833EE" w:rsidRPr="00E35470" w:rsidRDefault="007833EE" w:rsidP="004019BF">
            <w:pPr>
              <w:spacing w:before="40" w:after="40"/>
              <w:ind w:right="-57"/>
              <w:rPr>
                <w:b/>
                <w:spacing w:val="-4"/>
              </w:rPr>
            </w:pPr>
            <w:r w:rsidRPr="00E35470">
              <w:rPr>
                <w:spacing w:val="-4"/>
              </w:rPr>
              <w:t xml:space="preserve">Главный редактор сетевого издания «Управление </w:t>
            </w:r>
            <w:proofErr w:type="spellStart"/>
            <w:r w:rsidRPr="00E35470">
              <w:rPr>
                <w:spacing w:val="-4"/>
              </w:rPr>
              <w:t>техносферой</w:t>
            </w:r>
            <w:proofErr w:type="spellEnd"/>
            <w:r w:rsidRPr="00E35470">
              <w:rPr>
                <w:spacing w:val="-4"/>
              </w:rPr>
              <w:t>»</w:t>
            </w:r>
            <w:r w:rsidR="00E35470" w:rsidRPr="00E35470">
              <w:rPr>
                <w:spacing w:val="-4"/>
              </w:rPr>
              <w:t>, акад. РАЕН</w:t>
            </w:r>
          </w:p>
        </w:tc>
      </w:tr>
    </w:tbl>
    <w:p w:rsidR="0079194D" w:rsidRPr="006D6A08" w:rsidRDefault="0079194D" w:rsidP="0023419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Члены оргкомитета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7655"/>
      </w:tblGrid>
      <w:tr w:rsidR="0079194D" w:rsidRPr="000E1398" w:rsidTr="006A3914">
        <w:tc>
          <w:tcPr>
            <w:tcW w:w="1951" w:type="dxa"/>
          </w:tcPr>
          <w:p w:rsidR="0079194D" w:rsidRPr="00D34D4B" w:rsidRDefault="008B6BE1" w:rsidP="00E35470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F76">
              <w:rPr>
                <w:rFonts w:ascii="Times New Roman" w:hAnsi="Times New Roman"/>
                <w:sz w:val="24"/>
                <w:szCs w:val="24"/>
              </w:rPr>
              <w:t>Булаев</w:t>
            </w:r>
            <w:proofErr w:type="spellEnd"/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7655" w:type="dxa"/>
          </w:tcPr>
          <w:p w:rsidR="0079194D" w:rsidRPr="000E1398" w:rsidRDefault="008B6BE1" w:rsidP="00D474DE">
            <w:r w:rsidRPr="000E1398">
              <w:t>д.т.н., проф</w:t>
            </w:r>
            <w:r>
              <w:t>.,</w:t>
            </w:r>
            <w:r w:rsidRPr="000E1398">
              <w:t xml:space="preserve"> </w:t>
            </w:r>
            <w:r w:rsidRPr="00FB3F76">
              <w:t xml:space="preserve">ФГБОУ </w:t>
            </w:r>
            <w:proofErr w:type="gramStart"/>
            <w:r w:rsidRPr="00FB3F76">
              <w:t>ВО</w:t>
            </w:r>
            <w:proofErr w:type="gramEnd"/>
            <w:r w:rsidRPr="00FB3F76">
              <w:t xml:space="preserve"> </w:t>
            </w:r>
            <w:r>
              <w:t>«</w:t>
            </w:r>
            <w:r w:rsidRPr="000E1398">
              <w:t>Ур</w:t>
            </w:r>
            <w:r>
              <w:t>альский государственный университет путей сообщения»</w:t>
            </w:r>
            <w:r w:rsidRPr="000E1398">
              <w:t>, г.</w:t>
            </w:r>
            <w:r w:rsidRPr="000E1398">
              <w:rPr>
                <w:shd w:val="clear" w:color="auto" w:fill="FFFFFF"/>
              </w:rPr>
              <w:t> </w:t>
            </w:r>
            <w:r>
              <w:t>Екатеринбург</w:t>
            </w:r>
          </w:p>
        </w:tc>
      </w:tr>
      <w:tr w:rsidR="00F329CE" w:rsidRPr="000E1398" w:rsidTr="006A3914">
        <w:tc>
          <w:tcPr>
            <w:tcW w:w="1951" w:type="dxa"/>
          </w:tcPr>
          <w:p w:rsidR="00F329CE" w:rsidRPr="00DC5DEA" w:rsidRDefault="00F329CE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EA">
              <w:rPr>
                <w:rFonts w:ascii="Times New Roman" w:hAnsi="Times New Roman"/>
                <w:sz w:val="24"/>
                <w:szCs w:val="24"/>
              </w:rPr>
              <w:t>Бухарина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329CE" w:rsidRPr="00DC5DEA" w:rsidRDefault="00F329CE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EA">
              <w:rPr>
                <w:rFonts w:ascii="Times New Roman" w:hAnsi="Times New Roman"/>
                <w:sz w:val="24"/>
                <w:szCs w:val="24"/>
              </w:rPr>
              <w:t>д.б.н., проф.</w:t>
            </w:r>
            <w:r w:rsidR="00F679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79CD" w:rsidRPr="00DC5DEA">
              <w:rPr>
                <w:rFonts w:ascii="Times New Roman" w:hAnsi="Times New Roman"/>
                <w:sz w:val="24"/>
                <w:szCs w:val="24"/>
              </w:rPr>
              <w:t>директор Института гражданской защиты</w:t>
            </w:r>
            <w:r w:rsidR="00F679CD">
              <w:rPr>
                <w:rFonts w:ascii="Times New Roman" w:hAnsi="Times New Roman"/>
                <w:sz w:val="24"/>
                <w:szCs w:val="24"/>
              </w:rPr>
              <w:t>,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D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ФГБОУ </w:t>
            </w:r>
            <w:proofErr w:type="gramStart"/>
            <w:r w:rsidRPr="00DC5DEA">
              <w:rPr>
                <w:rFonts w:ascii="Times New Roman" w:hAnsi="Times New Roman"/>
                <w:spacing w:val="-2"/>
                <w:sz w:val="24"/>
                <w:szCs w:val="24"/>
              </w:rPr>
              <w:t>ВО</w:t>
            </w:r>
            <w:proofErr w:type="gramEnd"/>
            <w:r w:rsidRPr="00DC5D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>«Удмуртский государственный университет»</w:t>
            </w:r>
            <w:r w:rsidR="00082EF3">
              <w:rPr>
                <w:rFonts w:ascii="Times New Roman" w:hAnsi="Times New Roman"/>
                <w:sz w:val="24"/>
                <w:szCs w:val="24"/>
              </w:rPr>
              <w:t>, г. Ижевск</w:t>
            </w:r>
          </w:p>
        </w:tc>
      </w:tr>
      <w:tr w:rsidR="00F17220" w:rsidRPr="000E1398" w:rsidTr="006A3914">
        <w:tc>
          <w:tcPr>
            <w:tcW w:w="1951" w:type="dxa"/>
          </w:tcPr>
          <w:p w:rsidR="00F17220" w:rsidRPr="00D34D4B" w:rsidRDefault="00F17220" w:rsidP="00475EE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8D4">
              <w:rPr>
                <w:rFonts w:ascii="Times New Roman" w:hAnsi="Times New Roman"/>
                <w:sz w:val="24"/>
                <w:szCs w:val="24"/>
              </w:rPr>
              <w:t>Галченко</w:t>
            </w:r>
            <w:proofErr w:type="spellEnd"/>
            <w:r w:rsidRPr="00F748D4">
              <w:rPr>
                <w:rFonts w:ascii="Times New Roman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7655" w:type="dxa"/>
          </w:tcPr>
          <w:p w:rsidR="009377B5" w:rsidRPr="006A3914" w:rsidRDefault="00F17220" w:rsidP="006A3914">
            <w:pPr>
              <w:pStyle w:val="a7"/>
              <w:shd w:val="clear" w:color="auto" w:fill="FFFFFF"/>
              <w:spacing w:before="0" w:beforeAutospacing="0" w:after="0" w:afterAutospacing="0"/>
              <w:ind w:right="-57"/>
              <w:textAlignment w:val="baseline"/>
              <w:rPr>
                <w:color w:val="000000"/>
                <w:spacing w:val="-4"/>
              </w:rPr>
            </w:pPr>
            <w:r w:rsidRPr="006A3914">
              <w:rPr>
                <w:spacing w:val="-4"/>
              </w:rPr>
              <w:t xml:space="preserve">д.т.н., </w:t>
            </w:r>
            <w:r w:rsidR="009377B5" w:rsidRPr="006A3914">
              <w:rPr>
                <w:color w:val="000000"/>
                <w:spacing w:val="-4"/>
              </w:rPr>
              <w:t>проф</w:t>
            </w:r>
            <w:r w:rsidR="00482F70" w:rsidRPr="006A3914">
              <w:rPr>
                <w:color w:val="000000"/>
                <w:spacing w:val="-4"/>
              </w:rPr>
              <w:t>.</w:t>
            </w:r>
            <w:r w:rsidR="009377B5" w:rsidRPr="006A3914">
              <w:rPr>
                <w:color w:val="000000"/>
                <w:spacing w:val="-4"/>
              </w:rPr>
              <w:t>, чл.-корр. Российской экологической академии,</w:t>
            </w:r>
          </w:p>
          <w:p w:rsidR="00F17220" w:rsidRPr="00265F06" w:rsidRDefault="009377B5" w:rsidP="006A3914">
            <w:pPr>
              <w:pStyle w:val="a7"/>
              <w:shd w:val="clear" w:color="auto" w:fill="FFFFFF"/>
              <w:spacing w:before="0" w:beforeAutospacing="0" w:after="0" w:afterAutospacing="0"/>
              <w:ind w:right="-57"/>
              <w:textAlignment w:val="baseline"/>
            </w:pPr>
            <w:r w:rsidRPr="006A3914">
              <w:rPr>
                <w:color w:val="000000"/>
                <w:spacing w:val="-4"/>
              </w:rPr>
              <w:t xml:space="preserve">ведущий научный сотрудник </w:t>
            </w:r>
            <w:r w:rsidR="00F17220" w:rsidRPr="006A3914">
              <w:rPr>
                <w:spacing w:val="-4"/>
              </w:rPr>
              <w:t xml:space="preserve">ИПКОН им. акад. Н.В.Мельникова, </w:t>
            </w:r>
            <w:proofErr w:type="gramStart"/>
            <w:r w:rsidR="00F17220" w:rsidRPr="006A3914">
              <w:rPr>
                <w:spacing w:val="-4"/>
              </w:rPr>
              <w:t>г</w:t>
            </w:r>
            <w:proofErr w:type="gramEnd"/>
            <w:r w:rsidR="00F17220" w:rsidRPr="006A3914">
              <w:rPr>
                <w:spacing w:val="-4"/>
              </w:rPr>
              <w:t>.</w:t>
            </w:r>
            <w:r w:rsidR="00F17220" w:rsidRPr="006A3914">
              <w:rPr>
                <w:spacing w:val="-4"/>
                <w:shd w:val="clear" w:color="auto" w:fill="FFFFFF"/>
              </w:rPr>
              <w:t> </w:t>
            </w:r>
            <w:r w:rsidR="00F17220" w:rsidRPr="006A3914">
              <w:rPr>
                <w:spacing w:val="-4"/>
              </w:rPr>
              <w:t>Москва</w:t>
            </w:r>
          </w:p>
        </w:tc>
      </w:tr>
      <w:tr w:rsidR="003A635B" w:rsidRPr="000E1398" w:rsidTr="006A3914">
        <w:trPr>
          <w:trHeight w:val="319"/>
        </w:trPr>
        <w:tc>
          <w:tcPr>
            <w:tcW w:w="1951" w:type="dxa"/>
          </w:tcPr>
          <w:p w:rsidR="003A635B" w:rsidRPr="00FB3F76" w:rsidRDefault="003A635B" w:rsidP="00C16EA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Б.И. </w:t>
            </w:r>
          </w:p>
        </w:tc>
        <w:tc>
          <w:tcPr>
            <w:tcW w:w="7655" w:type="dxa"/>
          </w:tcPr>
          <w:p w:rsidR="003A635B" w:rsidRPr="00FB3F76" w:rsidRDefault="003A635B" w:rsidP="00CC3BE6">
            <w:pPr>
              <w:shd w:val="clear" w:color="auto" w:fill="FFFFFF"/>
            </w:pPr>
            <w:r w:rsidRPr="003A635B">
              <w:rPr>
                <w:color w:val="1A1A1A"/>
              </w:rPr>
              <w:t>д</w:t>
            </w:r>
            <w:proofErr w:type="gramStart"/>
            <w:r>
              <w:rPr>
                <w:color w:val="1A1A1A"/>
              </w:rPr>
              <w:t>.</w:t>
            </w:r>
            <w:r w:rsidRPr="003A635B">
              <w:rPr>
                <w:color w:val="1A1A1A"/>
              </w:rPr>
              <w:t>г</w:t>
            </w:r>
            <w:proofErr w:type="gramEnd"/>
            <w:r w:rsidRPr="003A635B">
              <w:rPr>
                <w:color w:val="1A1A1A"/>
              </w:rPr>
              <w:t>еогр</w:t>
            </w:r>
            <w:r>
              <w:rPr>
                <w:color w:val="1A1A1A"/>
              </w:rPr>
              <w:t>.</w:t>
            </w:r>
            <w:r w:rsidRPr="003A635B">
              <w:rPr>
                <w:color w:val="1A1A1A"/>
              </w:rPr>
              <w:t>н</w:t>
            </w:r>
            <w:r w:rsidR="006C38B7">
              <w:rPr>
                <w:color w:val="1A1A1A"/>
              </w:rPr>
              <w:t>аук</w:t>
            </w:r>
            <w:r w:rsidRPr="003A635B">
              <w:rPr>
                <w:color w:val="1A1A1A"/>
              </w:rPr>
              <w:t>,</w:t>
            </w:r>
            <w:r>
              <w:rPr>
                <w:color w:val="1A1A1A"/>
              </w:rPr>
              <w:t xml:space="preserve"> </w:t>
            </w:r>
            <w:r w:rsidRPr="00FB3F76">
              <w:t>проф</w:t>
            </w:r>
            <w:r>
              <w:t xml:space="preserve">., </w:t>
            </w:r>
            <w:r>
              <w:rPr>
                <w:color w:val="1A1A1A"/>
              </w:rPr>
              <w:t>д</w:t>
            </w:r>
            <w:r w:rsidRPr="003A635B">
              <w:rPr>
                <w:color w:val="1A1A1A"/>
              </w:rPr>
              <w:t>ействительный член Международной Академии исследований будущего</w:t>
            </w:r>
            <w:r>
              <w:rPr>
                <w:color w:val="1A1A1A"/>
              </w:rPr>
              <w:t xml:space="preserve">, </w:t>
            </w:r>
            <w:r w:rsidRPr="003A635B">
              <w:rPr>
                <w:color w:val="1A1A1A"/>
              </w:rPr>
              <w:t xml:space="preserve">ведущий научный сотрудник </w:t>
            </w:r>
            <w:r w:rsidR="00CC3BE6">
              <w:rPr>
                <w:color w:val="1A1A1A"/>
              </w:rPr>
              <w:t>«</w:t>
            </w:r>
            <w:r w:rsidRPr="003A635B">
              <w:rPr>
                <w:color w:val="1A1A1A"/>
              </w:rPr>
              <w:t>Институт географии РАН</w:t>
            </w:r>
            <w:r w:rsidR="00CC3BE6">
              <w:rPr>
                <w:color w:val="1A1A1A"/>
              </w:rPr>
              <w:t>»</w:t>
            </w:r>
            <w:r>
              <w:rPr>
                <w:color w:val="1A1A1A"/>
              </w:rPr>
              <w:t xml:space="preserve">, </w:t>
            </w:r>
            <w:r w:rsidRPr="006A3914">
              <w:rPr>
                <w:spacing w:val="-4"/>
              </w:rPr>
              <w:t>г.</w:t>
            </w:r>
            <w:r w:rsidRPr="006A3914">
              <w:rPr>
                <w:spacing w:val="-4"/>
                <w:shd w:val="clear" w:color="auto" w:fill="FFFFFF"/>
              </w:rPr>
              <w:t> </w:t>
            </w:r>
            <w:r w:rsidRPr="006A3914">
              <w:rPr>
                <w:spacing w:val="-4"/>
              </w:rPr>
              <w:t>Москва</w:t>
            </w:r>
          </w:p>
        </w:tc>
      </w:tr>
      <w:tr w:rsidR="00DC5DEA" w:rsidRPr="000E1398" w:rsidTr="006A3914">
        <w:trPr>
          <w:trHeight w:val="319"/>
        </w:trPr>
        <w:tc>
          <w:tcPr>
            <w:tcW w:w="1951" w:type="dxa"/>
          </w:tcPr>
          <w:p w:rsidR="00DC5DEA" w:rsidRPr="00D34D4B" w:rsidRDefault="00DC5DEA" w:rsidP="00C16EA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Кричевский С.В.</w:t>
            </w:r>
          </w:p>
        </w:tc>
        <w:tc>
          <w:tcPr>
            <w:tcW w:w="7655" w:type="dxa"/>
          </w:tcPr>
          <w:p w:rsidR="00DC5DEA" w:rsidRPr="00FA7073" w:rsidRDefault="00DC5DEA" w:rsidP="00E77EAE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073">
              <w:rPr>
                <w:rFonts w:ascii="Times New Roman" w:hAnsi="Times New Roman"/>
                <w:sz w:val="24"/>
                <w:szCs w:val="24"/>
              </w:rPr>
              <w:t xml:space="preserve">д.ф.н., проф., </w:t>
            </w:r>
            <w:r w:rsidR="00E77EAE">
              <w:rPr>
                <w:rFonts w:ascii="Times New Roman" w:hAnsi="Times New Roman"/>
                <w:sz w:val="24"/>
                <w:szCs w:val="24"/>
              </w:rPr>
              <w:t xml:space="preserve">главный научный сотрудник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ФГБУН </w:t>
            </w:r>
            <w:r w:rsidRPr="00FA7073">
              <w:rPr>
                <w:rFonts w:ascii="Times New Roman" w:hAnsi="Times New Roman"/>
                <w:sz w:val="24"/>
                <w:szCs w:val="24"/>
              </w:rPr>
              <w:t xml:space="preserve">«Институт истории естествознания и техники </w:t>
            </w:r>
            <w:proofErr w:type="spellStart"/>
            <w:r w:rsidRPr="00FA7073">
              <w:rPr>
                <w:rFonts w:ascii="Times New Roman" w:hAnsi="Times New Roman"/>
                <w:sz w:val="24"/>
                <w:szCs w:val="24"/>
              </w:rPr>
              <w:t>им.С.И.Вавилова</w:t>
            </w:r>
            <w:proofErr w:type="spellEnd"/>
            <w:r w:rsidRPr="00FA7073">
              <w:rPr>
                <w:rFonts w:ascii="Times New Roman" w:hAnsi="Times New Roman"/>
                <w:sz w:val="24"/>
                <w:szCs w:val="24"/>
              </w:rPr>
              <w:t xml:space="preserve"> РАН»</w:t>
            </w:r>
            <w:r w:rsidR="00E77EAE">
              <w:rPr>
                <w:rFonts w:ascii="Times New Roman" w:hAnsi="Times New Roman"/>
                <w:sz w:val="24"/>
                <w:szCs w:val="24"/>
              </w:rPr>
              <w:t>,</w:t>
            </w:r>
            <w:r w:rsidRPr="00FA7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707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A7073">
              <w:rPr>
                <w:rFonts w:ascii="Times New Roman" w:hAnsi="Times New Roman"/>
                <w:sz w:val="24"/>
                <w:szCs w:val="24"/>
              </w:rPr>
              <w:t>. Москва</w:t>
            </w:r>
          </w:p>
        </w:tc>
      </w:tr>
      <w:tr w:rsidR="00824022" w:rsidRPr="000E1398" w:rsidTr="006A3914">
        <w:trPr>
          <w:trHeight w:val="319"/>
        </w:trPr>
        <w:tc>
          <w:tcPr>
            <w:tcW w:w="1951" w:type="dxa"/>
          </w:tcPr>
          <w:p w:rsidR="00824022" w:rsidRPr="00824022" w:rsidRDefault="00824022" w:rsidP="00174D81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 А.Б.</w:t>
            </w:r>
          </w:p>
        </w:tc>
        <w:tc>
          <w:tcPr>
            <w:tcW w:w="7655" w:type="dxa"/>
          </w:tcPr>
          <w:p w:rsidR="00824022" w:rsidRPr="00824022" w:rsidRDefault="00824022" w:rsidP="00174D81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д.г.-м.н</w:t>
            </w:r>
            <w:proofErr w:type="spellEnd"/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проф., ФГБОУ </w:t>
            </w:r>
            <w:proofErr w:type="gramStart"/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«Уральский государственный горный университет», г.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Екатеринбург</w:t>
            </w:r>
          </w:p>
        </w:tc>
      </w:tr>
      <w:tr w:rsidR="00824022" w:rsidRPr="00D474DE" w:rsidTr="006A3914">
        <w:trPr>
          <w:trHeight w:val="319"/>
        </w:trPr>
        <w:tc>
          <w:tcPr>
            <w:tcW w:w="1951" w:type="dxa"/>
          </w:tcPr>
          <w:p w:rsidR="00824022" w:rsidRDefault="00824022" w:rsidP="008404F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В.А.</w:t>
            </w:r>
          </w:p>
        </w:tc>
        <w:tc>
          <w:tcPr>
            <w:tcW w:w="7655" w:type="dxa"/>
          </w:tcPr>
          <w:p w:rsidR="00824022" w:rsidRPr="00D474DE" w:rsidRDefault="00824022" w:rsidP="00D474DE">
            <w:pPr>
              <w:ind w:firstLine="34"/>
            </w:pPr>
            <w:proofErr w:type="spellStart"/>
            <w:r w:rsidRPr="00D474DE">
              <w:rPr>
                <w:color w:val="000000" w:themeColor="text1"/>
              </w:rPr>
              <w:t>д.г.-м.н</w:t>
            </w:r>
            <w:proofErr w:type="spellEnd"/>
            <w:r w:rsidRPr="00D474DE">
              <w:rPr>
                <w:color w:val="000000" w:themeColor="text1"/>
              </w:rPr>
              <w:t xml:space="preserve">., зам директора по научно-организационным вопросам. «Институт геологии и геохимии им. акад. </w:t>
            </w:r>
            <w:proofErr w:type="spellStart"/>
            <w:r w:rsidRPr="00D474DE">
              <w:rPr>
                <w:color w:val="000000" w:themeColor="text1"/>
              </w:rPr>
              <w:t>А.Н.Заварицкого</w:t>
            </w:r>
            <w:proofErr w:type="spellEnd"/>
            <w:r w:rsidRPr="00D474DE">
              <w:rPr>
                <w:color w:val="000000" w:themeColor="text1"/>
              </w:rPr>
              <w:t xml:space="preserve">» </w:t>
            </w:r>
            <w:proofErr w:type="spellStart"/>
            <w:r w:rsidRPr="00D474DE">
              <w:rPr>
                <w:color w:val="000000" w:themeColor="text1"/>
              </w:rPr>
              <w:t>УрО</w:t>
            </w:r>
            <w:proofErr w:type="spellEnd"/>
            <w:r w:rsidRPr="00D474DE">
              <w:rPr>
                <w:color w:val="000000" w:themeColor="text1"/>
              </w:rPr>
              <w:t xml:space="preserve"> РАН, </w:t>
            </w:r>
            <w:proofErr w:type="gramStart"/>
            <w:r w:rsidRPr="00D474DE">
              <w:rPr>
                <w:color w:val="000000" w:themeColor="text1"/>
              </w:rPr>
              <w:t>г</w:t>
            </w:r>
            <w:proofErr w:type="gramEnd"/>
            <w:r w:rsidRPr="00D474DE">
              <w:rPr>
                <w:color w:val="000000" w:themeColor="text1"/>
              </w:rPr>
              <w:t>. Екатеринбург</w:t>
            </w:r>
          </w:p>
        </w:tc>
      </w:tr>
      <w:tr w:rsidR="00824022" w:rsidRPr="000E1398" w:rsidTr="006A3914">
        <w:trPr>
          <w:trHeight w:val="319"/>
        </w:trPr>
        <w:tc>
          <w:tcPr>
            <w:tcW w:w="1951" w:type="dxa"/>
          </w:tcPr>
          <w:p w:rsidR="00824022" w:rsidRPr="00824022" w:rsidRDefault="00824022" w:rsidP="00D474DE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Родькин О.И.</w:t>
            </w:r>
          </w:p>
        </w:tc>
        <w:tc>
          <w:tcPr>
            <w:tcW w:w="7655" w:type="dxa"/>
          </w:tcPr>
          <w:p w:rsidR="00824022" w:rsidRPr="00824022" w:rsidRDefault="00824022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д.б.н., проф., директор учреждения образования «Международный </w:t>
            </w:r>
            <w:r w:rsidRPr="00824022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государственный экологический институт им. А.Д.Сахарова» Белорусского 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государственного университета, г. Минск, Республика Беларусь</w:t>
            </w:r>
            <w:proofErr w:type="gramEnd"/>
          </w:p>
        </w:tc>
      </w:tr>
      <w:tr w:rsidR="00824022" w:rsidRPr="000E1398" w:rsidTr="006A3914">
        <w:tc>
          <w:tcPr>
            <w:tcW w:w="1951" w:type="dxa"/>
          </w:tcPr>
          <w:p w:rsidR="00824022" w:rsidRPr="00D34D4B" w:rsidRDefault="00824022" w:rsidP="00475EE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8D4">
              <w:rPr>
                <w:rFonts w:ascii="Times New Roman" w:hAnsi="Times New Roman"/>
                <w:sz w:val="24"/>
                <w:szCs w:val="24"/>
              </w:rPr>
              <w:t>Рыльков</w:t>
            </w:r>
            <w:proofErr w:type="spellEnd"/>
            <w:r w:rsidRPr="00F748D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655" w:type="dxa"/>
          </w:tcPr>
          <w:p w:rsidR="00824022" w:rsidRPr="00D34D4B" w:rsidRDefault="00824022" w:rsidP="00A80D6F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к.г.-м.н</w:t>
            </w:r>
            <w:proofErr w:type="spellEnd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., зав. каф</w:t>
            </w:r>
            <w:proofErr w:type="gramStart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еологии и геофизики нефти и газа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1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</w:rPr>
              <w:t>ФГБОУ ВО «Уральский государственный горный университет», г.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</w:rPr>
              <w:t>Екатеринбург</w:t>
            </w:r>
          </w:p>
        </w:tc>
      </w:tr>
      <w:tr w:rsidR="00824022" w:rsidRPr="000E1398" w:rsidTr="006A3914">
        <w:tc>
          <w:tcPr>
            <w:tcW w:w="1951" w:type="dxa"/>
          </w:tcPr>
          <w:p w:rsidR="00824022" w:rsidRPr="00D34D4B" w:rsidRDefault="00824022" w:rsidP="006D44A5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Свалов Е.А.</w:t>
            </w:r>
          </w:p>
        </w:tc>
        <w:tc>
          <w:tcPr>
            <w:tcW w:w="7655" w:type="dxa"/>
          </w:tcPr>
          <w:p w:rsidR="00824022" w:rsidRPr="00D34D4B" w:rsidRDefault="00824022" w:rsidP="00D474DE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824022" w:rsidRPr="000E1398" w:rsidTr="006A3914">
        <w:tc>
          <w:tcPr>
            <w:tcW w:w="1951" w:type="dxa"/>
          </w:tcPr>
          <w:p w:rsidR="00824022" w:rsidRPr="00F748D4" w:rsidRDefault="00824022" w:rsidP="00900D9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Сёмин А.Н.</w:t>
            </w:r>
          </w:p>
        </w:tc>
        <w:tc>
          <w:tcPr>
            <w:tcW w:w="7655" w:type="dxa"/>
          </w:tcPr>
          <w:p w:rsidR="00824022" w:rsidRPr="00F748D4" w:rsidRDefault="00824022" w:rsidP="00082EF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0D96">
              <w:rPr>
                <w:rFonts w:eastAsia="Calibri"/>
                <w:color w:val="000000"/>
              </w:rPr>
              <w:t xml:space="preserve">академик РАН, вице-президент Уральского отделения ВЭО России, </w:t>
            </w:r>
            <w:proofErr w:type="spellStart"/>
            <w:r w:rsidRPr="00900D96">
              <w:rPr>
                <w:rFonts w:eastAsia="Calibri"/>
                <w:color w:val="000000"/>
              </w:rPr>
              <w:t>д.э.н</w:t>
            </w:r>
            <w:proofErr w:type="spellEnd"/>
            <w:r w:rsidRPr="00900D96">
              <w:rPr>
                <w:rFonts w:eastAsia="Calibri"/>
                <w:color w:val="000000"/>
              </w:rPr>
              <w:t>., проф</w:t>
            </w:r>
            <w:r>
              <w:rPr>
                <w:rFonts w:eastAsia="Calibri"/>
                <w:color w:val="000000"/>
              </w:rPr>
              <w:t>.</w:t>
            </w:r>
            <w:r w:rsidRPr="00900D96">
              <w:rPr>
                <w:rFonts w:eastAsia="Calibri"/>
                <w:color w:val="000000"/>
              </w:rPr>
              <w:t>, зав. кафедрой СПМ</w:t>
            </w:r>
            <w:r>
              <w:rPr>
                <w:rFonts w:eastAsia="Calibri"/>
                <w:color w:val="000000"/>
              </w:rPr>
              <w:t>,</w:t>
            </w:r>
            <w:r w:rsidRPr="00900D96">
              <w:rPr>
                <w:rFonts w:eastAsia="Calibri"/>
                <w:color w:val="000000"/>
              </w:rPr>
              <w:t xml:space="preserve"> </w:t>
            </w:r>
            <w:r w:rsidRPr="00FB3F76">
              <w:t xml:space="preserve">ФГБОУ </w:t>
            </w:r>
            <w:proofErr w:type="gramStart"/>
            <w:r w:rsidRPr="00FB3F76">
              <w:t>ВО</w:t>
            </w:r>
            <w:proofErr w:type="gramEnd"/>
            <w:r w:rsidRPr="00FB3F76">
              <w:t xml:space="preserve"> «Уральский государственный горный университет», г.</w:t>
            </w:r>
            <w:r w:rsidRPr="00FB3F76">
              <w:rPr>
                <w:shd w:val="clear" w:color="auto" w:fill="FFFFFF"/>
              </w:rPr>
              <w:t> </w:t>
            </w:r>
            <w:r w:rsidRPr="00FB3F76">
              <w:t>Екатеринбург</w:t>
            </w:r>
          </w:p>
        </w:tc>
      </w:tr>
      <w:tr w:rsidR="00824022" w:rsidRPr="000E1398" w:rsidTr="006A3914">
        <w:tc>
          <w:tcPr>
            <w:tcW w:w="1951" w:type="dxa"/>
          </w:tcPr>
          <w:p w:rsidR="00824022" w:rsidRPr="00D34D4B" w:rsidRDefault="00824022" w:rsidP="00CF76A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Соколов Л.И.</w:t>
            </w:r>
          </w:p>
        </w:tc>
        <w:tc>
          <w:tcPr>
            <w:tcW w:w="7655" w:type="dxa"/>
          </w:tcPr>
          <w:p w:rsidR="00824022" w:rsidRPr="00082EF3" w:rsidRDefault="00824022" w:rsidP="00774303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д.т.н., проф.</w:t>
            </w:r>
            <w:r w:rsidR="0077430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82E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082E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82E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Российский государственный геологоразведочный университет им. С.Орджоникидзе», г. Москва</w:t>
            </w:r>
          </w:p>
        </w:tc>
      </w:tr>
      <w:tr w:rsidR="00824022" w:rsidRPr="000E1398" w:rsidTr="006A3914">
        <w:tc>
          <w:tcPr>
            <w:tcW w:w="1951" w:type="dxa"/>
          </w:tcPr>
          <w:p w:rsidR="00824022" w:rsidRPr="00D34D4B" w:rsidRDefault="00824022" w:rsidP="006A3914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Стороженко Л.А.</w:t>
            </w:r>
          </w:p>
        </w:tc>
        <w:tc>
          <w:tcPr>
            <w:tcW w:w="7655" w:type="dxa"/>
          </w:tcPr>
          <w:p w:rsidR="00824022" w:rsidRPr="00D34D4B" w:rsidRDefault="00824022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к.г.-м.н</w:t>
            </w:r>
            <w:proofErr w:type="spellEnd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., доц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, зав. каф</w:t>
            </w:r>
            <w:proofErr w:type="gramStart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еологии и защиты в чрезвычайных ситуациях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</w:rPr>
              <w:t>ФГБОУ ВО «Уральский государственный горный университет», г.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  <w:shd w:val="clear" w:color="auto" w:fill="FFFFFF"/>
              </w:rPr>
              <w:t> 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</w:rPr>
              <w:t>Екатеринбург</w:t>
            </w:r>
          </w:p>
        </w:tc>
      </w:tr>
      <w:tr w:rsidR="00824022" w:rsidRPr="000E1398" w:rsidTr="006A3914">
        <w:tc>
          <w:tcPr>
            <w:tcW w:w="1951" w:type="dxa"/>
          </w:tcPr>
          <w:p w:rsidR="00824022" w:rsidRDefault="00824022" w:rsidP="006A3914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Хайдаров</w:t>
            </w:r>
            <w:proofErr w:type="spellEnd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Р.Р.</w:t>
            </w:r>
          </w:p>
        </w:tc>
        <w:tc>
          <w:tcPr>
            <w:tcW w:w="7655" w:type="dxa"/>
          </w:tcPr>
          <w:p w:rsidR="00824022" w:rsidRPr="008B4267" w:rsidRDefault="00824022" w:rsidP="008B426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к.ф.-м.н</w:t>
            </w:r>
            <w:proofErr w:type="spellEnd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.н.с., руководитель лаборатории,</w:t>
            </w:r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«Институт Ядерной Физики АН </w:t>
            </w:r>
            <w:proofErr w:type="spellStart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Руз</w:t>
            </w:r>
            <w:proofErr w:type="spellEnd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</w:t>
            </w:r>
            <w:proofErr w:type="gramStart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ашкент, Узбекистан</w:t>
            </w:r>
          </w:p>
        </w:tc>
      </w:tr>
    </w:tbl>
    <w:p w:rsidR="0079194D" w:rsidRPr="006D6A08" w:rsidRDefault="0079194D" w:rsidP="0023419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Программный комитет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7797"/>
      </w:tblGrid>
      <w:tr w:rsidR="00F329CE" w:rsidRPr="00C356EB" w:rsidTr="00616916">
        <w:tc>
          <w:tcPr>
            <w:tcW w:w="1809" w:type="dxa"/>
          </w:tcPr>
          <w:p w:rsidR="00F329CE" w:rsidRPr="00D34D4B" w:rsidRDefault="002F734B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Ю.Л.</w:t>
            </w:r>
          </w:p>
        </w:tc>
        <w:tc>
          <w:tcPr>
            <w:tcW w:w="7797" w:type="dxa"/>
          </w:tcPr>
          <w:p w:rsidR="00F329CE" w:rsidRPr="00616916" w:rsidRDefault="002F734B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6916">
              <w:rPr>
                <w:rFonts w:ascii="Times New Roman" w:hAnsi="Times New Roman"/>
                <w:spacing w:val="-8"/>
                <w:sz w:val="24"/>
                <w:szCs w:val="24"/>
              </w:rPr>
              <w:t>Председатель программного комитета конференции,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к.т.н., доц</w:t>
            </w:r>
            <w:r w:rsidR="006C38B7"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>.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каф. «Экология </w:t>
            </w:r>
            <w:r w:rsidRPr="00616916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и промышленная безопасность», ФГБОУ </w:t>
            </w:r>
            <w:proofErr w:type="gramStart"/>
            <w:r w:rsidRPr="00616916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616916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«Московский государственный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r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технический университет им. Н.Э.Баумана (</w:t>
            </w:r>
            <w:r w:rsidR="00824022"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НИУ</w:t>
            </w:r>
            <w:r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)», г. Москва</w:t>
            </w:r>
          </w:p>
        </w:tc>
      </w:tr>
      <w:tr w:rsidR="002F734B" w:rsidRPr="00C356EB" w:rsidTr="00616916">
        <w:tc>
          <w:tcPr>
            <w:tcW w:w="1809" w:type="dxa"/>
          </w:tcPr>
          <w:p w:rsidR="002F734B" w:rsidRPr="00616916" w:rsidRDefault="002F734B" w:rsidP="0061691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616916">
              <w:rPr>
                <w:rFonts w:ascii="Times New Roman" w:hAnsi="Times New Roman"/>
                <w:spacing w:val="-4"/>
                <w:sz w:val="24"/>
                <w:szCs w:val="24"/>
              </w:rPr>
              <w:t>Дружакина</w:t>
            </w:r>
            <w:proofErr w:type="spellEnd"/>
            <w:r w:rsidRPr="0061691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О.П.</w:t>
            </w:r>
          </w:p>
        </w:tc>
        <w:tc>
          <w:tcPr>
            <w:tcW w:w="7797" w:type="dxa"/>
          </w:tcPr>
          <w:p w:rsidR="002F734B" w:rsidRPr="00D34D4B" w:rsidRDefault="002F734B" w:rsidP="006C38B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к.т.н., доц</w:t>
            </w:r>
            <w:r w:rsidR="006C38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зав.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каф</w:t>
            </w:r>
            <w:proofErr w:type="gramStart"/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3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3F7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B3F76">
              <w:rPr>
                <w:rFonts w:ascii="Times New Roman" w:hAnsi="Times New Roman"/>
                <w:sz w:val="24"/>
                <w:szCs w:val="24"/>
              </w:rPr>
              <w:t>нж</w:t>
            </w:r>
            <w:r w:rsidRPr="003501F6">
              <w:rPr>
                <w:rFonts w:ascii="Times New Roman" w:hAnsi="Times New Roman"/>
                <w:sz w:val="24"/>
                <w:szCs w:val="24"/>
              </w:rPr>
              <w:t>енерной защиты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ФГБОУ ВО «Удмуртский государственный 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D6F">
              <w:rPr>
                <w:rFonts w:ascii="Times New Roman" w:hAnsi="Times New Roman"/>
                <w:sz w:val="24"/>
                <w:szCs w:val="24"/>
              </w:rPr>
              <w:t>г.</w:t>
            </w:r>
            <w:r w:rsidRPr="00A80D6F">
              <w:rPr>
                <w:rFonts w:ascii="Times New Roman" w:hAnsi="Times New Roman"/>
                <w:spacing w:val="-2"/>
                <w:shd w:val="clear" w:color="auto" w:fill="FFFFFF"/>
              </w:rPr>
              <w:t> </w:t>
            </w:r>
            <w:r w:rsidRPr="00A80D6F">
              <w:rPr>
                <w:rFonts w:ascii="Times New Roman" w:hAnsi="Times New Roman"/>
                <w:sz w:val="24"/>
                <w:szCs w:val="24"/>
              </w:rPr>
              <w:t>Ижевск</w:t>
            </w:r>
          </w:p>
        </w:tc>
      </w:tr>
      <w:tr w:rsidR="002F734B" w:rsidRPr="00C356EB" w:rsidTr="00616916">
        <w:tc>
          <w:tcPr>
            <w:tcW w:w="1809" w:type="dxa"/>
          </w:tcPr>
          <w:p w:rsidR="002F734B" w:rsidRPr="00D34D4B" w:rsidRDefault="008404F7" w:rsidP="008404F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797" w:type="dxa"/>
          </w:tcPr>
          <w:p w:rsidR="002F734B" w:rsidRPr="00D34D4B" w:rsidRDefault="00616916" w:rsidP="0061691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специалист </w:t>
            </w:r>
            <w:r w:rsidR="002F734B"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обращения с твердыми коммунальными отходами Министерства </w:t>
            </w:r>
            <w:r w:rsidR="00824022"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="00824022"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</w:tbl>
    <w:p w:rsidR="00305FC8" w:rsidRPr="009F6086" w:rsidRDefault="0079194D" w:rsidP="001D123C">
      <w:pPr>
        <w:pStyle w:val="1"/>
        <w:spacing w:before="100" w:before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7"/>
      <w:r w:rsidRPr="009F6086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EB020B" w:rsidRDefault="0079194D" w:rsidP="00EB020B">
      <w:pPr>
        <w:pStyle w:val="1"/>
        <w:jc w:val="center"/>
        <w:rPr>
          <w:rFonts w:ascii="Times New Roman" w:hAnsi="Times New Roman" w:cs="Times New Roman"/>
        </w:rPr>
      </w:pPr>
      <w:r w:rsidRPr="006D6A08">
        <w:rPr>
          <w:rFonts w:ascii="Times New Roman" w:hAnsi="Times New Roman" w:cs="Times New Roman"/>
        </w:rPr>
        <w:t xml:space="preserve">на участие в </w:t>
      </w:r>
      <w:r w:rsidR="00795049">
        <w:rPr>
          <w:rFonts w:ascii="Times New Roman" w:hAnsi="Times New Roman" w:cs="Times New Roman"/>
        </w:rPr>
        <w:t>7</w:t>
      </w:r>
      <w:r w:rsidR="00F818EF">
        <w:rPr>
          <w:rFonts w:ascii="Times New Roman" w:hAnsi="Times New Roman" w:cs="Times New Roman"/>
        </w:rPr>
        <w:t xml:space="preserve">-й </w:t>
      </w:r>
      <w:r w:rsidR="004E2F9B">
        <w:rPr>
          <w:rFonts w:ascii="Times New Roman" w:hAnsi="Times New Roman" w:cs="Times New Roman"/>
        </w:rPr>
        <w:t>Международной</w:t>
      </w:r>
      <w:r w:rsidRPr="006D6A08">
        <w:rPr>
          <w:rFonts w:ascii="Times New Roman" w:hAnsi="Times New Roman" w:cs="Times New Roman"/>
        </w:rPr>
        <w:t xml:space="preserve"> научно-практической конференции</w:t>
      </w:r>
    </w:p>
    <w:p w:rsidR="0079194D" w:rsidRPr="006D6A08" w:rsidRDefault="0079194D" w:rsidP="003B7466">
      <w:pPr>
        <w:pStyle w:val="1"/>
        <w:spacing w:after="120"/>
        <w:jc w:val="center"/>
        <w:rPr>
          <w:rFonts w:ascii="Times New Roman" w:hAnsi="Times New Roman" w:cs="Times New Roman"/>
        </w:rPr>
      </w:pPr>
      <w:r w:rsidRPr="006D6A08">
        <w:rPr>
          <w:rFonts w:ascii="Times New Roman" w:hAnsi="Times New Roman" w:cs="Times New Roman"/>
        </w:rPr>
        <w:t>«</w:t>
      </w:r>
      <w:r w:rsidR="004E2F9B">
        <w:rPr>
          <w:rFonts w:ascii="Times New Roman" w:hAnsi="Times New Roman" w:cs="Times New Roman"/>
        </w:rPr>
        <w:t xml:space="preserve">Перспективы экологического развития </w:t>
      </w:r>
      <w:r w:rsidR="00F329CE">
        <w:rPr>
          <w:rFonts w:ascii="Times New Roman" w:hAnsi="Times New Roman" w:cs="Times New Roman"/>
        </w:rPr>
        <w:t xml:space="preserve">России и </w:t>
      </w:r>
      <w:r w:rsidR="004E2F9B">
        <w:rPr>
          <w:rFonts w:ascii="Times New Roman" w:hAnsi="Times New Roman" w:cs="Times New Roman"/>
        </w:rPr>
        <w:t>стран С</w:t>
      </w:r>
      <w:r w:rsidR="00F329CE">
        <w:rPr>
          <w:rFonts w:ascii="Times New Roman" w:hAnsi="Times New Roman" w:cs="Times New Roman"/>
        </w:rPr>
        <w:t>НГ</w:t>
      </w:r>
      <w:r w:rsidR="00057C06">
        <w:rPr>
          <w:rFonts w:ascii="Times New Roman" w:hAnsi="Times New Roman" w:cs="Times New Roman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536"/>
      </w:tblGrid>
      <w:tr w:rsidR="0079194D" w:rsidRPr="006D6A08" w:rsidTr="009377B5">
        <w:tc>
          <w:tcPr>
            <w:tcW w:w="4678" w:type="dxa"/>
          </w:tcPr>
          <w:p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EF" w:rsidRPr="006D6A08" w:rsidTr="009377B5">
        <w:tc>
          <w:tcPr>
            <w:tcW w:w="4678" w:type="dxa"/>
          </w:tcPr>
          <w:p w:rsidR="00F818EF" w:rsidRPr="006D6A08" w:rsidRDefault="00F818EF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536" w:type="dxa"/>
          </w:tcPr>
          <w:p w:rsidR="00F818EF" w:rsidRPr="006D6A08" w:rsidRDefault="00F818EF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:rsidTr="009377B5">
        <w:tc>
          <w:tcPr>
            <w:tcW w:w="4678" w:type="dxa"/>
          </w:tcPr>
          <w:p w:rsidR="0079194D" w:rsidRPr="006D6A08" w:rsidRDefault="0079194D" w:rsidP="003E6087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Наименование организации (ВУЗа)</w:t>
            </w:r>
            <w:r w:rsidR="003E6087">
              <w:rPr>
                <w:rFonts w:ascii="Times New Roman" w:hAnsi="Times New Roman" w:cs="Times New Roman"/>
              </w:rPr>
              <w:t>, адрес</w:t>
            </w:r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:rsidTr="009377B5">
        <w:tc>
          <w:tcPr>
            <w:tcW w:w="4678" w:type="dxa"/>
          </w:tcPr>
          <w:p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:rsidTr="009377B5">
        <w:tc>
          <w:tcPr>
            <w:tcW w:w="4678" w:type="dxa"/>
          </w:tcPr>
          <w:p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Телефон</w:t>
            </w:r>
            <w:r w:rsidR="00057C06">
              <w:rPr>
                <w:rFonts w:ascii="Times New Roman" w:hAnsi="Times New Roman" w:cs="Times New Roman"/>
              </w:rPr>
              <w:t xml:space="preserve"> для связи</w:t>
            </w:r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:rsidTr="009377B5">
        <w:tc>
          <w:tcPr>
            <w:tcW w:w="4678" w:type="dxa"/>
          </w:tcPr>
          <w:p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D6A08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20B" w:rsidRPr="006D6A08" w:rsidTr="009377B5">
        <w:tc>
          <w:tcPr>
            <w:tcW w:w="4678" w:type="dxa"/>
          </w:tcPr>
          <w:p w:rsidR="00EB020B" w:rsidRPr="006D6A08" w:rsidRDefault="00EB020B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связи</w:t>
            </w:r>
          </w:p>
        </w:tc>
        <w:tc>
          <w:tcPr>
            <w:tcW w:w="4536" w:type="dxa"/>
          </w:tcPr>
          <w:p w:rsidR="00EB020B" w:rsidRPr="006D6A08" w:rsidRDefault="00EB020B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:rsidTr="009377B5">
        <w:tc>
          <w:tcPr>
            <w:tcW w:w="4678" w:type="dxa"/>
          </w:tcPr>
          <w:p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4536" w:type="dxa"/>
          </w:tcPr>
          <w:p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94D" w:rsidRPr="006D6A08" w:rsidRDefault="0079194D" w:rsidP="008218A7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194D" w:rsidRPr="00D47ADE" w:rsidRDefault="00F818EF" w:rsidP="00EB020B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Доклады конференции будут опубликованы в сборнике материалов конференции</w:t>
      </w:r>
      <w:r w:rsidR="00EB020B">
        <w:rPr>
          <w:rFonts w:ascii="Times New Roman" w:hAnsi="Times New Roman"/>
          <w:b/>
          <w:bCs/>
          <w:sz w:val="24"/>
          <w:szCs w:val="24"/>
        </w:rPr>
        <w:t xml:space="preserve"> (РИНЦ)</w:t>
      </w:r>
      <w:r>
        <w:rPr>
          <w:rFonts w:ascii="Times New Roman" w:hAnsi="Times New Roman"/>
          <w:b/>
          <w:bCs/>
          <w:sz w:val="24"/>
          <w:szCs w:val="24"/>
        </w:rPr>
        <w:t>, а л</w:t>
      </w:r>
      <w:r w:rsidR="007D4E70">
        <w:rPr>
          <w:rFonts w:ascii="Times New Roman" w:hAnsi="Times New Roman"/>
          <w:b/>
          <w:bCs/>
          <w:sz w:val="24"/>
          <w:szCs w:val="24"/>
        </w:rPr>
        <w:t xml:space="preserve">учшие </w:t>
      </w:r>
      <w:r>
        <w:rPr>
          <w:rFonts w:ascii="Times New Roman" w:hAnsi="Times New Roman"/>
          <w:b/>
          <w:bCs/>
          <w:sz w:val="24"/>
          <w:szCs w:val="24"/>
        </w:rPr>
        <w:t>из них</w:t>
      </w:r>
      <w:r w:rsidR="007D4E70">
        <w:rPr>
          <w:rFonts w:ascii="Times New Roman" w:hAnsi="Times New Roman"/>
          <w:b/>
          <w:bCs/>
          <w:sz w:val="24"/>
          <w:szCs w:val="24"/>
        </w:rPr>
        <w:t xml:space="preserve"> (по мнению редколлегии)</w:t>
      </w:r>
      <w:r w:rsidR="0079194D" w:rsidRPr="003B7466">
        <w:rPr>
          <w:rFonts w:ascii="Times New Roman" w:hAnsi="Times New Roman"/>
          <w:b/>
          <w:bCs/>
          <w:sz w:val="24"/>
          <w:szCs w:val="24"/>
        </w:rPr>
        <w:t xml:space="preserve"> будут опубликованы в рецензируемом электронном журнале «Управление </w:t>
      </w:r>
      <w:proofErr w:type="spellStart"/>
      <w:r w:rsidR="0079194D" w:rsidRPr="003B7466">
        <w:rPr>
          <w:rFonts w:ascii="Times New Roman" w:hAnsi="Times New Roman"/>
          <w:b/>
          <w:bCs/>
          <w:sz w:val="24"/>
          <w:szCs w:val="24"/>
        </w:rPr>
        <w:t>техносферой</w:t>
      </w:r>
      <w:proofErr w:type="spellEnd"/>
      <w:r w:rsidR="0079194D" w:rsidRPr="00D47ADE">
        <w:rPr>
          <w:rFonts w:ascii="Times New Roman" w:hAnsi="Times New Roman"/>
          <w:bCs/>
          <w:sz w:val="24"/>
          <w:szCs w:val="24"/>
        </w:rPr>
        <w:t>»,</w:t>
      </w:r>
      <w:r w:rsidR="00265F06" w:rsidRPr="00D47ADE">
        <w:rPr>
          <w:rFonts w:ascii="Times New Roman" w:hAnsi="Times New Roman"/>
          <w:bCs/>
          <w:sz w:val="24"/>
          <w:szCs w:val="24"/>
        </w:rPr>
        <w:t xml:space="preserve"> включенном в перечень ВАК</w:t>
      </w:r>
      <w:r w:rsidR="00EB02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020B" w:rsidRPr="00D47ADE">
        <w:rPr>
          <w:rFonts w:ascii="Times New Roman" w:hAnsi="Times New Roman"/>
          <w:bCs/>
          <w:sz w:val="24"/>
          <w:szCs w:val="24"/>
        </w:rPr>
        <w:t>(белый список)</w:t>
      </w:r>
      <w:r w:rsidR="00D47ADE">
        <w:rPr>
          <w:rFonts w:ascii="Times New Roman" w:hAnsi="Times New Roman"/>
          <w:bCs/>
          <w:sz w:val="24"/>
          <w:szCs w:val="24"/>
        </w:rPr>
        <w:t>.</w:t>
      </w:r>
    </w:p>
    <w:p w:rsidR="0079194D" w:rsidRPr="006D6A08" w:rsidRDefault="0079194D" w:rsidP="000E1398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79194D" w:rsidRPr="00057C06" w:rsidRDefault="0079194D" w:rsidP="00EB020B">
      <w:pPr>
        <w:pStyle w:val="1"/>
        <w:spacing w:after="120"/>
        <w:jc w:val="center"/>
        <w:rPr>
          <w:rFonts w:ascii="Times New Roman" w:hAnsi="Times New Roman" w:cs="Times New Roman"/>
          <w:b/>
        </w:rPr>
      </w:pPr>
      <w:r w:rsidRPr="00057C06">
        <w:rPr>
          <w:rFonts w:ascii="Times New Roman" w:hAnsi="Times New Roman" w:cs="Times New Roman"/>
          <w:b/>
        </w:rPr>
        <w:t xml:space="preserve">ТРЕБОВАНИЯ К ОФОРМЛЕНИЮ МАТЕРИАЛОВ ДОКЛАДА </w:t>
      </w:r>
    </w:p>
    <w:p w:rsidR="0079194D" w:rsidRPr="00795049" w:rsidRDefault="0079194D" w:rsidP="00795049">
      <w:pPr>
        <w:pStyle w:val="1"/>
        <w:ind w:right="-113" w:firstLine="567"/>
        <w:jc w:val="both"/>
        <w:rPr>
          <w:rFonts w:ascii="Times New Roman" w:hAnsi="Times New Roman" w:cs="Times New Roman"/>
        </w:rPr>
      </w:pPr>
      <w:r w:rsidRPr="00795049">
        <w:rPr>
          <w:rFonts w:ascii="Times New Roman" w:hAnsi="Times New Roman" w:cs="Times New Roman"/>
        </w:rPr>
        <w:t>Материалы должны быть представлены в формате А</w:t>
      </w:r>
      <w:proofErr w:type="gramStart"/>
      <w:r w:rsidRPr="00795049">
        <w:rPr>
          <w:rFonts w:ascii="Times New Roman" w:hAnsi="Times New Roman" w:cs="Times New Roman"/>
        </w:rPr>
        <w:t>4</w:t>
      </w:r>
      <w:proofErr w:type="gramEnd"/>
      <w:r w:rsidRPr="00795049">
        <w:rPr>
          <w:rFonts w:ascii="Times New Roman" w:hAnsi="Times New Roman" w:cs="Times New Roman"/>
        </w:rPr>
        <w:t xml:space="preserve"> в электронном виде в </w:t>
      </w:r>
      <w:r w:rsidR="00D629E2">
        <w:rPr>
          <w:rFonts w:ascii="Times New Roman" w:hAnsi="Times New Roman" w:cs="Times New Roman"/>
        </w:rPr>
        <w:t xml:space="preserve">редакторе </w:t>
      </w:r>
      <w:r w:rsidR="00D629E2">
        <w:rPr>
          <w:rFonts w:ascii="Times New Roman" w:hAnsi="Times New Roman" w:cs="Times New Roman"/>
          <w:lang w:val="en-US"/>
        </w:rPr>
        <w:t>WORD</w:t>
      </w:r>
      <w:r w:rsidR="00D629E2">
        <w:rPr>
          <w:rFonts w:ascii="Times New Roman" w:hAnsi="Times New Roman" w:cs="Times New Roman"/>
        </w:rPr>
        <w:t>, в</w:t>
      </w:r>
      <w:r w:rsidR="00D629E2" w:rsidRPr="00D629E2">
        <w:rPr>
          <w:rFonts w:ascii="Times New Roman" w:hAnsi="Times New Roman" w:cs="Times New Roman"/>
        </w:rPr>
        <w:t xml:space="preserve"> </w:t>
      </w:r>
      <w:r w:rsidRPr="00795049">
        <w:rPr>
          <w:rFonts w:ascii="Times New Roman" w:hAnsi="Times New Roman" w:cs="Times New Roman"/>
        </w:rPr>
        <w:t xml:space="preserve">соответствии с требованиями </w:t>
      </w:r>
      <w:r w:rsidR="00327C0F" w:rsidRPr="00795049">
        <w:rPr>
          <w:rFonts w:ascii="Times New Roman" w:hAnsi="Times New Roman" w:cs="Times New Roman"/>
        </w:rPr>
        <w:t>сетевого издания</w:t>
      </w:r>
      <w:r w:rsidRPr="00795049">
        <w:rPr>
          <w:rFonts w:ascii="Times New Roman" w:hAnsi="Times New Roman" w:cs="Times New Roman"/>
        </w:rPr>
        <w:t xml:space="preserve"> </w:t>
      </w:r>
      <w:r w:rsidRPr="00795049">
        <w:rPr>
          <w:rFonts w:ascii="Times New Roman" w:hAnsi="Times New Roman" w:cs="Times New Roman"/>
          <w:bCs/>
        </w:rPr>
        <w:t xml:space="preserve">«Управление </w:t>
      </w:r>
      <w:proofErr w:type="spellStart"/>
      <w:r w:rsidRPr="00795049">
        <w:rPr>
          <w:rFonts w:ascii="Times New Roman" w:hAnsi="Times New Roman" w:cs="Times New Roman"/>
          <w:bCs/>
        </w:rPr>
        <w:t>техносферой</w:t>
      </w:r>
      <w:proofErr w:type="spellEnd"/>
      <w:r w:rsidRPr="00795049">
        <w:rPr>
          <w:rFonts w:ascii="Times New Roman" w:hAnsi="Times New Roman" w:cs="Times New Roman"/>
          <w:bCs/>
        </w:rPr>
        <w:t>»</w:t>
      </w:r>
      <w:r w:rsidR="00057C06" w:rsidRPr="00795049">
        <w:rPr>
          <w:rFonts w:ascii="Times New Roman" w:hAnsi="Times New Roman" w:cs="Times New Roman"/>
          <w:bCs/>
        </w:rPr>
        <w:t xml:space="preserve"> </w:t>
      </w:r>
      <w:r w:rsidRPr="00795049">
        <w:rPr>
          <w:rFonts w:ascii="Times New Roman" w:hAnsi="Times New Roman" w:cs="Times New Roman"/>
          <w:bCs/>
        </w:rPr>
        <w:t>(</w:t>
      </w:r>
      <w:r w:rsidR="00795049" w:rsidRPr="00795049">
        <w:rPr>
          <w:rFonts w:ascii="Times New Roman" w:hAnsi="Times New Roman" w:cs="Times New Roman"/>
          <w:bCs/>
        </w:rPr>
        <w:t>https://technosphere-ing.ru</w:t>
      </w:r>
      <w:r w:rsidRPr="00795049">
        <w:rPr>
          <w:rFonts w:ascii="Times New Roman" w:hAnsi="Times New Roman" w:cs="Times New Roman"/>
        </w:rPr>
        <w:t>).</w:t>
      </w:r>
      <w:r w:rsidR="00795049" w:rsidRPr="00795049">
        <w:rPr>
          <w:rFonts w:ascii="Times New Roman" w:hAnsi="Times New Roman" w:cs="Times New Roman"/>
        </w:rPr>
        <w:t xml:space="preserve"> Оригинальность не ниже 60 %</w:t>
      </w:r>
    </w:p>
    <w:p w:rsidR="00EB020B" w:rsidRPr="008C4C40" w:rsidRDefault="00EB020B" w:rsidP="000E1398">
      <w:pPr>
        <w:pStyle w:val="1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:rsidR="0079194D" w:rsidRPr="004E2F9B" w:rsidRDefault="0079194D" w:rsidP="00795049">
      <w:pPr>
        <w:pStyle w:val="30"/>
        <w:shd w:val="clear" w:color="auto" w:fill="auto"/>
        <w:spacing w:after="0" w:line="240" w:lineRule="auto"/>
        <w:ind w:right="-57" w:firstLine="709"/>
        <w:jc w:val="both"/>
        <w:rPr>
          <w:rFonts w:ascii="Times New Roman" w:hAnsi="Times New Roman"/>
          <w:bCs/>
          <w:spacing w:val="-2"/>
          <w:sz w:val="26"/>
          <w:szCs w:val="26"/>
        </w:rPr>
      </w:pPr>
      <w:r w:rsidRPr="004E2F9B">
        <w:rPr>
          <w:rFonts w:ascii="Times New Roman" w:hAnsi="Times New Roman"/>
          <w:bCs/>
          <w:spacing w:val="-2"/>
          <w:sz w:val="26"/>
          <w:szCs w:val="26"/>
        </w:rPr>
        <w:t xml:space="preserve">Просим информировать о </w:t>
      </w:r>
      <w:r w:rsidR="00795049">
        <w:rPr>
          <w:rFonts w:ascii="Times New Roman" w:hAnsi="Times New Roman"/>
          <w:bCs/>
          <w:spacing w:val="-2"/>
          <w:sz w:val="26"/>
          <w:szCs w:val="26"/>
        </w:rPr>
        <w:t>7</w:t>
      </w:r>
      <w:r w:rsidR="00F818EF">
        <w:rPr>
          <w:rFonts w:ascii="Times New Roman" w:hAnsi="Times New Roman"/>
          <w:bCs/>
          <w:spacing w:val="-2"/>
          <w:sz w:val="26"/>
          <w:szCs w:val="26"/>
        </w:rPr>
        <w:t xml:space="preserve">-й </w:t>
      </w:r>
      <w:r w:rsidR="004E2F9B" w:rsidRPr="004E2F9B">
        <w:rPr>
          <w:rFonts w:ascii="Times New Roman" w:hAnsi="Times New Roman"/>
          <w:spacing w:val="-2"/>
          <w:sz w:val="26"/>
          <w:szCs w:val="26"/>
        </w:rPr>
        <w:t>Международной научно-практической конференции «</w:t>
      </w:r>
      <w:r w:rsidR="004E2F9B" w:rsidRPr="004E2F9B">
        <w:rPr>
          <w:rFonts w:ascii="Times New Roman" w:hAnsi="Times New Roman"/>
          <w:i/>
          <w:spacing w:val="-2"/>
          <w:sz w:val="26"/>
          <w:szCs w:val="26"/>
        </w:rPr>
        <w:t xml:space="preserve">Перспективы экологического развития </w:t>
      </w:r>
      <w:r w:rsidR="00F329CE">
        <w:rPr>
          <w:rFonts w:ascii="Times New Roman" w:hAnsi="Times New Roman"/>
          <w:i/>
          <w:spacing w:val="-2"/>
          <w:sz w:val="26"/>
          <w:szCs w:val="26"/>
        </w:rPr>
        <w:t xml:space="preserve">России и </w:t>
      </w:r>
      <w:r w:rsidR="004E2F9B" w:rsidRPr="004E2F9B">
        <w:rPr>
          <w:rFonts w:ascii="Times New Roman" w:hAnsi="Times New Roman"/>
          <w:i/>
          <w:spacing w:val="-2"/>
          <w:sz w:val="26"/>
          <w:szCs w:val="26"/>
        </w:rPr>
        <w:t>стран С</w:t>
      </w:r>
      <w:r w:rsidR="00F329CE">
        <w:rPr>
          <w:rFonts w:ascii="Times New Roman" w:hAnsi="Times New Roman"/>
          <w:i/>
          <w:spacing w:val="-2"/>
          <w:sz w:val="26"/>
          <w:szCs w:val="26"/>
        </w:rPr>
        <w:t>НГ</w:t>
      </w:r>
      <w:r w:rsidR="004E2F9B" w:rsidRPr="004E2F9B">
        <w:rPr>
          <w:rFonts w:ascii="Times New Roman" w:hAnsi="Times New Roman"/>
          <w:spacing w:val="-2"/>
          <w:sz w:val="26"/>
          <w:szCs w:val="26"/>
        </w:rPr>
        <w:t>»</w:t>
      </w:r>
      <w:r w:rsidRPr="004E2F9B">
        <w:rPr>
          <w:rFonts w:ascii="Times New Roman" w:hAnsi="Times New Roman"/>
          <w:bCs/>
          <w:spacing w:val="-2"/>
          <w:sz w:val="26"/>
          <w:szCs w:val="26"/>
        </w:rPr>
        <w:t xml:space="preserve"> всех заинтересованных коллег.</w:t>
      </w:r>
    </w:p>
    <w:sectPr w:rsidR="0079194D" w:rsidRPr="004E2F9B" w:rsidSect="00A34B9E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8627A6"/>
    <w:rsid w:val="0000450B"/>
    <w:rsid w:val="000075A2"/>
    <w:rsid w:val="00031F54"/>
    <w:rsid w:val="00053F2D"/>
    <w:rsid w:val="00057C06"/>
    <w:rsid w:val="00072A42"/>
    <w:rsid w:val="00082EF3"/>
    <w:rsid w:val="000850C4"/>
    <w:rsid w:val="00086C13"/>
    <w:rsid w:val="000A0B1C"/>
    <w:rsid w:val="000B3520"/>
    <w:rsid w:val="000C127B"/>
    <w:rsid w:val="000E1398"/>
    <w:rsid w:val="000E39B4"/>
    <w:rsid w:val="000F6146"/>
    <w:rsid w:val="00122B00"/>
    <w:rsid w:val="001247B0"/>
    <w:rsid w:val="001361D9"/>
    <w:rsid w:val="00141E20"/>
    <w:rsid w:val="001769BC"/>
    <w:rsid w:val="00194634"/>
    <w:rsid w:val="00194B5C"/>
    <w:rsid w:val="001C55E9"/>
    <w:rsid w:val="001D123C"/>
    <w:rsid w:val="001D4727"/>
    <w:rsid w:val="001E221A"/>
    <w:rsid w:val="001E7B82"/>
    <w:rsid w:val="001F52B0"/>
    <w:rsid w:val="00205672"/>
    <w:rsid w:val="00210AB6"/>
    <w:rsid w:val="0022085F"/>
    <w:rsid w:val="0023419E"/>
    <w:rsid w:val="0023549C"/>
    <w:rsid w:val="002429DF"/>
    <w:rsid w:val="00262541"/>
    <w:rsid w:val="00265F06"/>
    <w:rsid w:val="00266EB8"/>
    <w:rsid w:val="00270300"/>
    <w:rsid w:val="002803EC"/>
    <w:rsid w:val="00284156"/>
    <w:rsid w:val="002A3D6C"/>
    <w:rsid w:val="002B4C85"/>
    <w:rsid w:val="002D55B3"/>
    <w:rsid w:val="002D6EF3"/>
    <w:rsid w:val="002F27E2"/>
    <w:rsid w:val="002F734B"/>
    <w:rsid w:val="00305FC8"/>
    <w:rsid w:val="00310778"/>
    <w:rsid w:val="00312CFC"/>
    <w:rsid w:val="003158B3"/>
    <w:rsid w:val="00327C0F"/>
    <w:rsid w:val="00342C44"/>
    <w:rsid w:val="003501F6"/>
    <w:rsid w:val="00351357"/>
    <w:rsid w:val="0037013A"/>
    <w:rsid w:val="00374C75"/>
    <w:rsid w:val="00396F4E"/>
    <w:rsid w:val="003A0C6A"/>
    <w:rsid w:val="003A635B"/>
    <w:rsid w:val="003B2612"/>
    <w:rsid w:val="003B7466"/>
    <w:rsid w:val="003E188C"/>
    <w:rsid w:val="003E6087"/>
    <w:rsid w:val="00401819"/>
    <w:rsid w:val="004019BF"/>
    <w:rsid w:val="00412DCC"/>
    <w:rsid w:val="00445D1B"/>
    <w:rsid w:val="004713C4"/>
    <w:rsid w:val="0048244D"/>
    <w:rsid w:val="00482F70"/>
    <w:rsid w:val="004A1059"/>
    <w:rsid w:val="004A5076"/>
    <w:rsid w:val="004C295D"/>
    <w:rsid w:val="004C753F"/>
    <w:rsid w:val="004E2F9B"/>
    <w:rsid w:val="005035ED"/>
    <w:rsid w:val="00507990"/>
    <w:rsid w:val="00522E7D"/>
    <w:rsid w:val="005302F5"/>
    <w:rsid w:val="00533F0A"/>
    <w:rsid w:val="00555DFA"/>
    <w:rsid w:val="00561AC4"/>
    <w:rsid w:val="00562087"/>
    <w:rsid w:val="00585C02"/>
    <w:rsid w:val="00597DDC"/>
    <w:rsid w:val="005A2D09"/>
    <w:rsid w:val="005E4F49"/>
    <w:rsid w:val="0060568E"/>
    <w:rsid w:val="00616916"/>
    <w:rsid w:val="0062664A"/>
    <w:rsid w:val="0063165C"/>
    <w:rsid w:val="00632D0E"/>
    <w:rsid w:val="00637031"/>
    <w:rsid w:val="006428D3"/>
    <w:rsid w:val="00642EFA"/>
    <w:rsid w:val="00643196"/>
    <w:rsid w:val="006517E7"/>
    <w:rsid w:val="00654258"/>
    <w:rsid w:val="0068073B"/>
    <w:rsid w:val="00682AE9"/>
    <w:rsid w:val="006A3914"/>
    <w:rsid w:val="006B2C05"/>
    <w:rsid w:val="006C38B7"/>
    <w:rsid w:val="006D44A5"/>
    <w:rsid w:val="006D6A08"/>
    <w:rsid w:val="006E25FE"/>
    <w:rsid w:val="006F7536"/>
    <w:rsid w:val="00720866"/>
    <w:rsid w:val="007246E3"/>
    <w:rsid w:val="007379AA"/>
    <w:rsid w:val="00760EBC"/>
    <w:rsid w:val="007637D0"/>
    <w:rsid w:val="007703E2"/>
    <w:rsid w:val="00774303"/>
    <w:rsid w:val="007833EE"/>
    <w:rsid w:val="007850A7"/>
    <w:rsid w:val="0079194D"/>
    <w:rsid w:val="00795049"/>
    <w:rsid w:val="007A66A4"/>
    <w:rsid w:val="007B28C4"/>
    <w:rsid w:val="007C3F66"/>
    <w:rsid w:val="007D4E70"/>
    <w:rsid w:val="007D59DA"/>
    <w:rsid w:val="007E59FE"/>
    <w:rsid w:val="00803BA7"/>
    <w:rsid w:val="008218A7"/>
    <w:rsid w:val="00824022"/>
    <w:rsid w:val="008269E7"/>
    <w:rsid w:val="00827F6C"/>
    <w:rsid w:val="008404F7"/>
    <w:rsid w:val="008511BE"/>
    <w:rsid w:val="00856BDB"/>
    <w:rsid w:val="008627A6"/>
    <w:rsid w:val="00872406"/>
    <w:rsid w:val="00896779"/>
    <w:rsid w:val="008B4267"/>
    <w:rsid w:val="008B6BE1"/>
    <w:rsid w:val="008C4C40"/>
    <w:rsid w:val="00900D96"/>
    <w:rsid w:val="00904A67"/>
    <w:rsid w:val="009228A5"/>
    <w:rsid w:val="00924318"/>
    <w:rsid w:val="00932211"/>
    <w:rsid w:val="009377B5"/>
    <w:rsid w:val="00953488"/>
    <w:rsid w:val="00957449"/>
    <w:rsid w:val="00965B45"/>
    <w:rsid w:val="009664FF"/>
    <w:rsid w:val="009750AD"/>
    <w:rsid w:val="00991F10"/>
    <w:rsid w:val="009924EA"/>
    <w:rsid w:val="00992F6B"/>
    <w:rsid w:val="009A25FD"/>
    <w:rsid w:val="009F6086"/>
    <w:rsid w:val="00A11F5B"/>
    <w:rsid w:val="00A14687"/>
    <w:rsid w:val="00A15B46"/>
    <w:rsid w:val="00A17FC4"/>
    <w:rsid w:val="00A30214"/>
    <w:rsid w:val="00A34B9E"/>
    <w:rsid w:val="00A6329D"/>
    <w:rsid w:val="00A63562"/>
    <w:rsid w:val="00A80D6F"/>
    <w:rsid w:val="00A87EFC"/>
    <w:rsid w:val="00A9215B"/>
    <w:rsid w:val="00AB1B55"/>
    <w:rsid w:val="00AC49B9"/>
    <w:rsid w:val="00AD4637"/>
    <w:rsid w:val="00AE2F6C"/>
    <w:rsid w:val="00B00B08"/>
    <w:rsid w:val="00B413E7"/>
    <w:rsid w:val="00B70468"/>
    <w:rsid w:val="00B7404D"/>
    <w:rsid w:val="00B76FD3"/>
    <w:rsid w:val="00B772D2"/>
    <w:rsid w:val="00B83FD3"/>
    <w:rsid w:val="00B934CE"/>
    <w:rsid w:val="00BA394D"/>
    <w:rsid w:val="00BB3139"/>
    <w:rsid w:val="00BC398C"/>
    <w:rsid w:val="00BC7A49"/>
    <w:rsid w:val="00BC7DB0"/>
    <w:rsid w:val="00BD1623"/>
    <w:rsid w:val="00BD2CC5"/>
    <w:rsid w:val="00BD543B"/>
    <w:rsid w:val="00BE0C0B"/>
    <w:rsid w:val="00BE67EE"/>
    <w:rsid w:val="00BF193E"/>
    <w:rsid w:val="00BF39F3"/>
    <w:rsid w:val="00BF6004"/>
    <w:rsid w:val="00C10D5C"/>
    <w:rsid w:val="00C16EA7"/>
    <w:rsid w:val="00C2469B"/>
    <w:rsid w:val="00C312D6"/>
    <w:rsid w:val="00C32129"/>
    <w:rsid w:val="00C356EB"/>
    <w:rsid w:val="00C76921"/>
    <w:rsid w:val="00C85F49"/>
    <w:rsid w:val="00CB6574"/>
    <w:rsid w:val="00CB7843"/>
    <w:rsid w:val="00CC3BE6"/>
    <w:rsid w:val="00CD0226"/>
    <w:rsid w:val="00CE5FB1"/>
    <w:rsid w:val="00CF18B7"/>
    <w:rsid w:val="00CF76A5"/>
    <w:rsid w:val="00D017B5"/>
    <w:rsid w:val="00D07883"/>
    <w:rsid w:val="00D158A3"/>
    <w:rsid w:val="00D24E17"/>
    <w:rsid w:val="00D34D4B"/>
    <w:rsid w:val="00D40157"/>
    <w:rsid w:val="00D44B02"/>
    <w:rsid w:val="00D474DE"/>
    <w:rsid w:val="00D47ADE"/>
    <w:rsid w:val="00D62894"/>
    <w:rsid w:val="00D629E2"/>
    <w:rsid w:val="00D701CA"/>
    <w:rsid w:val="00D7226C"/>
    <w:rsid w:val="00D85EC9"/>
    <w:rsid w:val="00D900F0"/>
    <w:rsid w:val="00DA082E"/>
    <w:rsid w:val="00DA6408"/>
    <w:rsid w:val="00DC5DEA"/>
    <w:rsid w:val="00DC6FB7"/>
    <w:rsid w:val="00DE78B0"/>
    <w:rsid w:val="00E11DA4"/>
    <w:rsid w:val="00E16009"/>
    <w:rsid w:val="00E35470"/>
    <w:rsid w:val="00E4057C"/>
    <w:rsid w:val="00E508DA"/>
    <w:rsid w:val="00E77EAE"/>
    <w:rsid w:val="00E84D53"/>
    <w:rsid w:val="00E87369"/>
    <w:rsid w:val="00E90171"/>
    <w:rsid w:val="00EA49D9"/>
    <w:rsid w:val="00EA7DAF"/>
    <w:rsid w:val="00EB020B"/>
    <w:rsid w:val="00ED0CE0"/>
    <w:rsid w:val="00EE5321"/>
    <w:rsid w:val="00EF2879"/>
    <w:rsid w:val="00F17220"/>
    <w:rsid w:val="00F244F9"/>
    <w:rsid w:val="00F25733"/>
    <w:rsid w:val="00F329CE"/>
    <w:rsid w:val="00F51330"/>
    <w:rsid w:val="00F679CD"/>
    <w:rsid w:val="00F705C5"/>
    <w:rsid w:val="00F748D4"/>
    <w:rsid w:val="00F818EF"/>
    <w:rsid w:val="00FA41B4"/>
    <w:rsid w:val="00FA7073"/>
    <w:rsid w:val="00FB3F76"/>
    <w:rsid w:val="00FC2193"/>
    <w:rsid w:val="00FC5BEF"/>
    <w:rsid w:val="00FD1A9D"/>
    <w:rsid w:val="00FD7673"/>
    <w:rsid w:val="00FD7E9A"/>
    <w:rsid w:val="00FE49FA"/>
    <w:rsid w:val="00FE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082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77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72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B77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b9fe9049761426654245bb2dd862eecmsonormal">
    <w:name w:val="db9fe9049761426654245bb2dd862eecmsonormal"/>
    <w:basedOn w:val="a"/>
    <w:uiPriority w:val="99"/>
    <w:rsid w:val="000E1398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0E1398"/>
    <w:rPr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E1398"/>
    <w:pPr>
      <w:shd w:val="clear" w:color="auto" w:fill="FFFFFF"/>
      <w:spacing w:after="360" w:line="240" w:lineRule="atLeast"/>
    </w:pPr>
    <w:rPr>
      <w:rFonts w:ascii="Calibri" w:eastAsia="Calibri" w:hAnsi="Calibri"/>
      <w:sz w:val="27"/>
      <w:szCs w:val="20"/>
    </w:rPr>
  </w:style>
  <w:style w:type="character" w:customStyle="1" w:styleId="3">
    <w:name w:val="Основной текст (3)_"/>
    <w:link w:val="30"/>
    <w:uiPriority w:val="99"/>
    <w:locked/>
    <w:rsid w:val="000E1398"/>
    <w:rPr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E1398"/>
    <w:pPr>
      <w:shd w:val="clear" w:color="auto" w:fill="FFFFFF"/>
      <w:spacing w:after="360" w:line="240" w:lineRule="atLeast"/>
    </w:pPr>
    <w:rPr>
      <w:rFonts w:ascii="Calibri" w:eastAsia="Calibri" w:hAnsi="Calibri"/>
      <w:sz w:val="22"/>
      <w:szCs w:val="20"/>
    </w:rPr>
  </w:style>
  <w:style w:type="paragraph" w:customStyle="1" w:styleId="1">
    <w:name w:val="Без интервала1"/>
    <w:uiPriority w:val="99"/>
    <w:rsid w:val="000E1398"/>
    <w:rPr>
      <w:rFonts w:ascii="Tahoma" w:eastAsia="Times New Roman" w:hAnsi="Tahoma" w:cs="Tahoma"/>
      <w:color w:val="000000"/>
      <w:sz w:val="24"/>
      <w:szCs w:val="24"/>
    </w:rPr>
  </w:style>
  <w:style w:type="paragraph" w:styleId="a7">
    <w:name w:val="Normal (Web)"/>
    <w:basedOn w:val="a"/>
    <w:uiPriority w:val="99"/>
    <w:rsid w:val="000E1398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3B746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A200E-0FF7-4CBA-9EE9-32DD3909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УдГУ</cp:lastModifiedBy>
  <cp:revision>13</cp:revision>
  <cp:lastPrinted>2024-11-05T15:30:00Z</cp:lastPrinted>
  <dcterms:created xsi:type="dcterms:W3CDTF">2026-01-13T07:49:00Z</dcterms:created>
  <dcterms:modified xsi:type="dcterms:W3CDTF">2026-01-27T04:18:00Z</dcterms:modified>
</cp:coreProperties>
</file>