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60"/>
      </w:tblGrid>
      <w:tr w:rsidR="002E05B1" w14:paraId="6E03EB16" w14:textId="77777777" w:rsidTr="00435F36">
        <w:tc>
          <w:tcPr>
            <w:tcW w:w="4570" w:type="dxa"/>
          </w:tcPr>
          <w:p w14:paraId="2804510A" w14:textId="23CF6DE0" w:rsidR="002E05B1" w:rsidRPr="00ED794E" w:rsidRDefault="002E05B1" w:rsidP="00CF7DE9">
            <w:pPr>
              <w:spacing w:line="280" w:lineRule="exact"/>
              <w:ind w:left="-247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960" w:type="dxa"/>
          </w:tcPr>
          <w:p w14:paraId="2D63F03C" w14:textId="400891D5" w:rsidR="002E05B1" w:rsidRDefault="002E05B1" w:rsidP="00CF7DE9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</w:tbl>
    <w:p w14:paraId="3E64F6AC" w14:textId="67B6E784" w:rsidR="00FC61EF" w:rsidRDefault="00FC61EF" w:rsidP="00FC091B">
      <w:pPr>
        <w:jc w:val="center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>РЕГЛАМЕНТ</w:t>
      </w:r>
    </w:p>
    <w:p w14:paraId="4257FCAD" w14:textId="77777777" w:rsidR="00FC61EF" w:rsidRPr="00C340E8" w:rsidRDefault="00FC61EF" w:rsidP="00FC61EF">
      <w:pPr>
        <w:jc w:val="center"/>
        <w:rPr>
          <w:sz w:val="28"/>
          <w:szCs w:val="28"/>
          <w:lang w:val="be-BY"/>
        </w:rPr>
      </w:pPr>
      <w:r w:rsidRPr="00C340E8">
        <w:rPr>
          <w:sz w:val="28"/>
          <w:szCs w:val="28"/>
          <w:lang w:val="be-BY"/>
        </w:rPr>
        <w:t xml:space="preserve">III </w:t>
      </w:r>
      <w:r>
        <w:rPr>
          <w:sz w:val="28"/>
          <w:szCs w:val="28"/>
          <w:lang w:val="be-BY"/>
        </w:rPr>
        <w:t>М</w:t>
      </w:r>
      <w:r w:rsidRPr="00C340E8">
        <w:rPr>
          <w:sz w:val="28"/>
          <w:szCs w:val="28"/>
          <w:lang w:val="be-BY"/>
        </w:rPr>
        <w:t>еждународн</w:t>
      </w:r>
      <w:r>
        <w:rPr>
          <w:sz w:val="28"/>
          <w:szCs w:val="28"/>
          <w:lang w:val="be-BY"/>
        </w:rPr>
        <w:t>ой</w:t>
      </w:r>
      <w:r w:rsidRPr="00C340E8">
        <w:rPr>
          <w:sz w:val="28"/>
          <w:szCs w:val="28"/>
          <w:lang w:val="be-BY"/>
        </w:rPr>
        <w:t xml:space="preserve"> </w:t>
      </w:r>
      <w:r w:rsidRPr="00C340E8">
        <w:rPr>
          <w:sz w:val="28"/>
          <w:szCs w:val="28"/>
          <w:lang w:val="be-BY"/>
        </w:rPr>
        <w:br/>
        <w:t>научно-метод</w:t>
      </w:r>
      <w:r w:rsidRPr="00C340E8">
        <w:rPr>
          <w:sz w:val="28"/>
          <w:szCs w:val="28"/>
        </w:rPr>
        <w:t>и</w:t>
      </w:r>
      <w:r w:rsidRPr="00C340E8">
        <w:rPr>
          <w:sz w:val="28"/>
          <w:szCs w:val="28"/>
          <w:lang w:val="be-BY"/>
        </w:rPr>
        <w:t>ческ</w:t>
      </w:r>
      <w:r>
        <w:rPr>
          <w:sz w:val="28"/>
          <w:szCs w:val="28"/>
          <w:lang w:val="be-BY"/>
        </w:rPr>
        <w:t>ой</w:t>
      </w:r>
      <w:r w:rsidRPr="00C340E8">
        <w:rPr>
          <w:sz w:val="28"/>
          <w:szCs w:val="28"/>
          <w:lang w:val="be-BY"/>
        </w:rPr>
        <w:t xml:space="preserve"> конференци</w:t>
      </w:r>
      <w:r>
        <w:rPr>
          <w:sz w:val="28"/>
          <w:szCs w:val="28"/>
          <w:lang w:val="be-BY"/>
        </w:rPr>
        <w:t>и</w:t>
      </w:r>
    </w:p>
    <w:p w14:paraId="44854AAB" w14:textId="77777777" w:rsidR="00FC61EF" w:rsidRPr="00C340E8" w:rsidRDefault="00FC61EF" w:rsidP="00FC61EF">
      <w:pPr>
        <w:jc w:val="center"/>
        <w:rPr>
          <w:b/>
          <w:bCs/>
          <w:sz w:val="28"/>
          <w:szCs w:val="28"/>
        </w:rPr>
      </w:pPr>
      <w:r w:rsidRPr="00C340E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</w:t>
      </w:r>
      <w:r w:rsidRPr="00C340E8">
        <w:rPr>
          <w:b/>
          <w:bCs/>
          <w:sz w:val="28"/>
          <w:szCs w:val="28"/>
        </w:rPr>
        <w:t>беспечение качества образования:</w:t>
      </w:r>
    </w:p>
    <w:p w14:paraId="488E6972" w14:textId="77777777" w:rsidR="00FC61EF" w:rsidRPr="00C340E8" w:rsidRDefault="00FC61EF" w:rsidP="00FC61EF">
      <w:pPr>
        <w:jc w:val="center"/>
        <w:rPr>
          <w:b/>
          <w:bCs/>
          <w:szCs w:val="36"/>
        </w:rPr>
      </w:pPr>
      <w:r w:rsidRPr="00C340E8">
        <w:rPr>
          <w:b/>
          <w:bCs/>
          <w:sz w:val="28"/>
          <w:szCs w:val="28"/>
        </w:rPr>
        <w:t>состояние, проблемы и перспективы</w:t>
      </w:r>
      <w:r w:rsidRPr="00C340E8">
        <w:rPr>
          <w:b/>
          <w:bCs/>
          <w:szCs w:val="36"/>
        </w:rPr>
        <w:t>»</w:t>
      </w:r>
    </w:p>
    <w:p w14:paraId="1A7026C3" w14:textId="77777777" w:rsidR="00FC61EF" w:rsidRPr="001C1C99" w:rsidRDefault="00FC61EF" w:rsidP="00FC61EF">
      <w:pPr>
        <w:spacing w:before="120" w:after="120"/>
        <w:jc w:val="center"/>
        <w:rPr>
          <w:sz w:val="30"/>
          <w:szCs w:val="30"/>
        </w:rPr>
      </w:pPr>
    </w:p>
    <w:p w14:paraId="5B8BD357" w14:textId="77777777" w:rsidR="00FC61EF" w:rsidRPr="00C340E8" w:rsidRDefault="00FC61EF" w:rsidP="00FC61EF">
      <w:pPr>
        <w:spacing w:after="160" w:line="259" w:lineRule="auto"/>
        <w:ind w:firstLine="567"/>
        <w:jc w:val="both"/>
        <w:rPr>
          <w:b/>
          <w:szCs w:val="28"/>
        </w:rPr>
      </w:pPr>
      <w:r>
        <w:rPr>
          <w:sz w:val="28"/>
          <w:szCs w:val="32"/>
        </w:rPr>
        <w:t>12</w:t>
      </w:r>
      <w:r w:rsidRPr="00C340E8">
        <w:rPr>
          <w:sz w:val="28"/>
          <w:szCs w:val="32"/>
        </w:rPr>
        <w:t xml:space="preserve"> </w:t>
      </w:r>
      <w:r>
        <w:rPr>
          <w:sz w:val="28"/>
          <w:szCs w:val="32"/>
        </w:rPr>
        <w:t>но</w:t>
      </w:r>
      <w:r w:rsidRPr="00C340E8">
        <w:rPr>
          <w:sz w:val="28"/>
          <w:szCs w:val="32"/>
        </w:rPr>
        <w:t>ября 202</w:t>
      </w:r>
      <w:r>
        <w:rPr>
          <w:sz w:val="28"/>
          <w:szCs w:val="32"/>
        </w:rPr>
        <w:t>5</w:t>
      </w:r>
      <w:r w:rsidRPr="00C340E8">
        <w:rPr>
          <w:sz w:val="28"/>
          <w:szCs w:val="32"/>
        </w:rPr>
        <w:t xml:space="preserve"> г.</w:t>
      </w:r>
    </w:p>
    <w:p w14:paraId="1E379BE8" w14:textId="77777777" w:rsidR="00FC61EF" w:rsidRPr="00E60822" w:rsidRDefault="00FC61EF" w:rsidP="00FC61EF">
      <w:pPr>
        <w:spacing w:after="160" w:line="259" w:lineRule="auto"/>
        <w:ind w:firstLine="567"/>
        <w:jc w:val="both"/>
        <w:rPr>
          <w:bCs/>
          <w:sz w:val="28"/>
          <w:szCs w:val="28"/>
        </w:rPr>
      </w:pPr>
      <w:r w:rsidRPr="00E60822">
        <w:rPr>
          <w:b/>
          <w:sz w:val="28"/>
          <w:szCs w:val="28"/>
        </w:rPr>
        <w:t xml:space="preserve">Место проведения: </w:t>
      </w:r>
      <w:r w:rsidRPr="00E60822">
        <w:rPr>
          <w:bCs/>
          <w:sz w:val="28"/>
          <w:szCs w:val="28"/>
        </w:rPr>
        <w:t xml:space="preserve">зал заседаний Исполнительного комитета </w:t>
      </w:r>
      <w:r w:rsidRPr="00E60822">
        <w:rPr>
          <w:sz w:val="28"/>
          <w:szCs w:val="28"/>
        </w:rPr>
        <w:t>Содружества Независимых Государств</w:t>
      </w:r>
      <w:r>
        <w:rPr>
          <w:sz w:val="28"/>
          <w:szCs w:val="28"/>
        </w:rPr>
        <w:t xml:space="preserve">, </w:t>
      </w:r>
      <w:r w:rsidRPr="00E60822">
        <w:rPr>
          <w:bCs/>
          <w:sz w:val="28"/>
          <w:szCs w:val="28"/>
        </w:rPr>
        <w:t>г. Минск, ул. Кирова, 17</w:t>
      </w:r>
      <w:r>
        <w:rPr>
          <w:bCs/>
          <w:sz w:val="28"/>
          <w:szCs w:val="28"/>
        </w:rPr>
        <w:t>*</w:t>
      </w:r>
    </w:p>
    <w:p w14:paraId="5664CAF4" w14:textId="77777777" w:rsidR="00FC61EF" w:rsidRPr="00E60822" w:rsidRDefault="00FC61EF" w:rsidP="00FC61EF">
      <w:pPr>
        <w:ind w:firstLine="567"/>
        <w:rPr>
          <w:bCs/>
          <w:sz w:val="10"/>
          <w:szCs w:val="10"/>
        </w:rPr>
      </w:pPr>
    </w:p>
    <w:p w14:paraId="73CACAE7" w14:textId="77777777" w:rsidR="00FC61EF" w:rsidRPr="00E60822" w:rsidRDefault="00FC61EF" w:rsidP="00FC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E60822">
        <w:rPr>
          <w:sz w:val="28"/>
          <w:szCs w:val="28"/>
        </w:rPr>
        <w:t>9.00 – 10.00</w:t>
      </w:r>
      <w:r w:rsidRPr="00A945F7">
        <w:rPr>
          <w:sz w:val="28"/>
          <w:szCs w:val="28"/>
        </w:rPr>
        <w:t xml:space="preserve">   </w:t>
      </w:r>
      <w:r w:rsidRPr="00A945F7">
        <w:rPr>
          <w:sz w:val="32"/>
          <w:szCs w:val="28"/>
        </w:rPr>
        <w:t xml:space="preserve"> </w:t>
      </w:r>
      <w:r w:rsidRPr="00E60822">
        <w:rPr>
          <w:sz w:val="28"/>
          <w:szCs w:val="28"/>
        </w:rPr>
        <w:t>Регистрация участников</w:t>
      </w:r>
    </w:p>
    <w:p w14:paraId="45D6FF12" w14:textId="77777777" w:rsidR="00FC61EF" w:rsidRPr="00E60822" w:rsidRDefault="00FC61EF" w:rsidP="00FC61EF">
      <w:pPr>
        <w:ind w:firstLine="567"/>
        <w:rPr>
          <w:sz w:val="28"/>
          <w:szCs w:val="28"/>
        </w:rPr>
      </w:pPr>
      <w:r w:rsidRPr="00E60822">
        <w:rPr>
          <w:sz w:val="28"/>
          <w:szCs w:val="28"/>
        </w:rPr>
        <w:t>10.00 – 11.</w:t>
      </w:r>
      <w:r>
        <w:rPr>
          <w:sz w:val="28"/>
          <w:szCs w:val="28"/>
        </w:rPr>
        <w:t>30</w:t>
      </w:r>
      <w:r w:rsidRPr="00E6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8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0822">
        <w:rPr>
          <w:sz w:val="28"/>
          <w:szCs w:val="28"/>
        </w:rPr>
        <w:t>Пленарное заседание</w:t>
      </w:r>
      <w:r>
        <w:rPr>
          <w:sz w:val="28"/>
          <w:szCs w:val="28"/>
        </w:rPr>
        <w:t>**</w:t>
      </w:r>
    </w:p>
    <w:p w14:paraId="640438D1" w14:textId="77777777" w:rsidR="00FC61EF" w:rsidRPr="00E60822" w:rsidRDefault="00FC61EF" w:rsidP="00FC61EF">
      <w:pPr>
        <w:ind w:firstLine="567"/>
        <w:jc w:val="both"/>
        <w:rPr>
          <w:sz w:val="28"/>
          <w:szCs w:val="28"/>
        </w:rPr>
      </w:pPr>
      <w:r w:rsidRPr="00E60822">
        <w:rPr>
          <w:sz w:val="28"/>
          <w:szCs w:val="28"/>
        </w:rPr>
        <w:t>11.</w:t>
      </w:r>
      <w:r>
        <w:rPr>
          <w:sz w:val="28"/>
          <w:szCs w:val="28"/>
        </w:rPr>
        <w:t>30</w:t>
      </w:r>
      <w:r w:rsidRPr="00E60822">
        <w:rPr>
          <w:sz w:val="28"/>
          <w:szCs w:val="28"/>
        </w:rPr>
        <w:t> – 12.</w:t>
      </w:r>
      <w:r>
        <w:rPr>
          <w:sz w:val="28"/>
          <w:szCs w:val="28"/>
        </w:rPr>
        <w:t>00</w:t>
      </w:r>
      <w:r w:rsidRPr="00E6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822">
        <w:rPr>
          <w:sz w:val="28"/>
          <w:szCs w:val="28"/>
        </w:rPr>
        <w:t xml:space="preserve">  Кофе-брейк</w:t>
      </w:r>
    </w:p>
    <w:p w14:paraId="11049D9E" w14:textId="77777777" w:rsidR="00FC61EF" w:rsidRDefault="00FC61EF" w:rsidP="00FC61EF">
      <w:pPr>
        <w:ind w:firstLine="567"/>
        <w:jc w:val="both"/>
        <w:rPr>
          <w:sz w:val="28"/>
          <w:szCs w:val="28"/>
        </w:rPr>
      </w:pPr>
      <w:r w:rsidRPr="00E60822">
        <w:rPr>
          <w:sz w:val="28"/>
          <w:szCs w:val="28"/>
        </w:rPr>
        <w:t>12.</w:t>
      </w:r>
      <w:r>
        <w:rPr>
          <w:sz w:val="28"/>
          <w:szCs w:val="28"/>
        </w:rPr>
        <w:t>0</w:t>
      </w:r>
      <w:r w:rsidRPr="00E60822">
        <w:rPr>
          <w:sz w:val="28"/>
          <w:szCs w:val="28"/>
        </w:rPr>
        <w:t>0 </w:t>
      </w:r>
      <w:r>
        <w:rPr>
          <w:sz w:val="28"/>
          <w:szCs w:val="28"/>
        </w:rPr>
        <w:t>– 13.30</w:t>
      </w:r>
      <w:r w:rsidRPr="00E6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822">
        <w:rPr>
          <w:sz w:val="28"/>
          <w:szCs w:val="28"/>
        </w:rPr>
        <w:t>Открытая диалоговая площадка</w:t>
      </w:r>
      <w:r>
        <w:rPr>
          <w:sz w:val="28"/>
          <w:szCs w:val="28"/>
        </w:rPr>
        <w:t>**</w:t>
      </w:r>
    </w:p>
    <w:p w14:paraId="791F7B41" w14:textId="77777777" w:rsidR="00FC61EF" w:rsidRPr="00E60822" w:rsidRDefault="00FC61EF" w:rsidP="00FC61EF">
      <w:pPr>
        <w:ind w:firstLine="567"/>
        <w:jc w:val="both"/>
        <w:rPr>
          <w:sz w:val="16"/>
          <w:szCs w:val="16"/>
        </w:rPr>
      </w:pPr>
    </w:p>
    <w:p w14:paraId="47C86A0B" w14:textId="77777777" w:rsidR="00FC61EF" w:rsidRPr="00E60822" w:rsidRDefault="00FC61EF" w:rsidP="00FC61E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участников:</w:t>
      </w:r>
    </w:p>
    <w:p w14:paraId="6E990488" w14:textId="77777777" w:rsidR="00FC61EF" w:rsidRPr="00E60822" w:rsidRDefault="00FC61EF" w:rsidP="00FC61EF">
      <w:pPr>
        <w:ind w:firstLine="567"/>
        <w:jc w:val="both"/>
        <w:rPr>
          <w:sz w:val="28"/>
          <w:szCs w:val="28"/>
        </w:rPr>
      </w:pPr>
      <w:r w:rsidRPr="00E60822">
        <w:rPr>
          <w:sz w:val="28"/>
          <w:szCs w:val="28"/>
        </w:rPr>
        <w:t>Министерство образования Республики Беларусь</w:t>
      </w:r>
    </w:p>
    <w:p w14:paraId="7F4FBBC1" w14:textId="77777777" w:rsidR="00FC61EF" w:rsidRPr="00E60822" w:rsidRDefault="00FC61EF" w:rsidP="00FC61EF">
      <w:pPr>
        <w:ind w:firstLine="567"/>
        <w:jc w:val="both"/>
        <w:rPr>
          <w:sz w:val="28"/>
          <w:szCs w:val="28"/>
        </w:rPr>
      </w:pPr>
      <w:r w:rsidRPr="00E60822">
        <w:rPr>
          <w:sz w:val="28"/>
          <w:szCs w:val="28"/>
        </w:rPr>
        <w:t>Исполнительный комитет Содружества Независимых Государств</w:t>
      </w:r>
    </w:p>
    <w:p w14:paraId="30E2E01D" w14:textId="77777777" w:rsidR="00FC61EF" w:rsidRDefault="00FC61EF" w:rsidP="00FC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государств-участников СНГ </w:t>
      </w:r>
    </w:p>
    <w:p w14:paraId="0ABC7BE6" w14:textId="77777777" w:rsidR="00FC61EF" w:rsidRDefault="00FC61EF" w:rsidP="00FC61EF">
      <w:pPr>
        <w:ind w:firstLine="567"/>
        <w:jc w:val="both"/>
        <w:rPr>
          <w:sz w:val="28"/>
          <w:szCs w:val="28"/>
        </w:rPr>
      </w:pPr>
      <w:r w:rsidRPr="00E60822">
        <w:rPr>
          <w:sz w:val="28"/>
          <w:szCs w:val="28"/>
        </w:rPr>
        <w:t>Департамент контроля качества образования Министерства образования Республики Беларусь</w:t>
      </w:r>
    </w:p>
    <w:p w14:paraId="7BE9E557" w14:textId="77777777" w:rsidR="00FC61EF" w:rsidRPr="00E60822" w:rsidRDefault="00FC61EF" w:rsidP="00FC61EF">
      <w:pPr>
        <w:ind w:firstLine="567"/>
        <w:jc w:val="both"/>
        <w:rPr>
          <w:sz w:val="28"/>
          <w:szCs w:val="28"/>
        </w:rPr>
      </w:pPr>
      <w:r w:rsidRPr="003431FB">
        <w:rPr>
          <w:sz w:val="28"/>
          <w:szCs w:val="28"/>
        </w:rPr>
        <w:t>Национальное аккредитационное агентство в сфере образования (ФГБУ</w:t>
      </w:r>
      <w:r>
        <w:rPr>
          <w:sz w:val="28"/>
          <w:szCs w:val="28"/>
        </w:rPr>
        <w:t xml:space="preserve"> </w:t>
      </w:r>
      <w:r w:rsidRPr="003431FB">
        <w:rPr>
          <w:sz w:val="28"/>
          <w:szCs w:val="28"/>
        </w:rPr>
        <w:t>«</w:t>
      </w:r>
      <w:proofErr w:type="spellStart"/>
      <w:r w:rsidRPr="003431FB">
        <w:rPr>
          <w:sz w:val="28"/>
          <w:szCs w:val="28"/>
        </w:rPr>
        <w:t>Росаккредагентство</w:t>
      </w:r>
      <w:proofErr w:type="spellEnd"/>
      <w:r w:rsidRPr="003431FB">
        <w:rPr>
          <w:sz w:val="28"/>
          <w:szCs w:val="28"/>
        </w:rPr>
        <w:t>»), Российская Федерация</w:t>
      </w:r>
    </w:p>
    <w:p w14:paraId="5710430C" w14:textId="77777777" w:rsidR="00FC61EF" w:rsidRDefault="00FC61EF" w:rsidP="00FC61EF">
      <w:pPr>
        <w:ind w:firstLine="567"/>
        <w:jc w:val="both"/>
        <w:rPr>
          <w:sz w:val="28"/>
          <w:szCs w:val="28"/>
        </w:rPr>
      </w:pPr>
      <w:r w:rsidRPr="00E60822">
        <w:rPr>
          <w:sz w:val="28"/>
          <w:szCs w:val="28"/>
        </w:rPr>
        <w:t xml:space="preserve">учреждения дошкольного, общего среднего, среднего специального, высшего образования, дополнительного образования взрослых </w:t>
      </w:r>
      <w:r w:rsidRPr="00E108E3">
        <w:rPr>
          <w:sz w:val="28"/>
          <w:szCs w:val="28"/>
        </w:rPr>
        <w:t>Азербайдж</w:t>
      </w:r>
      <w:r>
        <w:rPr>
          <w:sz w:val="28"/>
          <w:szCs w:val="28"/>
        </w:rPr>
        <w:t>а</w:t>
      </w:r>
      <w:r w:rsidRPr="00E108E3">
        <w:rPr>
          <w:sz w:val="28"/>
          <w:szCs w:val="28"/>
        </w:rPr>
        <w:t>нск</w:t>
      </w:r>
      <w:r>
        <w:rPr>
          <w:sz w:val="28"/>
          <w:szCs w:val="28"/>
        </w:rPr>
        <w:t>ой</w:t>
      </w:r>
      <w:r w:rsidRPr="00E108E3">
        <w:rPr>
          <w:sz w:val="28"/>
          <w:szCs w:val="28"/>
        </w:rPr>
        <w:t xml:space="preserve"> Респ</w:t>
      </w:r>
      <w:r>
        <w:rPr>
          <w:sz w:val="28"/>
          <w:szCs w:val="28"/>
        </w:rPr>
        <w:t>у</w:t>
      </w:r>
      <w:r w:rsidRPr="00E108E3">
        <w:rPr>
          <w:sz w:val="28"/>
          <w:szCs w:val="28"/>
        </w:rPr>
        <w:t>блик</w:t>
      </w:r>
      <w:r>
        <w:rPr>
          <w:sz w:val="28"/>
          <w:szCs w:val="28"/>
        </w:rPr>
        <w:t xml:space="preserve">и, Кыргызской Республики, Республики Армения, </w:t>
      </w:r>
      <w:r w:rsidRPr="00E60822">
        <w:rPr>
          <w:sz w:val="28"/>
          <w:szCs w:val="28"/>
        </w:rPr>
        <w:t>Республики Беларусь, Республики Казахстан</w:t>
      </w:r>
      <w:r>
        <w:rPr>
          <w:sz w:val="28"/>
          <w:szCs w:val="28"/>
        </w:rPr>
        <w:t xml:space="preserve">, Республики Молдова, </w:t>
      </w:r>
      <w:r w:rsidRPr="00E60822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351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Таджикистан, Туркменистан Республики Узбекистан. </w:t>
      </w:r>
    </w:p>
    <w:p w14:paraId="25E91AB9" w14:textId="77777777" w:rsidR="00FC61EF" w:rsidRDefault="00FC61EF" w:rsidP="00FC61EF">
      <w:pPr>
        <w:ind w:firstLine="567"/>
        <w:jc w:val="both"/>
        <w:rPr>
          <w:sz w:val="28"/>
          <w:szCs w:val="28"/>
        </w:rPr>
      </w:pPr>
    </w:p>
    <w:p w14:paraId="7AB2EC3E" w14:textId="77777777" w:rsidR="00FC61EF" w:rsidRDefault="00FC61EF" w:rsidP="00FC61EF"/>
    <w:p w14:paraId="3D1DF9D7" w14:textId="77777777" w:rsidR="00FC61EF" w:rsidRDefault="00FC61EF" w:rsidP="00FC61EF"/>
    <w:p w14:paraId="42067590" w14:textId="77777777" w:rsidR="00FC61EF" w:rsidRDefault="00FC61EF" w:rsidP="00FC61EF"/>
    <w:p w14:paraId="0CD8E198" w14:textId="77777777" w:rsidR="00FC61EF" w:rsidRDefault="00FC61EF" w:rsidP="00FC61EF"/>
    <w:p w14:paraId="7753343F" w14:textId="77777777" w:rsidR="00FC61EF" w:rsidRDefault="00FC61EF" w:rsidP="00FC61EF"/>
    <w:p w14:paraId="4E083F49" w14:textId="77777777" w:rsidR="00FC61EF" w:rsidRDefault="00FC61EF" w:rsidP="00FC61EF"/>
    <w:p w14:paraId="2D70AAAA" w14:textId="77777777" w:rsidR="00FC61EF" w:rsidRDefault="00FC61EF" w:rsidP="00FC61EF"/>
    <w:p w14:paraId="564FF8C0" w14:textId="77777777" w:rsidR="00FC61EF" w:rsidRDefault="00FC61EF" w:rsidP="00FC61EF">
      <w:r>
        <w:t>_______________________________</w:t>
      </w:r>
    </w:p>
    <w:p w14:paraId="5506B20B" w14:textId="77777777" w:rsidR="00FC61EF" w:rsidRPr="009B63EE" w:rsidRDefault="00FC61EF" w:rsidP="00FC61EF">
      <w:pPr>
        <w:jc w:val="both"/>
        <w:rPr>
          <w:sz w:val="22"/>
        </w:rPr>
      </w:pPr>
      <w:r w:rsidRPr="009B63EE">
        <w:rPr>
          <w:b/>
          <w:bCs/>
          <w:sz w:val="22"/>
        </w:rPr>
        <w:t>*</w:t>
      </w:r>
      <w:r w:rsidRPr="009B63EE">
        <w:rPr>
          <w:sz w:val="22"/>
        </w:rPr>
        <w:t xml:space="preserve"> – Участникам конференции необходимо при себе иметь документ, удостоверяющий личность</w:t>
      </w:r>
    </w:p>
    <w:p w14:paraId="7CE93718" w14:textId="77777777" w:rsidR="00FC61EF" w:rsidRPr="009B63EE" w:rsidRDefault="00FC61EF" w:rsidP="00FC61EF">
      <w:pPr>
        <w:jc w:val="both"/>
        <w:rPr>
          <w:sz w:val="18"/>
        </w:rPr>
      </w:pPr>
      <w:r w:rsidRPr="009B63EE">
        <w:rPr>
          <w:b/>
          <w:bCs/>
          <w:sz w:val="22"/>
        </w:rPr>
        <w:t>**</w:t>
      </w:r>
      <w:r w:rsidRPr="009B63EE">
        <w:rPr>
          <w:sz w:val="22"/>
        </w:rPr>
        <w:t xml:space="preserve"> – Подключение к мероприятиям конференции по минскому времени</w:t>
      </w:r>
    </w:p>
    <w:p w14:paraId="19F39187" w14:textId="77777777" w:rsidR="00FC61EF" w:rsidRDefault="00FC61EF" w:rsidP="00FC61EF">
      <w:pPr>
        <w:tabs>
          <w:tab w:val="left" w:pos="3976"/>
          <w:tab w:val="left" w:pos="6237"/>
        </w:tabs>
        <w:rPr>
          <w:sz w:val="18"/>
          <w:szCs w:val="18"/>
        </w:rPr>
      </w:pPr>
    </w:p>
    <w:p w14:paraId="30229A9F" w14:textId="77777777" w:rsidR="00FC61EF" w:rsidRDefault="00FC61EF" w:rsidP="00FC61EF">
      <w:pPr>
        <w:tabs>
          <w:tab w:val="left" w:pos="3976"/>
          <w:tab w:val="left" w:pos="6237"/>
        </w:tabs>
        <w:jc w:val="right"/>
        <w:rPr>
          <w:sz w:val="30"/>
          <w:szCs w:val="30"/>
        </w:rPr>
      </w:pPr>
    </w:p>
    <w:p w14:paraId="3A92908A" w14:textId="77777777" w:rsidR="00FC61EF" w:rsidRDefault="00FC61EF" w:rsidP="00FC61EF">
      <w:pPr>
        <w:tabs>
          <w:tab w:val="left" w:pos="3976"/>
          <w:tab w:val="left" w:pos="6237"/>
        </w:tabs>
        <w:jc w:val="right"/>
        <w:rPr>
          <w:sz w:val="30"/>
          <w:szCs w:val="30"/>
        </w:rPr>
      </w:pPr>
    </w:p>
    <w:p w14:paraId="23BFE29D" w14:textId="77777777" w:rsidR="00FC61EF" w:rsidRDefault="00FC61EF" w:rsidP="00FC61EF">
      <w:pPr>
        <w:tabs>
          <w:tab w:val="left" w:pos="3976"/>
          <w:tab w:val="left" w:pos="6237"/>
        </w:tabs>
        <w:jc w:val="right"/>
        <w:rPr>
          <w:sz w:val="30"/>
          <w:szCs w:val="30"/>
        </w:rPr>
      </w:pPr>
    </w:p>
    <w:p w14:paraId="34BDB0DA" w14:textId="77777777" w:rsidR="00FC61EF" w:rsidRDefault="00FC61EF" w:rsidP="00FC61EF">
      <w:pPr>
        <w:tabs>
          <w:tab w:val="left" w:pos="3976"/>
          <w:tab w:val="left" w:pos="6237"/>
        </w:tabs>
        <w:jc w:val="right"/>
        <w:rPr>
          <w:sz w:val="26"/>
          <w:szCs w:val="26"/>
        </w:rPr>
        <w:sectPr w:rsidR="00FC61EF" w:rsidSect="005C4649">
          <w:headerReference w:type="default" r:id="rId7"/>
          <w:pgSz w:w="11906" w:h="16838"/>
          <w:pgMar w:top="709" w:right="567" w:bottom="567" w:left="1701" w:header="709" w:footer="709" w:gutter="0"/>
          <w:cols w:space="708"/>
          <w:titlePg/>
          <w:docGrid w:linePitch="360"/>
        </w:sectPr>
      </w:pPr>
    </w:p>
    <w:p w14:paraId="6C367841" w14:textId="77777777" w:rsidR="00FC61EF" w:rsidRPr="00767419" w:rsidRDefault="00FC61EF" w:rsidP="00FC61EF">
      <w:pPr>
        <w:tabs>
          <w:tab w:val="left" w:pos="3976"/>
          <w:tab w:val="left" w:pos="6237"/>
        </w:tabs>
        <w:jc w:val="right"/>
        <w:rPr>
          <w:sz w:val="26"/>
          <w:szCs w:val="26"/>
        </w:rPr>
      </w:pPr>
      <w:r w:rsidRPr="00767419">
        <w:rPr>
          <w:sz w:val="26"/>
          <w:szCs w:val="26"/>
        </w:rPr>
        <w:lastRenderedPageBreak/>
        <w:t>Приложение 2</w:t>
      </w:r>
    </w:p>
    <w:p w14:paraId="00B04662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tbl>
      <w:tblPr>
        <w:tblW w:w="10631" w:type="dxa"/>
        <w:jc w:val="center"/>
        <w:tblLook w:val="00A0" w:firstRow="1" w:lastRow="0" w:firstColumn="1" w:lastColumn="0" w:noHBand="0" w:noVBand="0"/>
      </w:tblPr>
      <w:tblGrid>
        <w:gridCol w:w="1418"/>
        <w:gridCol w:w="7654"/>
        <w:gridCol w:w="1559"/>
      </w:tblGrid>
      <w:tr w:rsidR="00FC61EF" w:rsidRPr="00767419" w14:paraId="254CAA7A" w14:textId="77777777" w:rsidTr="00EC25E9">
        <w:trPr>
          <w:trHeight w:val="1682"/>
          <w:jc w:val="center"/>
        </w:trPr>
        <w:tc>
          <w:tcPr>
            <w:tcW w:w="1418" w:type="dxa"/>
          </w:tcPr>
          <w:p w14:paraId="0588DF51" w14:textId="77777777" w:rsidR="00FC61EF" w:rsidRPr="00767419" w:rsidRDefault="00FC61EF" w:rsidP="00EC25E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654" w:type="dxa"/>
          </w:tcPr>
          <w:p w14:paraId="6EEBE55D" w14:textId="77777777" w:rsidR="00FC61EF" w:rsidRPr="00767419" w:rsidRDefault="00FC61EF" w:rsidP="00EC25E9">
            <w:pPr>
              <w:spacing w:line="280" w:lineRule="exact"/>
              <w:ind w:left="-404"/>
              <w:jc w:val="center"/>
              <w:rPr>
                <w:b/>
                <w:bCs/>
                <w:sz w:val="26"/>
                <w:szCs w:val="26"/>
              </w:rPr>
            </w:pPr>
            <w:r w:rsidRPr="00767419">
              <w:rPr>
                <w:b/>
                <w:bCs/>
                <w:sz w:val="26"/>
                <w:szCs w:val="26"/>
              </w:rPr>
              <w:t>ИНФОРМАЦИОННОЕ СООБЩЕНИЕ</w:t>
            </w:r>
          </w:p>
          <w:p w14:paraId="6ACB1C4C" w14:textId="77777777" w:rsidR="00FC61EF" w:rsidRPr="00767419" w:rsidRDefault="00FC61EF" w:rsidP="00EC25E9">
            <w:pPr>
              <w:spacing w:before="120" w:line="280" w:lineRule="exact"/>
              <w:ind w:left="-403"/>
              <w:jc w:val="center"/>
              <w:rPr>
                <w:b/>
                <w:bCs/>
                <w:sz w:val="26"/>
                <w:szCs w:val="26"/>
              </w:rPr>
            </w:pPr>
            <w:r w:rsidRPr="00767419">
              <w:rPr>
                <w:b/>
                <w:bCs/>
                <w:sz w:val="26"/>
                <w:szCs w:val="26"/>
              </w:rPr>
              <w:t>Министерство образования Республики Беларусь</w:t>
            </w:r>
          </w:p>
          <w:p w14:paraId="0D0985C6" w14:textId="77777777" w:rsidR="00FC61EF" w:rsidRPr="00767419" w:rsidRDefault="00FC61EF" w:rsidP="00EC25E9">
            <w:pPr>
              <w:spacing w:line="280" w:lineRule="exact"/>
              <w:ind w:left="-404"/>
              <w:jc w:val="center"/>
              <w:rPr>
                <w:b/>
                <w:bCs/>
                <w:sz w:val="26"/>
                <w:szCs w:val="26"/>
              </w:rPr>
            </w:pPr>
            <w:r w:rsidRPr="00767419">
              <w:rPr>
                <w:b/>
                <w:bCs/>
                <w:sz w:val="26"/>
                <w:szCs w:val="26"/>
              </w:rPr>
              <w:t>Департамент контроля качества образования</w:t>
            </w:r>
          </w:p>
          <w:p w14:paraId="415DC1A4" w14:textId="77777777" w:rsidR="00FC61EF" w:rsidRPr="00767419" w:rsidRDefault="00FC61EF" w:rsidP="00EC25E9">
            <w:pPr>
              <w:jc w:val="center"/>
              <w:rPr>
                <w:b/>
                <w:bCs/>
                <w:sz w:val="26"/>
                <w:szCs w:val="26"/>
              </w:rPr>
            </w:pPr>
            <w:r w:rsidRPr="00767419">
              <w:rPr>
                <w:b/>
                <w:bCs/>
                <w:sz w:val="26"/>
                <w:szCs w:val="26"/>
              </w:rPr>
              <w:t>Учреждение образования</w:t>
            </w:r>
          </w:p>
          <w:p w14:paraId="44DA79B5" w14:textId="77777777" w:rsidR="00FC61EF" w:rsidRPr="00767419" w:rsidRDefault="00FC61EF" w:rsidP="00EC25E9">
            <w:pPr>
              <w:jc w:val="center"/>
              <w:rPr>
                <w:b/>
                <w:bCs/>
                <w:sz w:val="26"/>
                <w:szCs w:val="26"/>
              </w:rPr>
            </w:pPr>
            <w:r w:rsidRPr="00767419">
              <w:rPr>
                <w:b/>
                <w:bCs/>
                <w:sz w:val="26"/>
                <w:szCs w:val="26"/>
              </w:rPr>
              <w:t>«Брестский государственный технический университет»</w:t>
            </w:r>
          </w:p>
          <w:p w14:paraId="0C7BF963" w14:textId="77777777" w:rsidR="00FC61EF" w:rsidRPr="00767419" w:rsidRDefault="00FC61EF" w:rsidP="00EC2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B1AFC45" w14:textId="77777777" w:rsidR="00FC61EF" w:rsidRPr="00767419" w:rsidRDefault="00FC61EF" w:rsidP="00EC25E9">
            <w:pPr>
              <w:ind w:left="-119"/>
              <w:jc w:val="center"/>
              <w:rPr>
                <w:sz w:val="26"/>
                <w:szCs w:val="26"/>
              </w:rPr>
            </w:pPr>
          </w:p>
        </w:tc>
      </w:tr>
    </w:tbl>
    <w:p w14:paraId="0934C1C5" w14:textId="77777777" w:rsidR="00FC61EF" w:rsidRPr="00767419" w:rsidRDefault="00FC61EF" w:rsidP="00FC61EF">
      <w:pPr>
        <w:jc w:val="center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  <w:lang w:val="en-US"/>
        </w:rPr>
        <w:t>III</w:t>
      </w:r>
      <w:r w:rsidRPr="00767419">
        <w:rPr>
          <w:b/>
          <w:bCs/>
          <w:sz w:val="26"/>
          <w:szCs w:val="26"/>
        </w:rPr>
        <w:t xml:space="preserve"> Международная научно-методическая конференция</w:t>
      </w:r>
    </w:p>
    <w:p w14:paraId="47FA65ED" w14:textId="77777777" w:rsidR="00FC61EF" w:rsidRPr="00767419" w:rsidRDefault="00FC61EF" w:rsidP="00FC61EF">
      <w:pPr>
        <w:jc w:val="center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</w:rPr>
        <w:t xml:space="preserve">«ОБЕСПЕЧЕНИЕ КАЧЕСТВА ОБРАЗОВАНИЯ: </w:t>
      </w:r>
    </w:p>
    <w:p w14:paraId="6C251A40" w14:textId="77777777" w:rsidR="00FC61EF" w:rsidRPr="00767419" w:rsidRDefault="00FC61EF" w:rsidP="00FC61EF">
      <w:pPr>
        <w:jc w:val="center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</w:rPr>
        <w:t>СОСТОЯНИЕ, ПРОБЛЕМЫ И ПЕРСПЕКТИВЫ»</w:t>
      </w:r>
    </w:p>
    <w:p w14:paraId="666CEB54" w14:textId="77777777" w:rsidR="00FC61EF" w:rsidRPr="00767419" w:rsidRDefault="00FC61EF" w:rsidP="00FC61EF">
      <w:pPr>
        <w:spacing w:line="240" w:lineRule="exact"/>
        <w:jc w:val="center"/>
        <w:rPr>
          <w:b/>
          <w:bCs/>
          <w:sz w:val="26"/>
          <w:szCs w:val="26"/>
        </w:rPr>
      </w:pPr>
    </w:p>
    <w:p w14:paraId="7B8CECE0" w14:textId="77777777" w:rsidR="00FC61EF" w:rsidRPr="00767419" w:rsidRDefault="00FC61EF" w:rsidP="00FC61EF">
      <w:pPr>
        <w:jc w:val="center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</w:rPr>
        <w:t>12 ноября 2025 г., г. Минск, ул. Кирова, 17,</w:t>
      </w:r>
    </w:p>
    <w:p w14:paraId="686834C6" w14:textId="77777777" w:rsidR="00FC61EF" w:rsidRPr="00767419" w:rsidRDefault="00FC61EF" w:rsidP="00FC61EF">
      <w:pPr>
        <w:jc w:val="center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</w:rPr>
        <w:t>зал заседаний Исполнительного комитета СНГ</w:t>
      </w:r>
    </w:p>
    <w:p w14:paraId="00BD8340" w14:textId="77777777" w:rsidR="00FC61EF" w:rsidRPr="00767419" w:rsidRDefault="00FC61EF" w:rsidP="00FC61EF">
      <w:pPr>
        <w:jc w:val="center"/>
        <w:rPr>
          <w:b/>
          <w:bCs/>
          <w:sz w:val="16"/>
          <w:szCs w:val="16"/>
        </w:rPr>
      </w:pPr>
    </w:p>
    <w:p w14:paraId="0160D046" w14:textId="77777777" w:rsidR="00FC61EF" w:rsidRPr="00767419" w:rsidRDefault="00FC61EF" w:rsidP="00FC61EF">
      <w:pPr>
        <w:jc w:val="center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</w:rPr>
        <w:t>Тематические направления конференции:</w:t>
      </w:r>
    </w:p>
    <w:p w14:paraId="7A22AC5F" w14:textId="77777777" w:rsidR="00FC61EF" w:rsidRPr="00767419" w:rsidRDefault="00FC61EF" w:rsidP="00FC61EF">
      <w:pPr>
        <w:pStyle w:val="af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767419">
        <w:rPr>
          <w:rFonts w:ascii="Times New Roman" w:hAnsi="Times New Roman"/>
          <w:sz w:val="26"/>
          <w:szCs w:val="26"/>
        </w:rPr>
        <w:t>Тенденции развития системы образования</w:t>
      </w:r>
    </w:p>
    <w:p w14:paraId="1F3BC4E4" w14:textId="77777777" w:rsidR="00FC61EF" w:rsidRPr="00767419" w:rsidRDefault="00FC61EF" w:rsidP="00FC61EF">
      <w:pPr>
        <w:pStyle w:val="af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767419">
        <w:rPr>
          <w:rFonts w:ascii="Times New Roman" w:hAnsi="Times New Roman"/>
          <w:sz w:val="26"/>
          <w:szCs w:val="26"/>
        </w:rPr>
        <w:t>Внешнее обеспечение качества образования</w:t>
      </w:r>
    </w:p>
    <w:p w14:paraId="52FD1A3F" w14:textId="77777777" w:rsidR="00FC61EF" w:rsidRPr="00767419" w:rsidRDefault="00FC61EF" w:rsidP="00FC61EF">
      <w:pPr>
        <w:pStyle w:val="af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767419">
        <w:rPr>
          <w:rFonts w:ascii="Times New Roman" w:hAnsi="Times New Roman"/>
          <w:sz w:val="26"/>
          <w:szCs w:val="26"/>
        </w:rPr>
        <w:t>Внутреннее обеспечение качества образования</w:t>
      </w:r>
    </w:p>
    <w:p w14:paraId="52E4BE4C" w14:textId="77777777" w:rsidR="00FC61EF" w:rsidRPr="00767419" w:rsidRDefault="00FC61EF" w:rsidP="00FC61EF">
      <w:pPr>
        <w:pStyle w:val="af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767419">
        <w:rPr>
          <w:rFonts w:ascii="Times New Roman" w:hAnsi="Times New Roman"/>
          <w:sz w:val="26"/>
          <w:szCs w:val="26"/>
        </w:rPr>
        <w:t>Методы и инструменты управления качеством образования</w:t>
      </w:r>
    </w:p>
    <w:p w14:paraId="2C655A87" w14:textId="77777777" w:rsidR="00FC61EF" w:rsidRPr="00767419" w:rsidRDefault="00FC61EF" w:rsidP="00FC61EF">
      <w:pPr>
        <w:ind w:firstLine="567"/>
        <w:jc w:val="both"/>
        <w:rPr>
          <w:b/>
          <w:bCs/>
          <w:sz w:val="16"/>
          <w:szCs w:val="16"/>
        </w:rPr>
      </w:pPr>
    </w:p>
    <w:p w14:paraId="474EBC9E" w14:textId="77777777" w:rsidR="00FC61EF" w:rsidRPr="00767419" w:rsidRDefault="00FC61EF" w:rsidP="00FC61EF">
      <w:pPr>
        <w:ind w:firstLine="567"/>
        <w:jc w:val="both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</w:rPr>
        <w:t xml:space="preserve">К участию в конференции </w:t>
      </w:r>
      <w:r w:rsidRPr="00767419">
        <w:rPr>
          <w:sz w:val="26"/>
          <w:szCs w:val="26"/>
        </w:rPr>
        <w:t>приглашаются руководители и специалисты Министерства образования, Департамента контроля качества образования, главных управлений (комитета) по образованию, государственных организаций, обеспечивающих функционирование системы образования, руководители и педагогические работники учреждений образования и иных организаций, которым в соответствии с законодательством предоставлено право осуществлять образовательную деятельность.</w:t>
      </w:r>
    </w:p>
    <w:p w14:paraId="32A6CF7E" w14:textId="77777777" w:rsidR="00FC61EF" w:rsidRPr="00767419" w:rsidRDefault="00FC61EF" w:rsidP="00FC61EF">
      <w:pPr>
        <w:ind w:firstLine="567"/>
        <w:jc w:val="both"/>
        <w:rPr>
          <w:i/>
          <w:sz w:val="26"/>
          <w:szCs w:val="26"/>
        </w:rPr>
      </w:pPr>
      <w:r w:rsidRPr="00767419">
        <w:rPr>
          <w:i/>
          <w:sz w:val="26"/>
          <w:szCs w:val="26"/>
        </w:rPr>
        <w:t>В рамках конференции планируется проведение пленарного заседания, открытой диалоговой площадки.</w:t>
      </w:r>
    </w:p>
    <w:p w14:paraId="4472E34C" w14:textId="77777777" w:rsidR="00FC61EF" w:rsidRPr="00767419" w:rsidRDefault="00FC61EF" w:rsidP="00FC61EF">
      <w:pPr>
        <w:ind w:firstLine="567"/>
        <w:jc w:val="both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</w:rPr>
        <w:t>Формы участия:</w:t>
      </w:r>
    </w:p>
    <w:p w14:paraId="0686C23D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>- доклад на пленарном заседании (по решению оргкомитета);</w:t>
      </w:r>
    </w:p>
    <w:p w14:paraId="7AD659A6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>- выступление на открытой диалоговой площадке;</w:t>
      </w:r>
    </w:p>
    <w:p w14:paraId="0C3A3E0D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>- заочное участие с предоставлением материалов для публикации в сборнике.</w:t>
      </w:r>
    </w:p>
    <w:p w14:paraId="316B3F3B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b/>
          <w:bCs/>
          <w:sz w:val="26"/>
          <w:szCs w:val="26"/>
        </w:rPr>
        <w:t>Рабочие языки конференции</w:t>
      </w:r>
      <w:r w:rsidRPr="00767419">
        <w:rPr>
          <w:sz w:val="26"/>
          <w:szCs w:val="26"/>
        </w:rPr>
        <w:t xml:space="preserve"> – белорусский, русский, английский.</w:t>
      </w:r>
    </w:p>
    <w:p w14:paraId="7A659159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>Для участия в конференции необходимо:</w:t>
      </w:r>
    </w:p>
    <w:p w14:paraId="2585F826" w14:textId="77777777" w:rsidR="00FC61EF" w:rsidRPr="00767419" w:rsidRDefault="00FC61EF" w:rsidP="00FC61EF">
      <w:pPr>
        <w:ind w:firstLine="567"/>
        <w:jc w:val="both"/>
        <w:rPr>
          <w:sz w:val="26"/>
          <w:szCs w:val="26"/>
          <w:u w:val="single"/>
        </w:rPr>
      </w:pPr>
      <w:r w:rsidRPr="00767419">
        <w:rPr>
          <w:sz w:val="26"/>
          <w:szCs w:val="26"/>
        </w:rPr>
        <w:t xml:space="preserve">- </w:t>
      </w:r>
      <w:r w:rsidRPr="00767419">
        <w:rPr>
          <w:b/>
          <w:bCs/>
          <w:sz w:val="26"/>
          <w:szCs w:val="26"/>
        </w:rPr>
        <w:t>до 15 сентября 2025</w:t>
      </w:r>
      <w:r w:rsidRPr="00767419">
        <w:rPr>
          <w:b/>
          <w:bCs/>
          <w:sz w:val="26"/>
          <w:szCs w:val="26"/>
          <w:lang w:val="en-US"/>
        </w:rPr>
        <w:t> </w:t>
      </w:r>
      <w:r w:rsidRPr="00767419">
        <w:rPr>
          <w:b/>
          <w:bCs/>
          <w:sz w:val="26"/>
          <w:szCs w:val="26"/>
        </w:rPr>
        <w:t>г</w:t>
      </w:r>
      <w:r w:rsidRPr="00767419">
        <w:rPr>
          <w:sz w:val="26"/>
          <w:szCs w:val="26"/>
        </w:rPr>
        <w:t xml:space="preserve">. пройти регистрацию по ссылке </w:t>
      </w:r>
      <w:r w:rsidRPr="00767419">
        <w:rPr>
          <w:sz w:val="26"/>
          <w:szCs w:val="26"/>
          <w:u w:val="single"/>
        </w:rPr>
        <w:t>https://journal.bstu.by/index.php/qae</w:t>
      </w:r>
      <w:r w:rsidRPr="00767419">
        <w:rPr>
          <w:sz w:val="26"/>
          <w:szCs w:val="26"/>
        </w:rPr>
        <w:t xml:space="preserve">  и отправить материалы докладов, использовав ссылку по следующей странице: </w:t>
      </w:r>
      <w:hyperlink r:id="rId8" w:history="1">
        <w:r w:rsidRPr="00767419">
          <w:rPr>
            <w:rStyle w:val="aa"/>
            <w:sz w:val="26"/>
            <w:szCs w:val="26"/>
            <w:lang w:val="en-US"/>
          </w:rPr>
          <w:t>h</w:t>
        </w:r>
        <w:r w:rsidRPr="00767419">
          <w:rPr>
            <w:rStyle w:val="aa"/>
            <w:sz w:val="26"/>
            <w:szCs w:val="26"/>
          </w:rPr>
          <w:t>ttps://journal.bstu.by/index.php/qae/about/submissions</w:t>
        </w:r>
      </w:hyperlink>
      <w:r w:rsidRPr="00767419">
        <w:rPr>
          <w:sz w:val="26"/>
          <w:szCs w:val="26"/>
        </w:rPr>
        <w:t xml:space="preserve"> (с регистрацией) или на электронный адрес </w:t>
      </w:r>
      <w:r w:rsidRPr="00767419">
        <w:rPr>
          <w:sz w:val="26"/>
          <w:szCs w:val="26"/>
          <w:u w:val="single"/>
        </w:rPr>
        <w:t>conferencebstu@mail.ru</w:t>
      </w:r>
      <w:r w:rsidRPr="00767419">
        <w:rPr>
          <w:sz w:val="26"/>
          <w:szCs w:val="26"/>
        </w:rPr>
        <w:t>,  указав в названии имя файла «ФИО., учреждение образования (организация)».</w:t>
      </w:r>
    </w:p>
    <w:p w14:paraId="1F8D842D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 xml:space="preserve">Оргкомитет конференции оставляет за собой право отбора материалов для включения в сборник. Критерии отбора: новизна, научная и практическая значимость, соответствие проблемному полю и требованиям к оформлению. Уникальность текста статьи должна составлять не менее 80 %. </w:t>
      </w:r>
    </w:p>
    <w:p w14:paraId="131478EF" w14:textId="77777777" w:rsidR="00FC61EF" w:rsidRPr="00767419" w:rsidRDefault="00FC61EF" w:rsidP="00FC61EF">
      <w:pPr>
        <w:ind w:firstLine="567"/>
        <w:jc w:val="both"/>
        <w:rPr>
          <w:i/>
          <w:spacing w:val="-6"/>
          <w:sz w:val="26"/>
          <w:szCs w:val="26"/>
        </w:rPr>
      </w:pPr>
      <w:r w:rsidRPr="00767419">
        <w:rPr>
          <w:spacing w:val="-6"/>
          <w:sz w:val="26"/>
          <w:szCs w:val="26"/>
        </w:rPr>
        <w:t xml:space="preserve">Издание сборника материалов планируется к началу конференции </w:t>
      </w:r>
      <w:r w:rsidRPr="00767419">
        <w:rPr>
          <w:i/>
          <w:spacing w:val="-6"/>
          <w:sz w:val="26"/>
          <w:szCs w:val="26"/>
        </w:rPr>
        <w:t>в электронном виде.</w:t>
      </w:r>
    </w:p>
    <w:p w14:paraId="13702059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napToGrid w:val="0"/>
          <w:sz w:val="26"/>
          <w:szCs w:val="26"/>
        </w:rPr>
        <w:t xml:space="preserve">Письма о включении материалов в сборник конференции, приглашение для участия будут отправлены авторам </w:t>
      </w:r>
      <w:r w:rsidRPr="00767419">
        <w:rPr>
          <w:sz w:val="26"/>
          <w:szCs w:val="26"/>
        </w:rPr>
        <w:t xml:space="preserve">по электронной почте </w:t>
      </w:r>
      <w:r w:rsidRPr="00767419">
        <w:rPr>
          <w:b/>
          <w:bCs/>
          <w:sz w:val="26"/>
          <w:szCs w:val="26"/>
        </w:rPr>
        <w:t>до 24 октября</w:t>
      </w:r>
      <w:r w:rsidRPr="00767419">
        <w:rPr>
          <w:b/>
          <w:sz w:val="26"/>
          <w:szCs w:val="26"/>
        </w:rPr>
        <w:t xml:space="preserve"> 2025 г</w:t>
      </w:r>
      <w:r w:rsidRPr="00767419">
        <w:rPr>
          <w:sz w:val="26"/>
          <w:szCs w:val="26"/>
        </w:rPr>
        <w:t xml:space="preserve">. </w:t>
      </w:r>
    </w:p>
    <w:p w14:paraId="4F95C0A9" w14:textId="77777777" w:rsidR="00FC61EF" w:rsidRPr="00767419" w:rsidRDefault="00FC61EF" w:rsidP="00FC61EF">
      <w:pPr>
        <w:rPr>
          <w:sz w:val="26"/>
          <w:szCs w:val="26"/>
        </w:rPr>
      </w:pPr>
    </w:p>
    <w:p w14:paraId="3F0CF46D" w14:textId="77777777" w:rsidR="00FC61EF" w:rsidRPr="00767419" w:rsidRDefault="00FC61EF" w:rsidP="00FC61EF">
      <w:pPr>
        <w:rPr>
          <w:sz w:val="26"/>
          <w:szCs w:val="26"/>
        </w:rPr>
      </w:pPr>
      <w:r w:rsidRPr="00767419">
        <w:rPr>
          <w:sz w:val="26"/>
          <w:szCs w:val="26"/>
        </w:rPr>
        <w:t>Организационный комитет:</w:t>
      </w:r>
    </w:p>
    <w:p w14:paraId="6F09DC0D" w14:textId="77777777" w:rsidR="00FC61EF" w:rsidRPr="00B04A56" w:rsidRDefault="00FC61EF" w:rsidP="00FC61EF">
      <w:pPr>
        <w:tabs>
          <w:tab w:val="left" w:pos="3976"/>
          <w:tab w:val="left" w:pos="6237"/>
        </w:tabs>
        <w:jc w:val="right"/>
        <w:rPr>
          <w:sz w:val="26"/>
          <w:szCs w:val="26"/>
        </w:rPr>
      </w:pPr>
      <w:r w:rsidRPr="00767419">
        <w:rPr>
          <w:rStyle w:val="aa"/>
          <w:sz w:val="26"/>
          <w:szCs w:val="26"/>
        </w:rPr>
        <w:br w:type="page"/>
      </w:r>
      <w:r w:rsidRPr="00B04A56">
        <w:rPr>
          <w:sz w:val="26"/>
          <w:szCs w:val="26"/>
        </w:rPr>
        <w:lastRenderedPageBreak/>
        <w:t>Приложение 3</w:t>
      </w:r>
    </w:p>
    <w:p w14:paraId="684BD27C" w14:textId="77777777" w:rsidR="00FC61EF" w:rsidRPr="00767419" w:rsidRDefault="00FC61EF" w:rsidP="00FC61EF">
      <w:pPr>
        <w:jc w:val="center"/>
        <w:rPr>
          <w:b/>
          <w:sz w:val="26"/>
          <w:szCs w:val="26"/>
          <w:lang w:val="be-BY"/>
        </w:rPr>
      </w:pPr>
      <w:r w:rsidRPr="00767419">
        <w:rPr>
          <w:b/>
          <w:sz w:val="26"/>
          <w:szCs w:val="26"/>
          <w:lang w:val="be-BY"/>
        </w:rPr>
        <w:t>Требования к оформлению материалов</w:t>
      </w:r>
    </w:p>
    <w:p w14:paraId="3FD6D150" w14:textId="77777777" w:rsidR="00FC61EF" w:rsidRPr="00767419" w:rsidRDefault="00FC61EF" w:rsidP="00FC61EF">
      <w:pPr>
        <w:widowControl w:val="0"/>
        <w:jc w:val="center"/>
        <w:rPr>
          <w:sz w:val="26"/>
          <w:szCs w:val="26"/>
        </w:rPr>
      </w:pPr>
    </w:p>
    <w:p w14:paraId="2F28C3FA" w14:textId="77777777" w:rsidR="00FC61EF" w:rsidRPr="00767419" w:rsidRDefault="00FC61EF" w:rsidP="00FC61EF">
      <w:pPr>
        <w:ind w:firstLine="567"/>
        <w:jc w:val="both"/>
        <w:rPr>
          <w:bCs/>
          <w:i/>
          <w:sz w:val="26"/>
          <w:szCs w:val="26"/>
        </w:rPr>
      </w:pPr>
      <w:r w:rsidRPr="00767419">
        <w:rPr>
          <w:sz w:val="26"/>
          <w:szCs w:val="26"/>
        </w:rPr>
        <w:t xml:space="preserve">Текст доклада </w:t>
      </w:r>
      <w:r w:rsidRPr="00767419">
        <w:rPr>
          <w:b/>
          <w:sz w:val="26"/>
          <w:szCs w:val="26"/>
        </w:rPr>
        <w:t>объемом от 3-х до 6-ти страниц</w:t>
      </w:r>
      <w:r w:rsidRPr="00767419">
        <w:rPr>
          <w:sz w:val="26"/>
          <w:szCs w:val="26"/>
        </w:rPr>
        <w:t xml:space="preserve"> набирается в текстовом редакторе </w:t>
      </w:r>
      <w:proofErr w:type="spellStart"/>
      <w:r w:rsidRPr="00767419">
        <w:rPr>
          <w:sz w:val="26"/>
          <w:szCs w:val="26"/>
        </w:rPr>
        <w:t>Microsoft</w:t>
      </w:r>
      <w:proofErr w:type="spellEnd"/>
      <w:r w:rsidRPr="00767419">
        <w:rPr>
          <w:sz w:val="26"/>
          <w:szCs w:val="26"/>
        </w:rPr>
        <w:t xml:space="preserve"> </w:t>
      </w:r>
      <w:proofErr w:type="spellStart"/>
      <w:r w:rsidRPr="00767419">
        <w:rPr>
          <w:sz w:val="26"/>
          <w:szCs w:val="26"/>
        </w:rPr>
        <w:t>Word</w:t>
      </w:r>
      <w:proofErr w:type="spellEnd"/>
      <w:r w:rsidRPr="00767419">
        <w:rPr>
          <w:sz w:val="26"/>
          <w:szCs w:val="26"/>
        </w:rPr>
        <w:t xml:space="preserve">: формат бумаги А5. (При отсутствии формата А5 в Вашем редакторе его можно установить самостоятельно: </w:t>
      </w:r>
      <w:r w:rsidRPr="00767419">
        <w:rPr>
          <w:i/>
          <w:sz w:val="26"/>
          <w:szCs w:val="26"/>
        </w:rPr>
        <w:t xml:space="preserve">Параметры страницы – Размер бумаги: </w:t>
      </w:r>
      <w:r w:rsidRPr="00767419">
        <w:rPr>
          <w:bCs/>
          <w:i/>
          <w:sz w:val="26"/>
          <w:szCs w:val="26"/>
        </w:rPr>
        <w:t xml:space="preserve">другой, ширина </w:t>
      </w:r>
      <w:smartTag w:uri="urn:schemas-microsoft-com:office:smarttags" w:element="metricconverter">
        <w:smartTagPr>
          <w:attr w:name="ProductID" w:val="14,8 см"/>
        </w:smartTagPr>
        <w:r w:rsidRPr="00767419">
          <w:rPr>
            <w:bCs/>
            <w:i/>
            <w:sz w:val="26"/>
            <w:szCs w:val="26"/>
          </w:rPr>
          <w:t>14,8 см</w:t>
        </w:r>
      </w:smartTag>
      <w:r w:rsidRPr="00767419">
        <w:rPr>
          <w:bCs/>
          <w:i/>
          <w:sz w:val="26"/>
          <w:szCs w:val="26"/>
        </w:rPr>
        <w:t xml:space="preserve">, высота </w:t>
      </w:r>
      <w:smartTag w:uri="urn:schemas-microsoft-com:office:smarttags" w:element="metricconverter">
        <w:smartTagPr>
          <w:attr w:name="ProductID" w:val="21 см"/>
        </w:smartTagPr>
        <w:r w:rsidRPr="00767419">
          <w:rPr>
            <w:bCs/>
            <w:i/>
            <w:sz w:val="26"/>
            <w:szCs w:val="26"/>
          </w:rPr>
          <w:t>21 см</w:t>
        </w:r>
      </w:smartTag>
      <w:r w:rsidRPr="00767419">
        <w:rPr>
          <w:bCs/>
          <w:i/>
          <w:sz w:val="26"/>
          <w:szCs w:val="26"/>
        </w:rPr>
        <w:t>.)</w:t>
      </w:r>
    </w:p>
    <w:p w14:paraId="49F32676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 xml:space="preserve">Основной текст: </w:t>
      </w:r>
      <w:r w:rsidRPr="00767419">
        <w:rPr>
          <w:sz w:val="26"/>
          <w:szCs w:val="26"/>
          <w:lang w:val="be-BY"/>
        </w:rPr>
        <w:t xml:space="preserve">шрифт </w:t>
      </w:r>
      <w:r w:rsidRPr="00767419">
        <w:rPr>
          <w:sz w:val="26"/>
          <w:szCs w:val="26"/>
          <w:lang w:val="en-US"/>
        </w:rPr>
        <w:t>Times</w:t>
      </w:r>
      <w:r w:rsidRPr="00767419">
        <w:rPr>
          <w:sz w:val="26"/>
          <w:szCs w:val="26"/>
          <w:lang w:val="be-BY"/>
        </w:rPr>
        <w:t xml:space="preserve"> </w:t>
      </w:r>
      <w:r w:rsidRPr="00767419">
        <w:rPr>
          <w:sz w:val="26"/>
          <w:szCs w:val="26"/>
          <w:lang w:val="en-US"/>
        </w:rPr>
        <w:t>New</w:t>
      </w:r>
      <w:r w:rsidRPr="00767419">
        <w:rPr>
          <w:sz w:val="26"/>
          <w:szCs w:val="26"/>
          <w:lang w:val="be-BY"/>
        </w:rPr>
        <w:t xml:space="preserve"> </w:t>
      </w:r>
      <w:r w:rsidRPr="00767419">
        <w:rPr>
          <w:sz w:val="26"/>
          <w:szCs w:val="26"/>
          <w:lang w:val="en-US"/>
        </w:rPr>
        <w:t>Roman</w:t>
      </w:r>
      <w:r w:rsidRPr="00767419">
        <w:rPr>
          <w:sz w:val="26"/>
          <w:szCs w:val="26"/>
        </w:rPr>
        <w:t xml:space="preserve"> размер 10 </w:t>
      </w:r>
      <w:proofErr w:type="spellStart"/>
      <w:r w:rsidRPr="00767419">
        <w:rPr>
          <w:sz w:val="26"/>
          <w:szCs w:val="26"/>
        </w:rPr>
        <w:t>пт</w:t>
      </w:r>
      <w:proofErr w:type="spellEnd"/>
      <w:r w:rsidRPr="00767419">
        <w:rPr>
          <w:sz w:val="26"/>
          <w:szCs w:val="26"/>
        </w:rPr>
        <w:t xml:space="preserve">, междустрочный интервал – одинарный, выравнивание по ширине, абзацный отступ – </w:t>
      </w:r>
      <w:smartTag w:uri="urn:schemas-microsoft-com:office:smarttags" w:element="metricconverter">
        <w:smartTagPr>
          <w:attr w:name="ProductID" w:val="6 мм"/>
        </w:smartTagPr>
        <w:r w:rsidRPr="00767419">
          <w:rPr>
            <w:sz w:val="26"/>
            <w:szCs w:val="26"/>
          </w:rPr>
          <w:t>6 мм</w:t>
        </w:r>
      </w:smartTag>
      <w:r w:rsidRPr="00767419">
        <w:rPr>
          <w:sz w:val="26"/>
          <w:szCs w:val="26"/>
        </w:rPr>
        <w:t xml:space="preserve">. Выделение абзацного отступа табуляцией или пробелами недопустимо. Поля: зеркальные, верхнее – 18 мм, нижнее – 24 мм, внутреннее – </w:t>
      </w:r>
      <w:smartTag w:uri="urn:schemas-microsoft-com:office:smarttags" w:element="metricconverter">
        <w:smartTagPr>
          <w:attr w:name="ProductID" w:val="18 мм"/>
        </w:smartTagPr>
        <w:r w:rsidRPr="00767419">
          <w:rPr>
            <w:sz w:val="26"/>
            <w:szCs w:val="26"/>
          </w:rPr>
          <w:t>18 мм</w:t>
        </w:r>
      </w:smartTag>
      <w:r w:rsidRPr="00767419">
        <w:rPr>
          <w:sz w:val="26"/>
          <w:szCs w:val="26"/>
        </w:rPr>
        <w:t xml:space="preserve">, наружное – </w:t>
      </w:r>
      <w:smartTag w:uri="urn:schemas-microsoft-com:office:smarttags" w:element="metricconverter">
        <w:smartTagPr>
          <w:attr w:name="ProductID" w:val="20 мм"/>
        </w:smartTagPr>
        <w:r w:rsidRPr="00767419">
          <w:rPr>
            <w:sz w:val="26"/>
            <w:szCs w:val="26"/>
          </w:rPr>
          <w:t>20 мм</w:t>
        </w:r>
      </w:smartTag>
      <w:r w:rsidRPr="00767419">
        <w:rPr>
          <w:sz w:val="26"/>
          <w:szCs w:val="26"/>
        </w:rPr>
        <w:t>.</w:t>
      </w:r>
    </w:p>
    <w:p w14:paraId="10175224" w14:textId="77777777" w:rsidR="00FC61EF" w:rsidRPr="00767419" w:rsidRDefault="00FC61EF" w:rsidP="00FC61EF">
      <w:pPr>
        <w:pStyle w:val="af0"/>
        <w:ind w:firstLine="567"/>
        <w:rPr>
          <w:sz w:val="26"/>
          <w:szCs w:val="26"/>
        </w:rPr>
      </w:pPr>
      <w:r w:rsidRPr="00767419">
        <w:rPr>
          <w:sz w:val="26"/>
          <w:szCs w:val="26"/>
        </w:rPr>
        <w:t xml:space="preserve">Название доклада печатается на первой строке по центру полужирным шрифтом размером 10 </w:t>
      </w:r>
      <w:proofErr w:type="spellStart"/>
      <w:r w:rsidRPr="00767419">
        <w:rPr>
          <w:sz w:val="26"/>
          <w:szCs w:val="26"/>
        </w:rPr>
        <w:t>пт</w:t>
      </w:r>
      <w:proofErr w:type="spellEnd"/>
      <w:r w:rsidRPr="00767419">
        <w:rPr>
          <w:sz w:val="26"/>
          <w:szCs w:val="26"/>
        </w:rPr>
        <w:t xml:space="preserve"> заглавными буквами. </w:t>
      </w:r>
      <w:r w:rsidRPr="00767419">
        <w:rPr>
          <w:sz w:val="26"/>
          <w:szCs w:val="26"/>
          <w:lang w:val="be-BY"/>
        </w:rPr>
        <w:t>Отступ сверху и снизу 6</w:t>
      </w:r>
      <w:r w:rsidRPr="00767419">
        <w:rPr>
          <w:sz w:val="26"/>
          <w:szCs w:val="26"/>
          <w:lang w:val="en-US"/>
        </w:rPr>
        <w:t> </w:t>
      </w:r>
      <w:r w:rsidRPr="00767419">
        <w:rPr>
          <w:sz w:val="26"/>
          <w:szCs w:val="26"/>
          <w:lang w:val="be-BY"/>
        </w:rPr>
        <w:t xml:space="preserve">пт. На второй строке печатается перевод </w:t>
      </w:r>
      <w:r w:rsidRPr="00767419">
        <w:rPr>
          <w:sz w:val="26"/>
          <w:szCs w:val="26"/>
        </w:rPr>
        <w:t xml:space="preserve">заголовка </w:t>
      </w:r>
      <w:r w:rsidRPr="00767419">
        <w:rPr>
          <w:sz w:val="26"/>
          <w:szCs w:val="26"/>
          <w:lang w:val="be-BY"/>
        </w:rPr>
        <w:t xml:space="preserve">статьи на английский язык по тем же параметрам. Ниже </w:t>
      </w:r>
      <w:r w:rsidRPr="00767419">
        <w:rPr>
          <w:sz w:val="26"/>
          <w:szCs w:val="26"/>
        </w:rPr>
        <w:t xml:space="preserve">полужирным курсивом указываются инициалы и фамилия автора (авторов), ученая степень, ученое звание на русском и английском языках. </w:t>
      </w:r>
      <w:r w:rsidRPr="00767419">
        <w:rPr>
          <w:sz w:val="26"/>
          <w:szCs w:val="26"/>
          <w:lang w:val="be-BY"/>
        </w:rPr>
        <w:t>Отступ сверху и снизу 6 пт. Далее</w:t>
      </w:r>
      <w:r w:rsidRPr="00767419">
        <w:rPr>
          <w:sz w:val="26"/>
          <w:szCs w:val="26"/>
        </w:rPr>
        <w:t xml:space="preserve"> приводится полное название организации, город, страна (выравнивание – по центру) на русском и английском языках, затем курсивом дается </w:t>
      </w:r>
      <w:r w:rsidRPr="00767419">
        <w:rPr>
          <w:sz w:val="26"/>
          <w:szCs w:val="26"/>
          <w:lang w:val="en-US"/>
        </w:rPr>
        <w:t>E</w:t>
      </w:r>
      <w:r w:rsidRPr="00767419">
        <w:rPr>
          <w:sz w:val="26"/>
          <w:szCs w:val="26"/>
        </w:rPr>
        <w:t>-</w:t>
      </w:r>
      <w:r w:rsidRPr="00767419">
        <w:rPr>
          <w:sz w:val="26"/>
          <w:szCs w:val="26"/>
          <w:lang w:val="en-US"/>
        </w:rPr>
        <w:t>mail</w:t>
      </w:r>
      <w:r w:rsidRPr="00767419">
        <w:rPr>
          <w:sz w:val="26"/>
          <w:szCs w:val="26"/>
        </w:rPr>
        <w:t xml:space="preserve"> автора. </w:t>
      </w:r>
      <w:r w:rsidRPr="00767419">
        <w:rPr>
          <w:sz w:val="26"/>
          <w:szCs w:val="26"/>
          <w:lang w:val="be-BY"/>
        </w:rPr>
        <w:t>Отступ сверху и снизу 6</w:t>
      </w:r>
      <w:r w:rsidRPr="00767419">
        <w:rPr>
          <w:sz w:val="26"/>
          <w:szCs w:val="26"/>
          <w:lang w:val="en-US"/>
        </w:rPr>
        <w:t> </w:t>
      </w:r>
      <w:r w:rsidRPr="00767419">
        <w:rPr>
          <w:sz w:val="26"/>
          <w:szCs w:val="26"/>
          <w:lang w:val="be-BY"/>
        </w:rPr>
        <w:t xml:space="preserve">пт. Затем печатается аннотация (до 500 знаков, слово </w:t>
      </w:r>
      <w:r w:rsidRPr="00767419">
        <w:rPr>
          <w:sz w:val="26"/>
          <w:szCs w:val="26"/>
        </w:rPr>
        <w:t>«</w:t>
      </w:r>
      <w:r w:rsidRPr="00767419">
        <w:rPr>
          <w:sz w:val="26"/>
          <w:szCs w:val="26"/>
          <w:lang w:val="be-BY"/>
        </w:rPr>
        <w:t>аннотация</w:t>
      </w:r>
      <w:r w:rsidRPr="00767419">
        <w:rPr>
          <w:sz w:val="26"/>
          <w:szCs w:val="26"/>
        </w:rPr>
        <w:t xml:space="preserve">» </w:t>
      </w:r>
      <w:r w:rsidRPr="00767419">
        <w:rPr>
          <w:sz w:val="26"/>
          <w:szCs w:val="26"/>
          <w:lang w:val="be-BY"/>
        </w:rPr>
        <w:t xml:space="preserve">не указывается) и ключевые слова (5–7) на </w:t>
      </w:r>
      <w:r w:rsidRPr="00767419">
        <w:rPr>
          <w:sz w:val="26"/>
          <w:szCs w:val="26"/>
        </w:rPr>
        <w:t>русском и английском языках, которые отделяются друг от друга точкой с запятой (;).</w:t>
      </w:r>
      <w:r w:rsidRPr="00767419">
        <w:rPr>
          <w:sz w:val="26"/>
          <w:szCs w:val="26"/>
          <w:lang w:val="be-BY"/>
        </w:rPr>
        <w:t xml:space="preserve"> Далее </w:t>
      </w:r>
      <w:r w:rsidRPr="00767419">
        <w:rPr>
          <w:sz w:val="26"/>
          <w:szCs w:val="26"/>
        </w:rPr>
        <w:t>печатается текст доклада.</w:t>
      </w:r>
    </w:p>
    <w:p w14:paraId="69B6D750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 xml:space="preserve">При ссылке в тексте на соответствующий источник необходимо в квадратных скобках указать номер источника по списку библиографических ссылок: [1]. Список использованных источников должен формироваться по мере упоминания в тексте и содержать только те позиции, на которые есть ссылки (как правило, не более 5). Слова «список использованных источников» печатаются по центру полужирным шрифтом размером 9 </w:t>
      </w:r>
      <w:proofErr w:type="spellStart"/>
      <w:r w:rsidRPr="00767419">
        <w:rPr>
          <w:sz w:val="26"/>
          <w:szCs w:val="26"/>
        </w:rPr>
        <w:t>пт</w:t>
      </w:r>
      <w:proofErr w:type="spellEnd"/>
      <w:r w:rsidRPr="00767419">
        <w:rPr>
          <w:sz w:val="26"/>
          <w:szCs w:val="26"/>
        </w:rPr>
        <w:t xml:space="preserve"> заглавными буквами. Ссылки на источники оформляются в соответствии с ГОСТ СТБ 7.208-2008 «Библиографическая ссылка». </w:t>
      </w:r>
    </w:p>
    <w:p w14:paraId="266F06A9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 xml:space="preserve">В тексте и списке использованных источников перед первым символом после нумерации, а также перед тире ставится неразрывный пробел. Не допускается использование автоматических списков </w:t>
      </w:r>
      <w:proofErr w:type="spellStart"/>
      <w:r w:rsidRPr="00767419">
        <w:rPr>
          <w:sz w:val="26"/>
          <w:szCs w:val="26"/>
        </w:rPr>
        <w:t>Word</w:t>
      </w:r>
      <w:proofErr w:type="spellEnd"/>
      <w:r w:rsidRPr="00767419">
        <w:rPr>
          <w:sz w:val="26"/>
          <w:szCs w:val="26"/>
        </w:rPr>
        <w:t>.</w:t>
      </w:r>
    </w:p>
    <w:p w14:paraId="0C5F38C5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 xml:space="preserve">В тексте доклада не допускается использование цветных диаграмм, графиков, таблиц, рисунков, отсканированных материалов. </w:t>
      </w:r>
    </w:p>
    <w:p w14:paraId="3C1199F6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>При использовании рисунков и таблиц в тексте указывается их номер (рис. 1 или табл. 1). Далее следует рисунок или таблица. При этом заголовок таблицы дается над ней полужирным шрифтом по центру, а наименование рисунка – под ним без выделения.</w:t>
      </w:r>
    </w:p>
    <w:p w14:paraId="0A4C3548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>Расстановка переносов в тексте – автоматическая.</w:t>
      </w:r>
    </w:p>
    <w:p w14:paraId="28A4C680" w14:textId="77777777" w:rsidR="00FC61EF" w:rsidRPr="00767419" w:rsidRDefault="00FC61EF" w:rsidP="00FC61EF">
      <w:pPr>
        <w:ind w:firstLine="567"/>
        <w:jc w:val="both"/>
        <w:rPr>
          <w:sz w:val="26"/>
          <w:szCs w:val="26"/>
        </w:rPr>
      </w:pPr>
      <w:r w:rsidRPr="00767419">
        <w:rPr>
          <w:sz w:val="26"/>
          <w:szCs w:val="26"/>
        </w:rPr>
        <w:t>Нумерация страниц не ведется.</w:t>
      </w:r>
    </w:p>
    <w:p w14:paraId="545FF0F1" w14:textId="77777777" w:rsidR="00FC61EF" w:rsidRPr="00767419" w:rsidRDefault="00FC61EF" w:rsidP="00FC61EF">
      <w:pPr>
        <w:ind w:firstLine="567"/>
        <w:jc w:val="both"/>
        <w:rPr>
          <w:b/>
          <w:bCs/>
          <w:sz w:val="26"/>
          <w:szCs w:val="26"/>
        </w:rPr>
      </w:pPr>
      <w:r w:rsidRPr="00767419">
        <w:rPr>
          <w:b/>
          <w:bCs/>
          <w:sz w:val="26"/>
          <w:szCs w:val="26"/>
        </w:rPr>
        <w:t>Обращаем внимание, что авторы несут ответственность за достоверность и качество предоставленных материалов. Материалы будут публиковаться в авторской редакции.</w:t>
      </w:r>
    </w:p>
    <w:p w14:paraId="7FAB4296" w14:textId="77777777" w:rsidR="00FC61EF" w:rsidRPr="00767419" w:rsidRDefault="00FC61EF" w:rsidP="00FC61EF">
      <w:pPr>
        <w:ind w:firstLine="426"/>
        <w:jc w:val="both"/>
        <w:rPr>
          <w:sz w:val="26"/>
          <w:szCs w:val="26"/>
        </w:rPr>
      </w:pPr>
    </w:p>
    <w:p w14:paraId="68266A0D" w14:textId="77777777" w:rsidR="00FC61EF" w:rsidRPr="00767419" w:rsidRDefault="00FC61EF" w:rsidP="00FC61EF">
      <w:pPr>
        <w:ind w:firstLine="340"/>
        <w:jc w:val="both"/>
        <w:rPr>
          <w:sz w:val="26"/>
          <w:szCs w:val="26"/>
        </w:rPr>
      </w:pPr>
      <w:r w:rsidRPr="00767419">
        <w:rPr>
          <w:sz w:val="26"/>
          <w:szCs w:val="26"/>
        </w:rPr>
        <w:t>Пример оформления материалов</w:t>
      </w:r>
      <w:r>
        <w:rPr>
          <w:sz w:val="26"/>
          <w:szCs w:val="26"/>
        </w:rPr>
        <w:t xml:space="preserve"> представлен ниже.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FC61EF" w:rsidRPr="00767419" w14:paraId="31045AC9" w14:textId="77777777" w:rsidTr="00EC25E9">
        <w:trPr>
          <w:trHeight w:val="537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4C7" w14:textId="77777777" w:rsidR="00FC61EF" w:rsidRPr="00767419" w:rsidRDefault="00FC61EF" w:rsidP="00EC25E9">
            <w:pPr>
              <w:jc w:val="center"/>
              <w:rPr>
                <w:b/>
                <w:sz w:val="26"/>
                <w:szCs w:val="26"/>
              </w:rPr>
            </w:pPr>
            <w:r w:rsidRPr="00767419">
              <w:rPr>
                <w:b/>
                <w:sz w:val="26"/>
                <w:szCs w:val="26"/>
              </w:rPr>
              <w:lastRenderedPageBreak/>
              <w:t>НАЗВАНИЕ НА РУССКОМ ЯЗЫКЕ</w:t>
            </w:r>
            <w:r w:rsidRPr="00767419">
              <w:rPr>
                <w:b/>
                <w:sz w:val="26"/>
                <w:szCs w:val="26"/>
              </w:rPr>
              <w:br/>
              <w:t>НАЗВАНИЕ НА АНГЛИЙСКОМ ЯЗЫКЕ</w:t>
            </w:r>
          </w:p>
          <w:p w14:paraId="5FEFBA07" w14:textId="77777777" w:rsidR="00FC61EF" w:rsidRPr="00767419" w:rsidRDefault="00FC61EF" w:rsidP="00EC25E9">
            <w:pPr>
              <w:jc w:val="center"/>
              <w:rPr>
                <w:b/>
                <w:i/>
                <w:sz w:val="26"/>
                <w:szCs w:val="26"/>
              </w:rPr>
            </w:pPr>
            <w:r w:rsidRPr="00767419">
              <w:rPr>
                <w:b/>
                <w:i/>
                <w:sz w:val="26"/>
                <w:szCs w:val="26"/>
              </w:rPr>
              <w:t>И.О. Фамилия, ученая степень, ученое звание на русском языке</w:t>
            </w:r>
          </w:p>
          <w:p w14:paraId="0AC0802E" w14:textId="77777777" w:rsidR="00FC61EF" w:rsidRPr="00767419" w:rsidRDefault="00FC61EF" w:rsidP="00EC25E9">
            <w:pPr>
              <w:jc w:val="center"/>
              <w:rPr>
                <w:b/>
                <w:i/>
                <w:sz w:val="26"/>
                <w:szCs w:val="26"/>
              </w:rPr>
            </w:pPr>
            <w:r w:rsidRPr="00767419">
              <w:rPr>
                <w:b/>
                <w:i/>
                <w:sz w:val="26"/>
                <w:szCs w:val="26"/>
              </w:rPr>
              <w:t>И.О. Фамилия, ученая степень, ученое звание на английском языке</w:t>
            </w:r>
          </w:p>
          <w:p w14:paraId="16020BD4" w14:textId="77777777" w:rsidR="00FC61EF" w:rsidRPr="00767419" w:rsidRDefault="00FC61EF" w:rsidP="00EC25E9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78C7072" w14:textId="77777777" w:rsidR="00FC61EF" w:rsidRPr="00767419" w:rsidRDefault="00FC61EF" w:rsidP="00EC25E9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419">
              <w:rPr>
                <w:rFonts w:ascii="Times New Roman" w:hAnsi="Times New Roman"/>
                <w:sz w:val="26"/>
                <w:szCs w:val="26"/>
              </w:rPr>
              <w:t>Название организации на русском языке</w:t>
            </w:r>
          </w:p>
          <w:p w14:paraId="11C2BA9B" w14:textId="77777777" w:rsidR="00FC61EF" w:rsidRPr="00767419" w:rsidRDefault="00FC61EF" w:rsidP="00EC25E9">
            <w:pPr>
              <w:jc w:val="center"/>
              <w:rPr>
                <w:sz w:val="26"/>
                <w:szCs w:val="26"/>
              </w:rPr>
            </w:pPr>
            <w:r w:rsidRPr="00767419">
              <w:rPr>
                <w:sz w:val="26"/>
                <w:szCs w:val="26"/>
              </w:rPr>
              <w:t>Город, Страна на русском языке</w:t>
            </w:r>
          </w:p>
          <w:p w14:paraId="767D8314" w14:textId="77777777" w:rsidR="00FC61EF" w:rsidRPr="00767419" w:rsidRDefault="00FC61EF" w:rsidP="00EC25E9">
            <w:pPr>
              <w:jc w:val="center"/>
              <w:rPr>
                <w:sz w:val="26"/>
                <w:szCs w:val="26"/>
              </w:rPr>
            </w:pPr>
          </w:p>
          <w:p w14:paraId="481A8E00" w14:textId="77777777" w:rsidR="00FC61EF" w:rsidRPr="00767419" w:rsidRDefault="00FC61EF" w:rsidP="00EC25E9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7419">
              <w:rPr>
                <w:rFonts w:ascii="Times New Roman" w:hAnsi="Times New Roman"/>
                <w:sz w:val="26"/>
                <w:szCs w:val="26"/>
              </w:rPr>
              <w:t>Название организации на английском языке</w:t>
            </w:r>
          </w:p>
          <w:p w14:paraId="3DC67A08" w14:textId="77777777" w:rsidR="00FC61EF" w:rsidRPr="00767419" w:rsidRDefault="00FC61EF" w:rsidP="00EC25E9">
            <w:pPr>
              <w:jc w:val="center"/>
              <w:rPr>
                <w:sz w:val="26"/>
                <w:szCs w:val="26"/>
              </w:rPr>
            </w:pPr>
            <w:r w:rsidRPr="00767419">
              <w:rPr>
                <w:sz w:val="26"/>
                <w:szCs w:val="26"/>
              </w:rPr>
              <w:t>Город, Страна на английском языке</w:t>
            </w:r>
          </w:p>
          <w:p w14:paraId="02444B31" w14:textId="77777777" w:rsidR="00FC61EF" w:rsidRPr="00767419" w:rsidRDefault="00FC61EF" w:rsidP="00EC25E9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67419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</w:t>
            </w:r>
            <w:r w:rsidRPr="00767419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767419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mail</w:t>
            </w:r>
            <w:r w:rsidRPr="00767419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110558D1" w14:textId="77777777" w:rsidR="00FC61EF" w:rsidRPr="00767419" w:rsidRDefault="00FC61EF" w:rsidP="00EC25E9">
            <w:pPr>
              <w:jc w:val="both"/>
              <w:rPr>
                <w:sz w:val="26"/>
                <w:szCs w:val="26"/>
              </w:rPr>
            </w:pPr>
          </w:p>
          <w:p w14:paraId="152CFE62" w14:textId="77777777" w:rsidR="00FC61EF" w:rsidRPr="00767419" w:rsidRDefault="00FC61EF" w:rsidP="00EC25E9">
            <w:pPr>
              <w:jc w:val="both"/>
              <w:rPr>
                <w:sz w:val="26"/>
                <w:szCs w:val="26"/>
              </w:rPr>
            </w:pPr>
            <w:r w:rsidRPr="00767419">
              <w:rPr>
                <w:sz w:val="26"/>
                <w:szCs w:val="26"/>
              </w:rPr>
              <w:t xml:space="preserve">       Текст аннотации на русском языке</w:t>
            </w:r>
          </w:p>
          <w:p w14:paraId="7A279F69" w14:textId="77777777" w:rsidR="00FC61EF" w:rsidRPr="00767419" w:rsidRDefault="00FC61EF" w:rsidP="00EC25E9">
            <w:pPr>
              <w:jc w:val="both"/>
              <w:rPr>
                <w:bCs/>
                <w:i/>
                <w:sz w:val="26"/>
                <w:szCs w:val="26"/>
              </w:rPr>
            </w:pPr>
            <w:r w:rsidRPr="00767419">
              <w:rPr>
                <w:sz w:val="26"/>
                <w:szCs w:val="26"/>
              </w:rPr>
              <w:t xml:space="preserve">      </w:t>
            </w:r>
            <w:r w:rsidRPr="00767419">
              <w:rPr>
                <w:bCs/>
                <w:sz w:val="26"/>
                <w:szCs w:val="26"/>
              </w:rPr>
              <w:t xml:space="preserve"> </w:t>
            </w:r>
            <w:r w:rsidRPr="00767419">
              <w:rPr>
                <w:bCs/>
                <w:i/>
                <w:sz w:val="26"/>
                <w:szCs w:val="26"/>
              </w:rPr>
              <w:t>Ключевые слова: слово; слово; слово; слово; слово на русском языке</w:t>
            </w:r>
          </w:p>
          <w:p w14:paraId="5D1B669E" w14:textId="77777777" w:rsidR="00FC61EF" w:rsidRPr="00767419" w:rsidRDefault="00FC61EF" w:rsidP="00EC25E9">
            <w:pPr>
              <w:rPr>
                <w:sz w:val="26"/>
                <w:szCs w:val="26"/>
              </w:rPr>
            </w:pPr>
          </w:p>
          <w:p w14:paraId="7F3CB5C1" w14:textId="77777777" w:rsidR="00FC61EF" w:rsidRPr="00767419" w:rsidRDefault="00FC61EF" w:rsidP="00EC25E9">
            <w:pPr>
              <w:jc w:val="both"/>
              <w:rPr>
                <w:sz w:val="26"/>
                <w:szCs w:val="26"/>
              </w:rPr>
            </w:pPr>
            <w:r w:rsidRPr="00767419">
              <w:rPr>
                <w:sz w:val="26"/>
                <w:szCs w:val="26"/>
              </w:rPr>
              <w:t xml:space="preserve">       Текст аннотации на английском языке</w:t>
            </w:r>
          </w:p>
          <w:p w14:paraId="57159EB4" w14:textId="77777777" w:rsidR="00FC61EF" w:rsidRPr="00767419" w:rsidRDefault="00FC61EF" w:rsidP="00EC25E9">
            <w:pPr>
              <w:jc w:val="both"/>
              <w:rPr>
                <w:bCs/>
                <w:i/>
                <w:sz w:val="26"/>
                <w:szCs w:val="26"/>
              </w:rPr>
            </w:pPr>
            <w:r w:rsidRPr="00767419">
              <w:rPr>
                <w:sz w:val="26"/>
                <w:szCs w:val="26"/>
              </w:rPr>
              <w:t xml:space="preserve">      </w:t>
            </w:r>
            <w:r w:rsidRPr="00767419">
              <w:rPr>
                <w:bCs/>
                <w:sz w:val="26"/>
                <w:szCs w:val="26"/>
              </w:rPr>
              <w:t xml:space="preserve"> </w:t>
            </w:r>
            <w:r w:rsidRPr="00767419">
              <w:rPr>
                <w:bCs/>
                <w:i/>
                <w:sz w:val="26"/>
                <w:szCs w:val="26"/>
              </w:rPr>
              <w:t>Ключевые слова: слово; слово; слово; слово; слово на английском языке</w:t>
            </w:r>
          </w:p>
          <w:p w14:paraId="73764750" w14:textId="77777777" w:rsidR="00FC61EF" w:rsidRPr="00767419" w:rsidRDefault="00FC61EF" w:rsidP="00EC25E9">
            <w:pPr>
              <w:ind w:firstLine="340"/>
              <w:jc w:val="both"/>
              <w:rPr>
                <w:sz w:val="26"/>
                <w:szCs w:val="26"/>
              </w:rPr>
            </w:pPr>
          </w:p>
          <w:p w14:paraId="1B9AC5CB" w14:textId="77777777" w:rsidR="00FC61EF" w:rsidRPr="00767419" w:rsidRDefault="00FC61EF" w:rsidP="00EC25E9">
            <w:pPr>
              <w:tabs>
                <w:tab w:val="left" w:pos="1287"/>
              </w:tabs>
              <w:ind w:firstLine="349"/>
              <w:jc w:val="both"/>
              <w:rPr>
                <w:sz w:val="26"/>
                <w:szCs w:val="26"/>
              </w:rPr>
            </w:pPr>
            <w:r w:rsidRPr="00767419">
              <w:rPr>
                <w:sz w:val="26"/>
                <w:szCs w:val="26"/>
              </w:rPr>
              <w:t xml:space="preserve">Текст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  <w:proofErr w:type="spellStart"/>
            <w:r w:rsidRPr="00767419">
              <w:rPr>
                <w:sz w:val="26"/>
                <w:szCs w:val="26"/>
              </w:rPr>
              <w:t>Текст</w:t>
            </w:r>
            <w:proofErr w:type="spellEnd"/>
            <w:r w:rsidRPr="00767419">
              <w:rPr>
                <w:sz w:val="26"/>
                <w:szCs w:val="26"/>
              </w:rPr>
              <w:t xml:space="preserve"> </w:t>
            </w:r>
          </w:p>
          <w:p w14:paraId="1BA2CECC" w14:textId="77777777" w:rsidR="00FC61EF" w:rsidRPr="00767419" w:rsidRDefault="00FC61EF" w:rsidP="00EC25E9">
            <w:pPr>
              <w:ind w:firstLine="340"/>
              <w:jc w:val="both"/>
              <w:rPr>
                <w:sz w:val="26"/>
                <w:szCs w:val="26"/>
              </w:rPr>
            </w:pPr>
          </w:p>
          <w:p w14:paraId="4FE4179D" w14:textId="77777777" w:rsidR="00FC61EF" w:rsidRPr="00767419" w:rsidRDefault="00FC61EF" w:rsidP="00EC25E9">
            <w:pPr>
              <w:jc w:val="center"/>
              <w:rPr>
                <w:b/>
                <w:sz w:val="26"/>
                <w:szCs w:val="26"/>
              </w:rPr>
            </w:pPr>
            <w:r w:rsidRPr="00767419">
              <w:rPr>
                <w:b/>
                <w:sz w:val="26"/>
                <w:szCs w:val="26"/>
              </w:rPr>
              <w:t xml:space="preserve">СПИСОК ИСПОЛЬЗОВАННЫХ ИСТОЧНИКОВ </w:t>
            </w:r>
          </w:p>
          <w:p w14:paraId="7C6AC204" w14:textId="77777777" w:rsidR="00FC61EF" w:rsidRPr="00767419" w:rsidRDefault="00FC61EF" w:rsidP="00EC25E9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767419">
              <w:rPr>
                <w:bCs/>
                <w:i/>
                <w:iCs/>
                <w:sz w:val="26"/>
                <w:szCs w:val="26"/>
              </w:rPr>
              <w:t>(при необходимости)</w:t>
            </w:r>
          </w:p>
          <w:p w14:paraId="26A20772" w14:textId="77777777" w:rsidR="00FC61EF" w:rsidRPr="00767419" w:rsidRDefault="00FC61EF" w:rsidP="00EC25E9">
            <w:pPr>
              <w:keepNext/>
              <w:keepLines/>
              <w:outlineLvl w:val="0"/>
              <w:rPr>
                <w:b/>
                <w:sz w:val="26"/>
                <w:szCs w:val="26"/>
              </w:rPr>
            </w:pPr>
          </w:p>
        </w:tc>
      </w:tr>
    </w:tbl>
    <w:p w14:paraId="0F1B979B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3093CCD5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3125D1B6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12EAEDCA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59B11A79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7A5187B8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24D09009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70327C36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5BD426BE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74DF1C10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2E44983C" w14:textId="77777777" w:rsidR="00FC61EF" w:rsidRPr="00767419" w:rsidRDefault="00FC61EF" w:rsidP="00FC61EF">
      <w:pPr>
        <w:tabs>
          <w:tab w:val="left" w:pos="3976"/>
          <w:tab w:val="left" w:pos="6237"/>
        </w:tabs>
        <w:rPr>
          <w:sz w:val="26"/>
          <w:szCs w:val="26"/>
        </w:rPr>
      </w:pPr>
    </w:p>
    <w:p w14:paraId="18910A8B" w14:textId="77777777" w:rsidR="00FC61EF" w:rsidRDefault="00FC61EF" w:rsidP="00FC61EF">
      <w:pPr>
        <w:tabs>
          <w:tab w:val="left" w:pos="3976"/>
          <w:tab w:val="left" w:pos="6237"/>
        </w:tabs>
        <w:rPr>
          <w:sz w:val="18"/>
          <w:szCs w:val="18"/>
        </w:rPr>
      </w:pPr>
    </w:p>
    <w:p w14:paraId="0F4E3AAF" w14:textId="77777777" w:rsidR="00FC61EF" w:rsidRDefault="00FC61EF" w:rsidP="00FC61EF">
      <w:pPr>
        <w:tabs>
          <w:tab w:val="left" w:pos="3976"/>
          <w:tab w:val="left" w:pos="6237"/>
        </w:tabs>
        <w:rPr>
          <w:sz w:val="18"/>
          <w:szCs w:val="18"/>
        </w:rPr>
      </w:pPr>
    </w:p>
    <w:p w14:paraId="472E0A4A" w14:textId="77777777" w:rsidR="00FC61EF" w:rsidRDefault="00FC61EF" w:rsidP="00FC61EF">
      <w:pPr>
        <w:tabs>
          <w:tab w:val="left" w:pos="3976"/>
          <w:tab w:val="left" w:pos="6237"/>
        </w:tabs>
        <w:jc w:val="right"/>
        <w:rPr>
          <w:sz w:val="30"/>
          <w:szCs w:val="30"/>
        </w:rPr>
        <w:sectPr w:rsidR="00FC61EF" w:rsidSect="00767419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4C4D93FF" w14:textId="77777777" w:rsidR="00FC61EF" w:rsidRPr="00B04A56" w:rsidRDefault="00FC61EF" w:rsidP="00FC61EF">
      <w:pPr>
        <w:tabs>
          <w:tab w:val="left" w:pos="3976"/>
          <w:tab w:val="left" w:pos="6237"/>
        </w:tabs>
        <w:jc w:val="right"/>
        <w:rPr>
          <w:sz w:val="26"/>
          <w:szCs w:val="26"/>
        </w:rPr>
      </w:pPr>
      <w:r w:rsidRPr="00B04A56">
        <w:rPr>
          <w:sz w:val="26"/>
          <w:szCs w:val="26"/>
        </w:rPr>
        <w:lastRenderedPageBreak/>
        <w:t>Приложение 4</w:t>
      </w:r>
    </w:p>
    <w:p w14:paraId="573372AE" w14:textId="77777777" w:rsidR="00FC61EF" w:rsidRPr="00B04A56" w:rsidRDefault="00FC61EF" w:rsidP="00FC61EF">
      <w:pPr>
        <w:tabs>
          <w:tab w:val="left" w:pos="3976"/>
          <w:tab w:val="left" w:pos="6237"/>
        </w:tabs>
        <w:jc w:val="right"/>
        <w:rPr>
          <w:sz w:val="26"/>
          <w:szCs w:val="26"/>
        </w:rPr>
      </w:pPr>
    </w:p>
    <w:p w14:paraId="6BC35D44" w14:textId="77777777" w:rsidR="00FC61EF" w:rsidRPr="00B04A56" w:rsidRDefault="00FC61EF" w:rsidP="00FC61EF">
      <w:pPr>
        <w:pStyle w:val="af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04A56">
        <w:rPr>
          <w:rFonts w:ascii="Times New Roman" w:hAnsi="Times New Roman"/>
          <w:b/>
          <w:sz w:val="26"/>
          <w:szCs w:val="26"/>
          <w:lang w:val="ru-RU"/>
        </w:rPr>
        <w:t>Международная научно-методическая конференция</w:t>
      </w:r>
    </w:p>
    <w:p w14:paraId="40DDF4A9" w14:textId="77777777" w:rsidR="00FC61EF" w:rsidRPr="00B04A56" w:rsidRDefault="00FC61EF" w:rsidP="00FC61EF">
      <w:pPr>
        <w:pStyle w:val="af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04A56">
        <w:rPr>
          <w:rFonts w:ascii="Times New Roman" w:hAnsi="Times New Roman"/>
          <w:b/>
          <w:sz w:val="26"/>
          <w:szCs w:val="26"/>
        </w:rPr>
        <w:t>«</w:t>
      </w:r>
      <w:r w:rsidRPr="00B04A56">
        <w:rPr>
          <w:rFonts w:ascii="Times New Roman" w:hAnsi="Times New Roman"/>
          <w:b/>
          <w:sz w:val="26"/>
          <w:szCs w:val="26"/>
          <w:lang w:val="ru-RU"/>
        </w:rPr>
        <w:t>ОБЕСПЕЧЕНИЕ КАЧЕСТВА ОБРАЗОВАНИЯ:</w:t>
      </w:r>
    </w:p>
    <w:p w14:paraId="1DFFD415" w14:textId="77777777" w:rsidR="00FC61EF" w:rsidRPr="00B04A56" w:rsidRDefault="00FC61EF" w:rsidP="00FC61EF">
      <w:pPr>
        <w:pStyle w:val="af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04A56">
        <w:rPr>
          <w:rFonts w:ascii="Times New Roman" w:hAnsi="Times New Roman"/>
          <w:b/>
          <w:sz w:val="26"/>
          <w:szCs w:val="26"/>
          <w:lang w:val="ru-RU"/>
        </w:rPr>
        <w:t>СОСТОЯНИЕ, ПРОБЛЕМЫ И ПЕРСПЕКТИВЫ»</w:t>
      </w:r>
    </w:p>
    <w:p w14:paraId="7A77F78D" w14:textId="77777777" w:rsidR="00FC61EF" w:rsidRPr="00B04A56" w:rsidRDefault="00FC61EF" w:rsidP="00FC61EF">
      <w:pPr>
        <w:pStyle w:val="af2"/>
        <w:jc w:val="center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12 ноября 2025 г.</w:t>
      </w:r>
    </w:p>
    <w:p w14:paraId="6760D8D4" w14:textId="77777777" w:rsidR="00FC61EF" w:rsidRPr="00B04A56" w:rsidRDefault="00FC61EF" w:rsidP="00FC61EF">
      <w:pPr>
        <w:pStyle w:val="af2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96B198E" w14:textId="77777777" w:rsidR="00FC61EF" w:rsidRPr="00B04A56" w:rsidRDefault="00FC61EF" w:rsidP="00FC61EF">
      <w:pPr>
        <w:pStyle w:val="af2"/>
        <w:rPr>
          <w:rFonts w:ascii="Times New Roman" w:hAnsi="Times New Roman"/>
          <w:sz w:val="26"/>
          <w:szCs w:val="26"/>
          <w:lang w:val="ru-RU"/>
        </w:rPr>
      </w:pPr>
    </w:p>
    <w:p w14:paraId="6CC01C93" w14:textId="77777777" w:rsidR="00FC61EF" w:rsidRPr="00B04A56" w:rsidRDefault="00FC61EF" w:rsidP="00FC61EF">
      <w:pPr>
        <w:pStyle w:val="af2"/>
        <w:rPr>
          <w:rFonts w:ascii="Times New Roman" w:hAnsi="Times New Roman"/>
          <w:sz w:val="26"/>
          <w:szCs w:val="26"/>
          <w:lang w:val="ru-RU"/>
        </w:rPr>
      </w:pPr>
    </w:p>
    <w:p w14:paraId="211511E4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Фамилия Имя Отчество автора/авторов _______________________________________</w:t>
      </w:r>
    </w:p>
    <w:p w14:paraId="405C0D41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Место работы _____________________________________________________________</w:t>
      </w:r>
    </w:p>
    <w:p w14:paraId="26753DA6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Должность ________________________________________________________________</w:t>
      </w:r>
    </w:p>
    <w:p w14:paraId="7ACAC445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Ученая степень ____________________________________________________________</w:t>
      </w:r>
    </w:p>
    <w:p w14:paraId="4FD88965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Ученое звание ____________________________________________________________</w:t>
      </w:r>
    </w:p>
    <w:p w14:paraId="411BCB1F" w14:textId="77777777" w:rsidR="00FC61EF" w:rsidRPr="00B04A56" w:rsidRDefault="00FC61EF" w:rsidP="00FC61EF">
      <w:pPr>
        <w:spacing w:line="360" w:lineRule="auto"/>
        <w:jc w:val="both"/>
        <w:rPr>
          <w:bCs/>
          <w:sz w:val="26"/>
          <w:szCs w:val="26"/>
        </w:rPr>
      </w:pPr>
      <w:r w:rsidRPr="00B04A56">
        <w:rPr>
          <w:bCs/>
          <w:sz w:val="26"/>
          <w:szCs w:val="26"/>
        </w:rPr>
        <w:t>Формы участия (нужное подчеркнуть):</w:t>
      </w:r>
    </w:p>
    <w:p w14:paraId="624C3F86" w14:textId="77777777" w:rsidR="00FC61EF" w:rsidRPr="00B04A56" w:rsidRDefault="00FC61EF" w:rsidP="00FC61EF">
      <w:pPr>
        <w:spacing w:line="360" w:lineRule="auto"/>
        <w:ind w:firstLine="567"/>
        <w:jc w:val="both"/>
        <w:rPr>
          <w:sz w:val="26"/>
          <w:szCs w:val="26"/>
        </w:rPr>
      </w:pPr>
      <w:r w:rsidRPr="00B04A56">
        <w:rPr>
          <w:sz w:val="26"/>
          <w:szCs w:val="26"/>
        </w:rPr>
        <w:t>- доклад на пленарном заседании (по решению оргкомитета);</w:t>
      </w:r>
    </w:p>
    <w:p w14:paraId="222DDAA9" w14:textId="77777777" w:rsidR="00FC61EF" w:rsidRPr="00B04A56" w:rsidRDefault="00FC61EF" w:rsidP="00FC61EF">
      <w:pPr>
        <w:spacing w:line="360" w:lineRule="auto"/>
        <w:ind w:firstLine="567"/>
        <w:jc w:val="both"/>
        <w:rPr>
          <w:sz w:val="26"/>
          <w:szCs w:val="26"/>
        </w:rPr>
      </w:pPr>
      <w:r w:rsidRPr="00B04A56">
        <w:rPr>
          <w:sz w:val="26"/>
          <w:szCs w:val="26"/>
        </w:rPr>
        <w:t>- выступление на открытой диалоговой площадке;</w:t>
      </w:r>
    </w:p>
    <w:p w14:paraId="542A5D36" w14:textId="77777777" w:rsidR="00FC61EF" w:rsidRPr="00B04A56" w:rsidRDefault="00FC61EF" w:rsidP="00FC61EF">
      <w:pPr>
        <w:spacing w:line="360" w:lineRule="auto"/>
        <w:ind w:firstLine="567"/>
        <w:jc w:val="both"/>
        <w:rPr>
          <w:sz w:val="26"/>
          <w:szCs w:val="26"/>
        </w:rPr>
      </w:pPr>
      <w:r w:rsidRPr="00B04A56">
        <w:rPr>
          <w:sz w:val="26"/>
          <w:szCs w:val="26"/>
        </w:rPr>
        <w:t>- заочное участие с предоставлением материалов для публикации в сборнике.</w:t>
      </w:r>
    </w:p>
    <w:p w14:paraId="7846B5F5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Тематическое направление __________________________________________________</w:t>
      </w:r>
    </w:p>
    <w:p w14:paraId="4BBF73EF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Тема доклада ______________________________________________________________</w:t>
      </w:r>
    </w:p>
    <w:p w14:paraId="0ACF8273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Необходимость в технических средствах (каких) _______________________________</w:t>
      </w:r>
    </w:p>
    <w:p w14:paraId="55CC3B76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Контактный адрес _________________________________________________________</w:t>
      </w:r>
    </w:p>
    <w:p w14:paraId="1711F4DD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ru-RU"/>
        </w:rPr>
        <w:t>Контактный телефон _______________________________________________________</w:t>
      </w:r>
    </w:p>
    <w:p w14:paraId="26EB7158" w14:textId="77777777" w:rsidR="00FC61EF" w:rsidRPr="00B04A56" w:rsidRDefault="00FC61EF" w:rsidP="00FC61EF">
      <w:pPr>
        <w:pStyle w:val="af2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B04A56">
        <w:rPr>
          <w:rFonts w:ascii="Times New Roman" w:hAnsi="Times New Roman"/>
          <w:sz w:val="26"/>
          <w:szCs w:val="26"/>
          <w:lang w:val="en-US"/>
        </w:rPr>
        <w:t>E</w:t>
      </w:r>
      <w:r w:rsidRPr="00B04A56">
        <w:rPr>
          <w:rFonts w:ascii="Times New Roman" w:hAnsi="Times New Roman"/>
          <w:sz w:val="26"/>
          <w:szCs w:val="26"/>
          <w:lang w:val="ru-RU"/>
        </w:rPr>
        <w:t>-</w:t>
      </w:r>
      <w:r w:rsidRPr="00B04A56">
        <w:rPr>
          <w:rFonts w:ascii="Times New Roman" w:hAnsi="Times New Roman"/>
          <w:sz w:val="26"/>
          <w:szCs w:val="26"/>
          <w:lang w:val="en-US"/>
        </w:rPr>
        <w:t>mail</w:t>
      </w:r>
      <w:r w:rsidRPr="00B04A56"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____________________________________________________________________</w:t>
      </w:r>
    </w:p>
    <w:p w14:paraId="7BE7926D" w14:textId="77777777" w:rsidR="00FC61EF" w:rsidRPr="005C582D" w:rsidRDefault="00FC61EF" w:rsidP="00FC61EF">
      <w:pPr>
        <w:spacing w:line="360" w:lineRule="auto"/>
        <w:rPr>
          <w:sz w:val="26"/>
          <w:szCs w:val="26"/>
        </w:rPr>
      </w:pPr>
    </w:p>
    <w:p w14:paraId="7DE96471" w14:textId="77777777" w:rsidR="00FC61EF" w:rsidRPr="0065557E" w:rsidRDefault="00FC61EF" w:rsidP="00FC61EF">
      <w:pPr>
        <w:tabs>
          <w:tab w:val="left" w:pos="3976"/>
          <w:tab w:val="left" w:pos="6237"/>
        </w:tabs>
        <w:rPr>
          <w:sz w:val="18"/>
          <w:szCs w:val="18"/>
        </w:rPr>
      </w:pPr>
    </w:p>
    <w:p w14:paraId="50094C61" w14:textId="77777777" w:rsidR="00FC61EF" w:rsidRPr="0065557E" w:rsidRDefault="00FC61EF" w:rsidP="004E73FE">
      <w:pPr>
        <w:tabs>
          <w:tab w:val="left" w:pos="3976"/>
          <w:tab w:val="left" w:pos="6237"/>
        </w:tabs>
        <w:rPr>
          <w:sz w:val="18"/>
          <w:szCs w:val="18"/>
        </w:rPr>
      </w:pPr>
    </w:p>
    <w:sectPr w:rsidR="00FC61EF" w:rsidRPr="0065557E" w:rsidSect="00A82D78">
      <w:headerReference w:type="default" r:id="rId9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F7D7" w14:textId="77777777" w:rsidR="00D36744" w:rsidRDefault="00D36744" w:rsidP="00CC746A">
      <w:r>
        <w:separator/>
      </w:r>
    </w:p>
  </w:endnote>
  <w:endnote w:type="continuationSeparator" w:id="0">
    <w:p w14:paraId="0512A5B1" w14:textId="77777777" w:rsidR="00D36744" w:rsidRDefault="00D36744" w:rsidP="00CC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4BE3" w14:textId="77777777" w:rsidR="00D36744" w:rsidRDefault="00D36744" w:rsidP="00CC746A">
      <w:r>
        <w:separator/>
      </w:r>
    </w:p>
  </w:footnote>
  <w:footnote w:type="continuationSeparator" w:id="0">
    <w:p w14:paraId="712D507E" w14:textId="77777777" w:rsidR="00D36744" w:rsidRDefault="00D36744" w:rsidP="00CC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F4533" w14:textId="77777777" w:rsidR="00FC61EF" w:rsidRDefault="00FC61EF">
    <w:pPr>
      <w:pStyle w:val="ab"/>
      <w:jc w:val="center"/>
    </w:pPr>
  </w:p>
  <w:p w14:paraId="2DCEA300" w14:textId="77777777" w:rsidR="00FC61EF" w:rsidRDefault="00FC61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1601" w14:textId="407FF269" w:rsidR="00CC746A" w:rsidRDefault="00CC746A">
    <w:pPr>
      <w:pStyle w:val="ab"/>
      <w:jc w:val="center"/>
    </w:pPr>
  </w:p>
  <w:p w14:paraId="708A1474" w14:textId="77777777" w:rsidR="00CC746A" w:rsidRDefault="00CC74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434E3"/>
    <w:multiLevelType w:val="hybridMultilevel"/>
    <w:tmpl w:val="66BCDB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15"/>
    <w:rsid w:val="00000321"/>
    <w:rsid w:val="00011732"/>
    <w:rsid w:val="00015795"/>
    <w:rsid w:val="00085C38"/>
    <w:rsid w:val="000A0DC4"/>
    <w:rsid w:val="000E4059"/>
    <w:rsid w:val="00124089"/>
    <w:rsid w:val="00135BA0"/>
    <w:rsid w:val="00143BA7"/>
    <w:rsid w:val="00173C16"/>
    <w:rsid w:val="00187D39"/>
    <w:rsid w:val="001A0983"/>
    <w:rsid w:val="001E3303"/>
    <w:rsid w:val="0024120D"/>
    <w:rsid w:val="002C2350"/>
    <w:rsid w:val="002C7DD9"/>
    <w:rsid w:val="002E05B1"/>
    <w:rsid w:val="002F0081"/>
    <w:rsid w:val="0033345B"/>
    <w:rsid w:val="00346E18"/>
    <w:rsid w:val="00361DDC"/>
    <w:rsid w:val="00367CC7"/>
    <w:rsid w:val="003D19CC"/>
    <w:rsid w:val="003D6C2C"/>
    <w:rsid w:val="003D788B"/>
    <w:rsid w:val="00435F36"/>
    <w:rsid w:val="004A7CFC"/>
    <w:rsid w:val="004B2CD5"/>
    <w:rsid w:val="004C2C7C"/>
    <w:rsid w:val="004E73FE"/>
    <w:rsid w:val="004F5B01"/>
    <w:rsid w:val="00506CFA"/>
    <w:rsid w:val="00520B3C"/>
    <w:rsid w:val="005328D5"/>
    <w:rsid w:val="0055139C"/>
    <w:rsid w:val="00560D22"/>
    <w:rsid w:val="00571713"/>
    <w:rsid w:val="00596740"/>
    <w:rsid w:val="00597FD4"/>
    <w:rsid w:val="005A09CB"/>
    <w:rsid w:val="005A78C5"/>
    <w:rsid w:val="005C4649"/>
    <w:rsid w:val="005C582D"/>
    <w:rsid w:val="005C7784"/>
    <w:rsid w:val="006023C6"/>
    <w:rsid w:val="00606A3D"/>
    <w:rsid w:val="006121D3"/>
    <w:rsid w:val="00635370"/>
    <w:rsid w:val="0064619C"/>
    <w:rsid w:val="00670529"/>
    <w:rsid w:val="00680389"/>
    <w:rsid w:val="006A01BA"/>
    <w:rsid w:val="006E49F0"/>
    <w:rsid w:val="006E7C9E"/>
    <w:rsid w:val="006F5F02"/>
    <w:rsid w:val="006F77EB"/>
    <w:rsid w:val="00707ACD"/>
    <w:rsid w:val="00730EA9"/>
    <w:rsid w:val="00766C69"/>
    <w:rsid w:val="00787077"/>
    <w:rsid w:val="0079332D"/>
    <w:rsid w:val="007E2EDD"/>
    <w:rsid w:val="007E53B1"/>
    <w:rsid w:val="007E61C6"/>
    <w:rsid w:val="008133E6"/>
    <w:rsid w:val="008139BC"/>
    <w:rsid w:val="00814DBD"/>
    <w:rsid w:val="00875051"/>
    <w:rsid w:val="00887312"/>
    <w:rsid w:val="00887440"/>
    <w:rsid w:val="008A4A46"/>
    <w:rsid w:val="008C74FE"/>
    <w:rsid w:val="008D1212"/>
    <w:rsid w:val="008D3652"/>
    <w:rsid w:val="008F3009"/>
    <w:rsid w:val="00924409"/>
    <w:rsid w:val="00980FED"/>
    <w:rsid w:val="009B7F15"/>
    <w:rsid w:val="009C0FCA"/>
    <w:rsid w:val="009C5E0C"/>
    <w:rsid w:val="009D3163"/>
    <w:rsid w:val="00A01BF6"/>
    <w:rsid w:val="00A14631"/>
    <w:rsid w:val="00A246E9"/>
    <w:rsid w:val="00A25CB1"/>
    <w:rsid w:val="00A27B5F"/>
    <w:rsid w:val="00A47E2B"/>
    <w:rsid w:val="00A65090"/>
    <w:rsid w:val="00A82D78"/>
    <w:rsid w:val="00AA34E4"/>
    <w:rsid w:val="00AC4CD2"/>
    <w:rsid w:val="00AC7E57"/>
    <w:rsid w:val="00B0660F"/>
    <w:rsid w:val="00B70FDB"/>
    <w:rsid w:val="00B822F2"/>
    <w:rsid w:val="00B90E07"/>
    <w:rsid w:val="00B9263D"/>
    <w:rsid w:val="00B97C42"/>
    <w:rsid w:val="00BC59F3"/>
    <w:rsid w:val="00BC7844"/>
    <w:rsid w:val="00C33147"/>
    <w:rsid w:val="00C375C5"/>
    <w:rsid w:val="00C55C8B"/>
    <w:rsid w:val="00C570BF"/>
    <w:rsid w:val="00C87155"/>
    <w:rsid w:val="00C909A1"/>
    <w:rsid w:val="00C916E0"/>
    <w:rsid w:val="00CA488D"/>
    <w:rsid w:val="00CB7A3E"/>
    <w:rsid w:val="00CC746A"/>
    <w:rsid w:val="00CE39F3"/>
    <w:rsid w:val="00CE7A82"/>
    <w:rsid w:val="00CF3822"/>
    <w:rsid w:val="00D10E75"/>
    <w:rsid w:val="00D24C60"/>
    <w:rsid w:val="00D36744"/>
    <w:rsid w:val="00D76186"/>
    <w:rsid w:val="00D85BA3"/>
    <w:rsid w:val="00DA32A8"/>
    <w:rsid w:val="00DA44A9"/>
    <w:rsid w:val="00DA6977"/>
    <w:rsid w:val="00DB0CFD"/>
    <w:rsid w:val="00DE5F2F"/>
    <w:rsid w:val="00DF6B3C"/>
    <w:rsid w:val="00E128F0"/>
    <w:rsid w:val="00E31C12"/>
    <w:rsid w:val="00E417E5"/>
    <w:rsid w:val="00E41815"/>
    <w:rsid w:val="00E624F0"/>
    <w:rsid w:val="00E75C61"/>
    <w:rsid w:val="00E85578"/>
    <w:rsid w:val="00EA44BF"/>
    <w:rsid w:val="00EE59C7"/>
    <w:rsid w:val="00F01090"/>
    <w:rsid w:val="00F166E8"/>
    <w:rsid w:val="00F57CB5"/>
    <w:rsid w:val="00FA1026"/>
    <w:rsid w:val="00FA5594"/>
    <w:rsid w:val="00FC091B"/>
    <w:rsid w:val="00FC5549"/>
    <w:rsid w:val="00FC61EF"/>
    <w:rsid w:val="00FC6760"/>
    <w:rsid w:val="00FC6D24"/>
    <w:rsid w:val="00FD5703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6E981"/>
  <w15:docId w15:val="{AE8B6FA2-9EF5-4E10-BF69-973C6928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28F0"/>
    <w:pPr>
      <w:keepNext/>
      <w:jc w:val="both"/>
      <w:outlineLvl w:val="1"/>
    </w:pPr>
    <w:rPr>
      <w:color w:val="FFFF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28F0"/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styleId="a3">
    <w:name w:val="Body Text"/>
    <w:basedOn w:val="a"/>
    <w:link w:val="a4"/>
    <w:uiPriority w:val="99"/>
    <w:rsid w:val="00E128F0"/>
    <w:pPr>
      <w:spacing w:line="280" w:lineRule="exact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E128F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uiPriority w:val="99"/>
    <w:rsid w:val="00E128F0"/>
    <w:pPr>
      <w:spacing w:line="280" w:lineRule="exact"/>
      <w:ind w:left="4544"/>
    </w:pPr>
    <w:rPr>
      <w:color w:val="000000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28F0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a5">
    <w:name w:val="Body Text Indent"/>
    <w:basedOn w:val="a"/>
    <w:link w:val="a6"/>
    <w:uiPriority w:val="99"/>
    <w:rsid w:val="00E128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128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40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408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0032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74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7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C74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7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rsid w:val="009D3163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4E73FE"/>
  </w:style>
  <w:style w:type="paragraph" w:styleId="af">
    <w:name w:val="List Paragraph"/>
    <w:basedOn w:val="a"/>
    <w:uiPriority w:val="99"/>
    <w:qFormat/>
    <w:rsid w:val="00FC61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Сборник_текст"/>
    <w:basedOn w:val="a"/>
    <w:link w:val="af1"/>
    <w:uiPriority w:val="99"/>
    <w:rsid w:val="00FC61EF"/>
    <w:pPr>
      <w:ind w:firstLine="340"/>
      <w:jc w:val="both"/>
    </w:pPr>
    <w:rPr>
      <w:sz w:val="20"/>
      <w:szCs w:val="20"/>
    </w:rPr>
  </w:style>
  <w:style w:type="character" w:customStyle="1" w:styleId="af1">
    <w:name w:val="Сборник_текст Знак"/>
    <w:link w:val="af0"/>
    <w:uiPriority w:val="99"/>
    <w:locked/>
    <w:rsid w:val="00FC6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99"/>
    <w:qFormat/>
    <w:rsid w:val="00FC61EF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5C4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bstu.by/index.php/qae/about/submission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Shynkevich Anastasiya Y</cp:lastModifiedBy>
  <cp:revision>3</cp:revision>
  <cp:lastPrinted>2025-06-23T11:43:00Z</cp:lastPrinted>
  <dcterms:created xsi:type="dcterms:W3CDTF">2025-07-18T09:06:00Z</dcterms:created>
  <dcterms:modified xsi:type="dcterms:W3CDTF">2025-07-21T14:01:00Z</dcterms:modified>
</cp:coreProperties>
</file>