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741"/>
        <w:gridCol w:w="3484"/>
      </w:tblGrid>
      <w:tr w:rsidR="00E16CD6" w:rsidTr="002804C3">
        <w:trPr>
          <w:jc w:val="center"/>
        </w:trPr>
        <w:tc>
          <w:tcPr>
            <w:tcW w:w="3879" w:type="dxa"/>
          </w:tcPr>
          <w:p w:rsidR="00E16CD6" w:rsidRDefault="00732139" w:rsidP="002804C3">
            <w:pPr>
              <w:pStyle w:val="a3"/>
              <w:jc w:val="center"/>
              <w:rPr>
                <w:b/>
                <w:color w:val="001F5F"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position:absolute;left:0;text-align:left;margin-left:16.25pt;margin-top:2.75pt;width:163.6pt;height:66.1pt;z-index:251660288" coordorigin="954,5868" coordsize="4041,1598" o:allowincell="f">
                  <v:group id="_x0000_s1027" style="position:absolute;left:954;top:5868;width:3636;height:1598" coordorigin="954,1728" coordsize="3636,159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8" type="#_x0000_t75" style="position:absolute;left:1743;top:1728;width:2119;height:1598">
                      <v:imagedata r:id="rId6" o:title=""/>
                    </v:shape>
                    <v:rect id="_x0000_s1029" style="position:absolute;left:996;top:2369;width:867;height:288" fill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954;top:2319;width:1342;height:432" filled="f" stroked="f">
                      <v:textbox style="mso-next-textbox:#_x0000_s1030">
                        <w:txbxContent>
                          <w:p w:rsidR="00E16CD6" w:rsidRDefault="00E16CD6" w:rsidP="00E16CD6">
                            <w:pPr>
                              <w:pStyle w:val="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ГРАНТ</w:t>
                            </w:r>
                          </w:p>
                        </w:txbxContent>
                      </v:textbox>
                    </v:shape>
                    <v:rect id="_x0000_s1031" style="position:absolute;left:3723;top:2374;width:867;height:288" filled="f"/>
                  </v:group>
                  <v:shape id="_x0000_s1032" type="#_x0000_t202" style="position:absolute;left:3653;top:6474;width:1342;height:432" filled="f" stroked="f">
                    <v:textbox style="mso-next-textbox:#_x0000_s1032">
                      <w:txbxContent>
                        <w:p w:rsidR="00E16CD6" w:rsidRDefault="00E16CD6" w:rsidP="00E16CD6">
                          <w:pPr>
                            <w:pStyle w:val="3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БРФФИ</w:t>
                          </w:r>
                        </w:p>
                      </w:txbxContent>
                    </v:textbox>
                  </v:shape>
                </v:group>
                <o:OLEObject Type="Embed" ProgID="PBrush" ShapeID="_x0000_s1028" DrawAspect="Content" ObjectID="_1726993396" r:id="rId7"/>
              </w:pict>
            </w:r>
            <w:r w:rsidR="00E16CD6">
              <w:rPr>
                <w:b/>
                <w:color w:val="001F5F"/>
                <w:sz w:val="26"/>
              </w:rPr>
              <w:t xml:space="preserve">  </w:t>
            </w:r>
          </w:p>
        </w:tc>
        <w:tc>
          <w:tcPr>
            <w:tcW w:w="3880" w:type="dxa"/>
          </w:tcPr>
          <w:p w:rsidR="00E16CD6" w:rsidRDefault="00E16CD6" w:rsidP="002804C3">
            <w:pPr>
              <w:pStyle w:val="a3"/>
              <w:jc w:val="center"/>
              <w:rPr>
                <w:b/>
                <w:color w:val="001F5F"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FB4C46" wp14:editId="42A9D85F">
                  <wp:extent cx="1510748" cy="996875"/>
                  <wp:effectExtent l="0" t="0" r="0" b="0"/>
                  <wp:docPr id="2" name="Рисунок 2" descr="http://s019.radikal.ru/i613/1204/c9/ed98741933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19.radikal.ru/i613/1204/c9/ed98741933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38" cy="99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</w:tcPr>
          <w:p w:rsidR="00E16CD6" w:rsidRDefault="00E16CD6" w:rsidP="002804C3">
            <w:pPr>
              <w:pStyle w:val="a3"/>
              <w:jc w:val="center"/>
              <w:rPr>
                <w:b/>
                <w:color w:val="001F5F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DE7E2C" wp14:editId="5A9B004D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-11430</wp:posOffset>
                  </wp:positionV>
                  <wp:extent cx="1980565" cy="1009650"/>
                  <wp:effectExtent l="0" t="0" r="63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6CD6" w:rsidRDefault="00E16CD6" w:rsidP="00E16CD6">
      <w:pPr>
        <w:pStyle w:val="a3"/>
        <w:jc w:val="center"/>
        <w:rPr>
          <w:b/>
          <w:color w:val="001F5F"/>
          <w:sz w:val="26"/>
        </w:rPr>
      </w:pPr>
    </w:p>
    <w:p w:rsidR="00E16CD6" w:rsidRPr="00D95FC3" w:rsidRDefault="00E16CD6" w:rsidP="005B5E9A">
      <w:pPr>
        <w:pStyle w:val="1"/>
        <w:spacing w:before="120"/>
        <w:ind w:left="0"/>
        <w:jc w:val="center"/>
        <w:rPr>
          <w:rFonts w:ascii="Times New Roman" w:hAnsi="Times New Roman" w:cs="Times New Roman"/>
          <w:color w:val="001F5F"/>
          <w:spacing w:val="-70"/>
          <w:sz w:val="28"/>
          <w:szCs w:val="28"/>
        </w:rPr>
      </w:pPr>
      <w:r w:rsidRPr="00D95FC3">
        <w:rPr>
          <w:rFonts w:ascii="Times New Roman" w:hAnsi="Times New Roman" w:cs="Times New Roman"/>
          <w:color w:val="001F5F"/>
          <w:sz w:val="28"/>
          <w:szCs w:val="28"/>
        </w:rPr>
        <w:t>ГУО</w:t>
      </w:r>
      <w:r w:rsidRPr="00D95FC3">
        <w:rPr>
          <w:rFonts w:ascii="Times New Roman" w:hAnsi="Times New Roman" w:cs="Times New Roman"/>
          <w:color w:val="001F5F"/>
          <w:spacing w:val="-8"/>
          <w:sz w:val="28"/>
          <w:szCs w:val="28"/>
        </w:rPr>
        <w:t xml:space="preserve">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«Республиканский</w:t>
      </w:r>
      <w:r w:rsidRPr="00D95FC3">
        <w:rPr>
          <w:rFonts w:ascii="Times New Roman" w:hAnsi="Times New Roman" w:cs="Times New Roman"/>
          <w:color w:val="001F5F"/>
          <w:spacing w:val="-7"/>
          <w:sz w:val="28"/>
          <w:szCs w:val="28"/>
        </w:rPr>
        <w:t xml:space="preserve">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институт</w:t>
      </w:r>
      <w:r w:rsidRPr="00D95FC3">
        <w:rPr>
          <w:rFonts w:ascii="Times New Roman" w:hAnsi="Times New Roman" w:cs="Times New Roman"/>
          <w:color w:val="001F5F"/>
          <w:spacing w:val="-7"/>
          <w:sz w:val="28"/>
          <w:szCs w:val="28"/>
        </w:rPr>
        <w:t xml:space="preserve">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высшей</w:t>
      </w:r>
      <w:r w:rsidRPr="00D95FC3">
        <w:rPr>
          <w:rFonts w:ascii="Times New Roman" w:hAnsi="Times New Roman" w:cs="Times New Roman"/>
          <w:color w:val="001F5F"/>
          <w:spacing w:val="-4"/>
          <w:sz w:val="28"/>
          <w:szCs w:val="28"/>
        </w:rPr>
        <w:t xml:space="preserve">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школы»</w:t>
      </w:r>
    </w:p>
    <w:p w:rsidR="00E16CD6" w:rsidRPr="00D95FC3" w:rsidRDefault="00E16CD6" w:rsidP="005B5E9A">
      <w:pPr>
        <w:pStyle w:val="1"/>
        <w:ind w:left="0" w:right="2"/>
        <w:jc w:val="center"/>
        <w:rPr>
          <w:rFonts w:ascii="Times New Roman" w:hAnsi="Times New Roman" w:cs="Times New Roman"/>
          <w:color w:val="001F5F"/>
          <w:sz w:val="28"/>
          <w:szCs w:val="28"/>
        </w:rPr>
      </w:pPr>
      <w:r>
        <w:rPr>
          <w:rFonts w:ascii="Times New Roman" w:hAnsi="Times New Roman" w:cs="Times New Roman"/>
          <w:color w:val="001F5F"/>
          <w:sz w:val="28"/>
          <w:szCs w:val="28"/>
        </w:rPr>
        <w:t>Белорусский республиканский фонд фундаментальных исследований</w:t>
      </w:r>
    </w:p>
    <w:p w:rsidR="00E16CD6" w:rsidRPr="00D95FC3" w:rsidRDefault="00E16CD6" w:rsidP="005B5E9A">
      <w:pPr>
        <w:pStyle w:val="1"/>
        <w:ind w:left="0" w:right="2"/>
        <w:jc w:val="center"/>
        <w:rPr>
          <w:rFonts w:ascii="Times New Roman" w:hAnsi="Times New Roman" w:cs="Times New Roman"/>
          <w:color w:val="001F5F"/>
          <w:sz w:val="28"/>
          <w:szCs w:val="28"/>
        </w:rPr>
      </w:pPr>
    </w:p>
    <w:p w:rsidR="00E16CD6" w:rsidRPr="00D95FC3" w:rsidRDefault="00E16CD6" w:rsidP="005B5E9A">
      <w:pPr>
        <w:pStyle w:val="1"/>
        <w:ind w:left="0" w:right="2"/>
        <w:jc w:val="center"/>
        <w:rPr>
          <w:rFonts w:ascii="Times New Roman" w:hAnsi="Times New Roman" w:cs="Times New Roman"/>
          <w:color w:val="001F5F"/>
          <w:sz w:val="28"/>
          <w:szCs w:val="28"/>
        </w:rPr>
      </w:pPr>
      <w:r>
        <w:rPr>
          <w:rFonts w:ascii="Times New Roman" w:hAnsi="Times New Roman" w:cs="Times New Roman"/>
          <w:color w:val="001F5F"/>
          <w:sz w:val="28"/>
          <w:szCs w:val="28"/>
          <w:lang w:val="en-US"/>
        </w:rPr>
        <w:t>II</w:t>
      </w:r>
      <w:r w:rsidRPr="00506B41">
        <w:rPr>
          <w:rFonts w:ascii="Times New Roman" w:hAnsi="Times New Roman" w:cs="Times New Roman"/>
          <w:color w:val="001F5F"/>
          <w:sz w:val="28"/>
          <w:szCs w:val="28"/>
        </w:rPr>
        <w:t xml:space="preserve">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Республиканская</w:t>
      </w:r>
      <w:r w:rsidRPr="00D95FC3">
        <w:rPr>
          <w:rFonts w:ascii="Times New Roman" w:hAnsi="Times New Roman" w:cs="Times New Roman"/>
          <w:color w:val="001F5F"/>
          <w:spacing w:val="-9"/>
          <w:sz w:val="28"/>
          <w:szCs w:val="28"/>
        </w:rPr>
        <w:t xml:space="preserve">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научно-методическая</w:t>
      </w:r>
      <w:r w:rsidRPr="00D95FC3">
        <w:rPr>
          <w:rFonts w:ascii="Times New Roman" w:hAnsi="Times New Roman" w:cs="Times New Roman"/>
          <w:color w:val="001F5F"/>
          <w:spacing w:val="-6"/>
          <w:sz w:val="28"/>
          <w:szCs w:val="28"/>
        </w:rPr>
        <w:t xml:space="preserve">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конференция</w:t>
      </w:r>
    </w:p>
    <w:p w:rsidR="00E16CD6" w:rsidRPr="00C45DD6" w:rsidRDefault="00E16CD6" w:rsidP="005B5E9A">
      <w:pPr>
        <w:ind w:right="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5DD6">
        <w:rPr>
          <w:rFonts w:ascii="Times New Roman" w:hAnsi="Times New Roman" w:cs="Times New Roman"/>
          <w:b/>
          <w:caps/>
          <w:color w:val="001F5F"/>
          <w:sz w:val="28"/>
          <w:szCs w:val="28"/>
        </w:rPr>
        <w:t>Актуальные проблемы современного естествознания</w:t>
      </w:r>
    </w:p>
    <w:p w:rsidR="00E16CD6" w:rsidRPr="00D95FC3" w:rsidRDefault="00E16CD6" w:rsidP="005B5E9A">
      <w:pPr>
        <w:pStyle w:val="1"/>
        <w:ind w:left="0" w:right="2"/>
        <w:jc w:val="center"/>
        <w:rPr>
          <w:rFonts w:ascii="Times New Roman" w:hAnsi="Times New Roman" w:cs="Times New Roman"/>
          <w:color w:val="001F5F"/>
          <w:sz w:val="28"/>
          <w:szCs w:val="28"/>
        </w:rPr>
      </w:pPr>
      <w:r>
        <w:rPr>
          <w:rFonts w:ascii="Times New Roman" w:hAnsi="Times New Roman" w:cs="Times New Roman"/>
          <w:color w:val="001F5F"/>
          <w:sz w:val="28"/>
          <w:szCs w:val="28"/>
        </w:rPr>
        <w:t>Дата проведения 1</w:t>
      </w:r>
      <w:r w:rsidRPr="00D95FC3">
        <w:rPr>
          <w:rFonts w:ascii="Times New Roman" w:hAnsi="Times New Roman" w:cs="Times New Roman"/>
          <w:color w:val="001F5F"/>
          <w:spacing w:val="-17"/>
          <w:sz w:val="28"/>
          <w:szCs w:val="28"/>
        </w:rPr>
        <w:t xml:space="preserve">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декабря</w:t>
      </w:r>
      <w:r w:rsidRPr="00D95FC3">
        <w:rPr>
          <w:rFonts w:ascii="Times New Roman" w:hAnsi="Times New Roman" w:cs="Times New Roman"/>
          <w:color w:val="001F5F"/>
          <w:spacing w:val="-16"/>
          <w:sz w:val="28"/>
          <w:szCs w:val="28"/>
        </w:rPr>
        <w:t xml:space="preserve">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202</w:t>
      </w:r>
      <w:r>
        <w:rPr>
          <w:rFonts w:ascii="Times New Roman" w:hAnsi="Times New Roman" w:cs="Times New Roman"/>
          <w:color w:val="001F5F"/>
          <w:sz w:val="28"/>
          <w:szCs w:val="28"/>
        </w:rPr>
        <w:t xml:space="preserve">2 </w:t>
      </w:r>
      <w:r w:rsidRPr="00D95FC3">
        <w:rPr>
          <w:rFonts w:ascii="Times New Roman" w:hAnsi="Times New Roman" w:cs="Times New Roman"/>
          <w:color w:val="001F5F"/>
          <w:sz w:val="28"/>
          <w:szCs w:val="28"/>
        </w:rPr>
        <w:t>г.</w:t>
      </w:r>
    </w:p>
    <w:p w:rsidR="00E16CD6" w:rsidRPr="00D95FC3" w:rsidRDefault="00E16CD6" w:rsidP="005B5E9A">
      <w:pPr>
        <w:pStyle w:val="1"/>
        <w:ind w:left="0" w:right="2"/>
        <w:jc w:val="center"/>
        <w:rPr>
          <w:rFonts w:ascii="Times New Roman" w:hAnsi="Times New Roman" w:cs="Times New Roman"/>
          <w:color w:val="001F5F"/>
          <w:sz w:val="28"/>
          <w:szCs w:val="28"/>
        </w:rPr>
      </w:pPr>
    </w:p>
    <w:p w:rsidR="00E16CD6" w:rsidRDefault="00E16CD6" w:rsidP="005B5E9A">
      <w:pPr>
        <w:pStyle w:val="1"/>
        <w:ind w:left="0" w:right="2"/>
        <w:jc w:val="center"/>
        <w:rPr>
          <w:rFonts w:ascii="Times New Roman" w:hAnsi="Times New Roman" w:cs="Times New Roman"/>
          <w:color w:val="001F5F"/>
          <w:sz w:val="28"/>
          <w:szCs w:val="28"/>
        </w:rPr>
      </w:pPr>
      <w:r>
        <w:rPr>
          <w:rFonts w:ascii="Times New Roman" w:hAnsi="Times New Roman" w:cs="Times New Roman"/>
          <w:color w:val="001F5F"/>
          <w:sz w:val="28"/>
          <w:szCs w:val="28"/>
        </w:rPr>
        <w:t xml:space="preserve">Тематика </w:t>
      </w:r>
      <w:r w:rsidRPr="00CE54C1">
        <w:rPr>
          <w:rFonts w:ascii="Times New Roman" w:hAnsi="Times New Roman" w:cs="Times New Roman"/>
          <w:color w:val="001F5F"/>
          <w:sz w:val="28"/>
          <w:szCs w:val="28"/>
        </w:rPr>
        <w:t>конференции:</w:t>
      </w:r>
    </w:p>
    <w:p w:rsidR="00E16CD6" w:rsidRPr="00E25430" w:rsidRDefault="00E16CD6" w:rsidP="00E16CD6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430">
        <w:rPr>
          <w:rFonts w:ascii="Times New Roman" w:hAnsi="Times New Roman" w:cs="Times New Roman"/>
          <w:sz w:val="28"/>
          <w:szCs w:val="28"/>
        </w:rPr>
        <w:t xml:space="preserve">Современное естествознание в контексте задач устойчивого развития </w:t>
      </w:r>
    </w:p>
    <w:p w:rsidR="005432F0" w:rsidRPr="00E25430" w:rsidRDefault="00924BF5" w:rsidP="005432F0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5432F0" w:rsidRPr="00E25430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 естественнонаучном образовании</w:t>
      </w:r>
    </w:p>
    <w:p w:rsidR="00924BF5" w:rsidRPr="00924BF5" w:rsidRDefault="00A4149C" w:rsidP="00F37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BF5">
        <w:rPr>
          <w:rFonts w:ascii="Times New Roman" w:hAnsi="Times New Roman" w:cs="Times New Roman"/>
          <w:sz w:val="28"/>
          <w:szCs w:val="28"/>
        </w:rPr>
        <w:t>Совершенствование научно-методического</w:t>
      </w:r>
      <w:r w:rsidR="00924BF5" w:rsidRPr="00924BF5">
        <w:rPr>
          <w:rFonts w:ascii="Times New Roman" w:hAnsi="Times New Roman" w:cs="Times New Roman"/>
          <w:sz w:val="28"/>
          <w:szCs w:val="28"/>
        </w:rPr>
        <w:t xml:space="preserve"> </w:t>
      </w:r>
      <w:r w:rsidRPr="00924BF5">
        <w:rPr>
          <w:rFonts w:ascii="Times New Roman" w:hAnsi="Times New Roman" w:cs="Times New Roman"/>
          <w:sz w:val="28"/>
          <w:szCs w:val="28"/>
        </w:rPr>
        <w:t>обеспечения</w:t>
      </w:r>
      <w:r w:rsidR="005432F0" w:rsidRPr="00924BF5">
        <w:rPr>
          <w:rFonts w:ascii="Times New Roman" w:hAnsi="Times New Roman" w:cs="Times New Roman"/>
          <w:sz w:val="28"/>
          <w:szCs w:val="28"/>
        </w:rPr>
        <w:t xml:space="preserve"> </w:t>
      </w:r>
      <w:r w:rsidR="00A42E36">
        <w:rPr>
          <w:rFonts w:ascii="Times New Roman" w:hAnsi="Times New Roman" w:cs="Times New Roman"/>
          <w:sz w:val="28"/>
          <w:szCs w:val="28"/>
        </w:rPr>
        <w:t xml:space="preserve"> </w:t>
      </w:r>
      <w:r w:rsidR="00924BF5" w:rsidRPr="00924BF5">
        <w:rPr>
          <w:rFonts w:ascii="Times New Roman" w:hAnsi="Times New Roman" w:cs="Times New Roman"/>
          <w:sz w:val="28"/>
          <w:szCs w:val="28"/>
        </w:rPr>
        <w:t xml:space="preserve">естественнонаучного и </w:t>
      </w:r>
      <w:proofErr w:type="spellStart"/>
      <w:r w:rsidR="0041414B">
        <w:rPr>
          <w:rFonts w:ascii="Times New Roman" w:hAnsi="Times New Roman" w:cs="Times New Roman"/>
          <w:sz w:val="28"/>
          <w:szCs w:val="28"/>
        </w:rPr>
        <w:t>социо</w:t>
      </w:r>
      <w:r w:rsidR="00924BF5" w:rsidRPr="00924BF5">
        <w:rPr>
          <w:rFonts w:ascii="Times New Roman" w:hAnsi="Times New Roman" w:cs="Times New Roman"/>
          <w:sz w:val="28"/>
          <w:szCs w:val="28"/>
        </w:rPr>
        <w:t>гуманитарного</w:t>
      </w:r>
      <w:proofErr w:type="spellEnd"/>
      <w:r w:rsidR="00924BF5">
        <w:rPr>
          <w:rFonts w:ascii="Times New Roman" w:hAnsi="Times New Roman" w:cs="Times New Roman"/>
          <w:sz w:val="28"/>
          <w:szCs w:val="28"/>
        </w:rPr>
        <w:t xml:space="preserve"> </w:t>
      </w:r>
      <w:r w:rsidR="00924BF5" w:rsidRPr="00924BF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16CD6" w:rsidRDefault="00E16CD6" w:rsidP="00E16CD6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430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F517F">
        <w:rPr>
          <w:rFonts w:ascii="Times New Roman" w:hAnsi="Times New Roman" w:cs="Times New Roman"/>
          <w:sz w:val="28"/>
          <w:szCs w:val="28"/>
        </w:rPr>
        <w:t xml:space="preserve"> компетенции преподавателей естественнонаучных дисциплин в условиях цифровой трансформации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16CD6" w:rsidRDefault="00E16CD6" w:rsidP="00E16CD6">
      <w:pPr>
        <w:pStyle w:val="a3"/>
        <w:spacing w:line="276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E16CD6" w:rsidRPr="00FF517F" w:rsidRDefault="00E16CD6" w:rsidP="00FE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17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16CD6" w:rsidRPr="00FF517F" w:rsidRDefault="00E16CD6" w:rsidP="00FE4DCB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«Республиканский институт высшей школы» п</w:t>
      </w:r>
      <w:r w:rsidRPr="00FF517F">
        <w:rPr>
          <w:rFonts w:ascii="Times New Roman" w:hAnsi="Times New Roman" w:cs="Times New Roman"/>
          <w:sz w:val="28"/>
          <w:szCs w:val="28"/>
        </w:rPr>
        <w:t>риглашае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517F">
        <w:rPr>
          <w:rFonts w:ascii="Times New Roman" w:hAnsi="Times New Roman" w:cs="Times New Roman"/>
          <w:spacing w:val="1"/>
          <w:sz w:val="28"/>
          <w:szCs w:val="28"/>
        </w:rPr>
        <w:t xml:space="preserve"> руководителей и специалистов</w:t>
      </w:r>
      <w:r w:rsidRPr="00FF517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sz w:val="28"/>
          <w:szCs w:val="28"/>
        </w:rPr>
        <w:t>учреждений</w:t>
      </w:r>
      <w:r w:rsidRPr="00FF5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sz w:val="28"/>
          <w:szCs w:val="28"/>
        </w:rPr>
        <w:t xml:space="preserve"> образования, преподавателей, научных работников, аспирантов</w:t>
      </w:r>
      <w:r w:rsidRPr="00FF5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sz w:val="28"/>
          <w:szCs w:val="28"/>
        </w:rPr>
        <w:t>и</w:t>
      </w:r>
      <w:r w:rsidRPr="00FF5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sz w:val="28"/>
          <w:szCs w:val="28"/>
        </w:rPr>
        <w:t>исследователей принять</w:t>
      </w:r>
      <w:r w:rsidRPr="00FF5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sz w:val="28"/>
          <w:szCs w:val="28"/>
        </w:rPr>
        <w:t>участие</w:t>
      </w:r>
      <w:r w:rsidRPr="00FF5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Pr="00FF5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научно-методической </w:t>
      </w:r>
      <w:r w:rsidRPr="00FF517F">
        <w:rPr>
          <w:rFonts w:ascii="Times New Roman" w:hAnsi="Times New Roman" w:cs="Times New Roman"/>
          <w:sz w:val="28"/>
          <w:szCs w:val="28"/>
        </w:rPr>
        <w:t xml:space="preserve">конференции «Актуальные проблемы современного естествознания». </w:t>
      </w:r>
    </w:p>
    <w:p w:rsidR="00F530C2" w:rsidRPr="00FF517F" w:rsidRDefault="00E16CD6" w:rsidP="00FE4DCB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E6926">
        <w:rPr>
          <w:rFonts w:ascii="Times New Roman" w:hAnsi="Times New Roman" w:cs="Times New Roman"/>
          <w:sz w:val="28"/>
          <w:szCs w:val="28"/>
        </w:rPr>
        <w:t xml:space="preserve">Формат конференции </w:t>
      </w:r>
      <w:r w:rsidR="009D67AE">
        <w:rPr>
          <w:rFonts w:ascii="Times New Roman" w:hAnsi="Times New Roman" w:cs="Times New Roman"/>
          <w:sz w:val="28"/>
          <w:szCs w:val="28"/>
        </w:rPr>
        <w:t>смешанный (</w:t>
      </w:r>
      <w:r>
        <w:rPr>
          <w:rFonts w:ascii="Times New Roman" w:hAnsi="Times New Roman" w:cs="Times New Roman"/>
          <w:sz w:val="28"/>
          <w:szCs w:val="28"/>
        </w:rPr>
        <w:t>очный</w:t>
      </w:r>
      <w:r w:rsidRPr="001E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возможностью</w:t>
      </w:r>
      <w:r w:rsidRPr="001E6926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>-подключения</w:t>
      </w:r>
      <w:r w:rsidR="009D67AE">
        <w:rPr>
          <w:rFonts w:ascii="Times New Roman" w:hAnsi="Times New Roman" w:cs="Times New Roman"/>
          <w:sz w:val="28"/>
          <w:szCs w:val="28"/>
        </w:rPr>
        <w:t>)</w:t>
      </w:r>
      <w:r w:rsidRPr="00D4066E">
        <w:rPr>
          <w:rFonts w:ascii="Times New Roman" w:hAnsi="Times New Roman" w:cs="Times New Roman"/>
          <w:sz w:val="28"/>
          <w:szCs w:val="28"/>
        </w:rPr>
        <w:t>. Участие в конференции бесплатное. Рабочие языки: белорусский, русский.</w:t>
      </w:r>
      <w:r w:rsidR="00F530C2" w:rsidRPr="00F5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D6" w:rsidRPr="00235A86" w:rsidRDefault="00E16CD6" w:rsidP="00FE4DCB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F517F">
        <w:rPr>
          <w:rFonts w:ascii="Times New Roman" w:hAnsi="Times New Roman" w:cs="Times New Roman"/>
          <w:sz w:val="28"/>
          <w:szCs w:val="28"/>
        </w:rPr>
        <w:t xml:space="preserve">По итогам конференции будет издан сборник </w:t>
      </w:r>
      <w:r w:rsidRPr="00D4066E">
        <w:rPr>
          <w:rFonts w:ascii="Times New Roman" w:hAnsi="Times New Roman" w:cs="Times New Roman"/>
          <w:sz w:val="28"/>
          <w:szCs w:val="28"/>
        </w:rPr>
        <w:t xml:space="preserve">материалов «Фундаментальная наука и образовательная практика» при финансовой поддержке </w:t>
      </w:r>
      <w:r w:rsidRPr="00FC645A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235A86">
        <w:rPr>
          <w:rFonts w:ascii="Times New Roman" w:hAnsi="Times New Roman" w:cs="Times New Roman"/>
          <w:sz w:val="28"/>
          <w:szCs w:val="28"/>
        </w:rPr>
        <w:t xml:space="preserve">республиканского фонда фундаментальных исследований. </w:t>
      </w:r>
      <w:r w:rsidR="00F530C2" w:rsidRPr="00235A86">
        <w:rPr>
          <w:rFonts w:ascii="Times New Roman" w:hAnsi="Times New Roman" w:cs="Times New Roman"/>
          <w:sz w:val="28"/>
          <w:szCs w:val="28"/>
        </w:rPr>
        <w:t>У каждого докл</w:t>
      </w:r>
      <w:r w:rsidR="00AA3E31" w:rsidRPr="00235A86">
        <w:rPr>
          <w:rFonts w:ascii="Times New Roman" w:hAnsi="Times New Roman" w:cs="Times New Roman"/>
          <w:sz w:val="28"/>
          <w:szCs w:val="28"/>
        </w:rPr>
        <w:t xml:space="preserve">ада не должно быть более трех </w:t>
      </w:r>
      <w:r w:rsidR="00F530C2" w:rsidRPr="00235A86">
        <w:rPr>
          <w:rFonts w:ascii="Times New Roman" w:hAnsi="Times New Roman" w:cs="Times New Roman"/>
          <w:sz w:val="28"/>
          <w:szCs w:val="28"/>
        </w:rPr>
        <w:t xml:space="preserve">авторов.  </w:t>
      </w:r>
      <w:r w:rsidRPr="00235A86">
        <w:rPr>
          <w:rFonts w:ascii="Times New Roman" w:hAnsi="Times New Roman" w:cs="Times New Roman"/>
          <w:sz w:val="28"/>
          <w:szCs w:val="28"/>
        </w:rPr>
        <w:t>Электронный вариант  сборника будет размещен на сайте электронной библиотеки Белорусского государственного университета.</w:t>
      </w:r>
    </w:p>
    <w:p w:rsidR="000F61C9" w:rsidRDefault="00E16CD6" w:rsidP="00FE4DCB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35A86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11 ноября 2022 г. </w:t>
      </w:r>
      <w:r w:rsidR="00F530C2" w:rsidRPr="00235A86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235A86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AA3E31" w:rsidRPr="00235A86">
        <w:rPr>
          <w:rFonts w:ascii="Times New Roman" w:hAnsi="Times New Roman" w:cs="Times New Roman"/>
          <w:sz w:val="28"/>
          <w:szCs w:val="28"/>
        </w:rPr>
        <w:t>и прикрепить текст доклада с названием файла «</w:t>
      </w:r>
      <w:proofErr w:type="spellStart"/>
      <w:r w:rsidR="00AA3E31" w:rsidRPr="00235A86">
        <w:rPr>
          <w:rFonts w:ascii="Times New Roman" w:hAnsi="Times New Roman" w:cs="Times New Roman"/>
          <w:sz w:val="28"/>
          <w:szCs w:val="28"/>
        </w:rPr>
        <w:t>ФИО_Доклад</w:t>
      </w:r>
      <w:proofErr w:type="spellEnd"/>
      <w:r w:rsidR="00AA3E31" w:rsidRPr="00235A86">
        <w:rPr>
          <w:rFonts w:ascii="Times New Roman" w:hAnsi="Times New Roman" w:cs="Times New Roman"/>
          <w:sz w:val="28"/>
          <w:szCs w:val="28"/>
        </w:rPr>
        <w:t xml:space="preserve">» </w:t>
      </w:r>
      <w:r w:rsidR="00F530C2" w:rsidRPr="00235A86">
        <w:rPr>
          <w:rFonts w:ascii="Times New Roman" w:hAnsi="Times New Roman" w:cs="Times New Roman"/>
          <w:sz w:val="28"/>
          <w:szCs w:val="28"/>
        </w:rPr>
        <w:t>по ссылке</w:t>
      </w:r>
      <w:r w:rsidR="00B8554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F61C9" w:rsidRPr="00507378">
          <w:rPr>
            <w:rStyle w:val="a5"/>
            <w:rFonts w:ascii="Times New Roman" w:hAnsi="Times New Roman" w:cs="Times New Roman"/>
            <w:sz w:val="28"/>
            <w:szCs w:val="28"/>
          </w:rPr>
          <w:t>https://nihe.by/forma.html</w:t>
        </w:r>
      </w:hyperlink>
    </w:p>
    <w:p w:rsidR="00CE0849" w:rsidRDefault="00D86118" w:rsidP="00FE4DCB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конференции </w:t>
      </w:r>
      <w:r w:rsidR="00CE0849" w:rsidRPr="00235A86">
        <w:rPr>
          <w:rFonts w:ascii="Times New Roman" w:hAnsi="Times New Roman" w:cs="Times New Roman"/>
          <w:sz w:val="28"/>
          <w:szCs w:val="28"/>
        </w:rPr>
        <w:t xml:space="preserve">и требования к оформлению материалов размещены на сайте РИВШ </w:t>
      </w:r>
      <w:hyperlink r:id="rId12" w:history="1">
        <w:r w:rsidR="00CE0849" w:rsidRPr="00235A86">
          <w:rPr>
            <w:rStyle w:val="a5"/>
            <w:rFonts w:ascii="Times New Roman" w:hAnsi="Times New Roman" w:cs="Times New Roman"/>
            <w:sz w:val="28"/>
            <w:szCs w:val="28"/>
          </w:rPr>
          <w:t>http://nihe.bsu.by/</w:t>
        </w:r>
      </w:hyperlink>
      <w:r w:rsidR="00CE0849" w:rsidRPr="00235A86">
        <w:rPr>
          <w:rFonts w:ascii="Times New Roman" w:hAnsi="Times New Roman" w:cs="Times New Roman"/>
          <w:sz w:val="28"/>
          <w:szCs w:val="28"/>
        </w:rPr>
        <w:t>.</w:t>
      </w:r>
      <w:r w:rsidR="00CE0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D6" w:rsidRDefault="00E16CD6" w:rsidP="00FE4DCB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F517F">
        <w:rPr>
          <w:rFonts w:ascii="Times New Roman" w:hAnsi="Times New Roman" w:cs="Times New Roman"/>
          <w:sz w:val="28"/>
          <w:szCs w:val="28"/>
        </w:rPr>
        <w:t xml:space="preserve">Организационный комитет оставляет за собой право </w:t>
      </w:r>
      <w:r>
        <w:rPr>
          <w:rFonts w:ascii="Times New Roman" w:hAnsi="Times New Roman" w:cs="Times New Roman"/>
          <w:sz w:val="28"/>
          <w:szCs w:val="28"/>
        </w:rPr>
        <w:t>отбора текстов для публикации,</w:t>
      </w:r>
      <w:r w:rsidRPr="00FF517F">
        <w:rPr>
          <w:rFonts w:ascii="Times New Roman" w:hAnsi="Times New Roman" w:cs="Times New Roman"/>
          <w:sz w:val="28"/>
          <w:szCs w:val="28"/>
        </w:rPr>
        <w:t xml:space="preserve"> распределения докладов по секциям</w:t>
      </w:r>
      <w:r>
        <w:rPr>
          <w:rFonts w:ascii="Times New Roman" w:hAnsi="Times New Roman" w:cs="Times New Roman"/>
          <w:sz w:val="28"/>
          <w:szCs w:val="28"/>
        </w:rPr>
        <w:t>, а также право отклонять материалы, не соответствующие тематике конференции, правилам оформления, и полученные позже 11 ноября 2022 г. Предусматривается редакторская правка текстов.</w:t>
      </w:r>
    </w:p>
    <w:p w:rsidR="00D34174" w:rsidRPr="00CE54C1" w:rsidRDefault="00D34174" w:rsidP="00FE4DCB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E16CD6" w:rsidRPr="008345A0" w:rsidRDefault="00E16CD6" w:rsidP="00B85540">
      <w:pPr>
        <w:spacing w:line="240" w:lineRule="exact"/>
        <w:ind w:firstLine="17"/>
        <w:rPr>
          <w:rFonts w:ascii="Times New Roman" w:hAnsi="Times New Roman" w:cs="Times New Roman"/>
          <w:b/>
          <w:color w:val="001F5F"/>
          <w:spacing w:val="-59"/>
          <w:sz w:val="28"/>
          <w:szCs w:val="28"/>
        </w:rPr>
      </w:pPr>
      <w:r w:rsidRPr="008345A0">
        <w:rPr>
          <w:rFonts w:ascii="Times New Roman" w:hAnsi="Times New Roman" w:cs="Times New Roman"/>
          <w:b/>
          <w:color w:val="001F5F"/>
          <w:sz w:val="28"/>
          <w:szCs w:val="28"/>
        </w:rPr>
        <w:t>Координационный комитет:</w:t>
      </w:r>
      <w:r w:rsidRPr="008345A0">
        <w:rPr>
          <w:rFonts w:ascii="Times New Roman" w:hAnsi="Times New Roman" w:cs="Times New Roman"/>
          <w:b/>
          <w:color w:val="001F5F"/>
          <w:spacing w:val="-59"/>
          <w:sz w:val="28"/>
          <w:szCs w:val="28"/>
        </w:rPr>
        <w:t xml:space="preserve"> </w:t>
      </w:r>
    </w:p>
    <w:p w:rsidR="00F05A0A" w:rsidRDefault="00E16CD6" w:rsidP="00B85540">
      <w:pPr>
        <w:spacing w:line="240" w:lineRule="exact"/>
        <w:ind w:firstLine="17"/>
        <w:rPr>
          <w:rFonts w:ascii="Times New Roman" w:hAnsi="Times New Roman" w:cs="Times New Roman"/>
          <w:b/>
          <w:color w:val="001F5F"/>
          <w:sz w:val="28"/>
          <w:szCs w:val="28"/>
        </w:rPr>
      </w:pPr>
      <w:r w:rsidRPr="008345A0">
        <w:rPr>
          <w:rFonts w:ascii="Times New Roman" w:hAnsi="Times New Roman" w:cs="Times New Roman"/>
          <w:b/>
          <w:color w:val="001F5F"/>
          <w:sz w:val="28"/>
          <w:szCs w:val="28"/>
        </w:rPr>
        <w:t>тел.: +375</w:t>
      </w:r>
      <w:r w:rsidRPr="008345A0">
        <w:rPr>
          <w:rFonts w:ascii="Times New Roman" w:hAnsi="Times New Roman" w:cs="Times New Roman"/>
          <w:b/>
          <w:color w:val="001F5F"/>
          <w:spacing w:val="-3"/>
          <w:sz w:val="28"/>
          <w:szCs w:val="28"/>
        </w:rPr>
        <w:t xml:space="preserve"> </w:t>
      </w:r>
      <w:r w:rsidRPr="008345A0">
        <w:rPr>
          <w:rFonts w:ascii="Times New Roman" w:hAnsi="Times New Roman" w:cs="Times New Roman"/>
          <w:b/>
          <w:color w:val="001F5F"/>
          <w:sz w:val="28"/>
          <w:szCs w:val="28"/>
        </w:rPr>
        <w:t>17</w:t>
      </w:r>
      <w:r w:rsidRPr="008345A0">
        <w:rPr>
          <w:rFonts w:ascii="Times New Roman" w:hAnsi="Times New Roman" w:cs="Times New Roman"/>
          <w:b/>
          <w:color w:val="001F5F"/>
          <w:spacing w:val="-1"/>
          <w:sz w:val="28"/>
          <w:szCs w:val="28"/>
        </w:rPr>
        <w:t xml:space="preserve"> </w:t>
      </w:r>
      <w:r w:rsidRPr="008345A0">
        <w:rPr>
          <w:rFonts w:ascii="Times New Roman" w:hAnsi="Times New Roman" w:cs="Times New Roman"/>
          <w:b/>
          <w:color w:val="001F5F"/>
          <w:sz w:val="28"/>
          <w:szCs w:val="28"/>
        </w:rPr>
        <w:t>228-13-84</w:t>
      </w:r>
      <w:r>
        <w:rPr>
          <w:rFonts w:ascii="Times New Roman" w:hAnsi="Times New Roman" w:cs="Times New Roman"/>
          <w:b/>
          <w:color w:val="001F5F"/>
          <w:sz w:val="28"/>
          <w:szCs w:val="28"/>
        </w:rPr>
        <w:t xml:space="preserve">, </w:t>
      </w:r>
    </w:p>
    <w:p w:rsidR="00E16CD6" w:rsidRPr="0088595E" w:rsidRDefault="00F05A0A" w:rsidP="00B85540">
      <w:pPr>
        <w:spacing w:line="240" w:lineRule="exact"/>
        <w:ind w:firstLine="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1F5F"/>
          <w:sz w:val="28"/>
          <w:szCs w:val="28"/>
        </w:rPr>
        <w:t xml:space="preserve">         </w:t>
      </w:r>
      <w:r w:rsidR="00E16CD6" w:rsidRPr="0088595E">
        <w:rPr>
          <w:rFonts w:ascii="Times New Roman" w:hAnsi="Times New Roman" w:cs="Times New Roman"/>
          <w:b/>
          <w:color w:val="001F5F"/>
          <w:sz w:val="28"/>
          <w:szCs w:val="28"/>
        </w:rPr>
        <w:t>+375</w:t>
      </w:r>
      <w:r w:rsidR="00E16CD6" w:rsidRPr="0088595E">
        <w:rPr>
          <w:rFonts w:ascii="Times New Roman" w:hAnsi="Times New Roman" w:cs="Times New Roman"/>
          <w:b/>
          <w:color w:val="001F5F"/>
          <w:spacing w:val="-5"/>
          <w:sz w:val="28"/>
          <w:szCs w:val="28"/>
        </w:rPr>
        <w:t xml:space="preserve"> </w:t>
      </w:r>
      <w:r w:rsidR="00E16CD6" w:rsidRPr="0088595E">
        <w:rPr>
          <w:rFonts w:ascii="Times New Roman" w:hAnsi="Times New Roman" w:cs="Times New Roman"/>
          <w:b/>
          <w:color w:val="001F5F"/>
          <w:sz w:val="28"/>
          <w:szCs w:val="28"/>
        </w:rPr>
        <w:t>17</w:t>
      </w:r>
      <w:r w:rsidR="00E16CD6" w:rsidRPr="0088595E">
        <w:rPr>
          <w:rFonts w:ascii="Times New Roman" w:hAnsi="Times New Roman" w:cs="Times New Roman"/>
          <w:b/>
          <w:color w:val="001F5F"/>
          <w:spacing w:val="-4"/>
          <w:sz w:val="28"/>
          <w:szCs w:val="28"/>
        </w:rPr>
        <w:t xml:space="preserve"> </w:t>
      </w:r>
      <w:r w:rsidR="00E16CD6" w:rsidRPr="0088595E">
        <w:rPr>
          <w:rFonts w:ascii="Times New Roman" w:hAnsi="Times New Roman" w:cs="Times New Roman"/>
          <w:b/>
          <w:color w:val="001F5F"/>
          <w:sz w:val="28"/>
          <w:szCs w:val="28"/>
        </w:rPr>
        <w:t>222-83-03</w:t>
      </w:r>
      <w:r w:rsidR="00E16CD6">
        <w:rPr>
          <w:rFonts w:ascii="Times New Roman" w:hAnsi="Times New Roman" w:cs="Times New Roman"/>
          <w:b/>
          <w:color w:val="001F5F"/>
          <w:sz w:val="28"/>
          <w:szCs w:val="28"/>
        </w:rPr>
        <w:t xml:space="preserve"> </w:t>
      </w:r>
    </w:p>
    <w:p w:rsidR="00E16CD6" w:rsidRDefault="00E16CD6" w:rsidP="00B85540">
      <w:pPr>
        <w:spacing w:line="240" w:lineRule="exact"/>
        <w:ind w:firstLine="17"/>
        <w:rPr>
          <w:rFonts w:ascii="Times New Roman" w:hAnsi="Times New Roman" w:cs="Times New Roman"/>
          <w:b/>
          <w:color w:val="001F5F"/>
          <w:sz w:val="28"/>
          <w:szCs w:val="28"/>
        </w:rPr>
      </w:pPr>
      <w:r w:rsidRPr="00506B41">
        <w:rPr>
          <w:rFonts w:ascii="Times New Roman" w:hAnsi="Times New Roman" w:cs="Times New Roman"/>
          <w:b/>
          <w:color w:val="001F5F"/>
          <w:sz w:val="28"/>
          <w:szCs w:val="28"/>
          <w:lang w:val="en-US"/>
        </w:rPr>
        <w:t>e</w:t>
      </w:r>
      <w:r w:rsidRPr="00FE4362">
        <w:rPr>
          <w:rFonts w:ascii="Times New Roman" w:hAnsi="Times New Roman" w:cs="Times New Roman"/>
          <w:b/>
          <w:color w:val="001F5F"/>
          <w:sz w:val="28"/>
          <w:szCs w:val="28"/>
        </w:rPr>
        <w:t>-</w:t>
      </w:r>
      <w:r w:rsidRPr="00506B41">
        <w:rPr>
          <w:rFonts w:ascii="Times New Roman" w:hAnsi="Times New Roman" w:cs="Times New Roman"/>
          <w:b/>
          <w:color w:val="001F5F"/>
          <w:sz w:val="28"/>
          <w:szCs w:val="28"/>
          <w:lang w:val="en-US"/>
        </w:rPr>
        <w:t>mail</w:t>
      </w:r>
      <w:r w:rsidRPr="00FE4362">
        <w:rPr>
          <w:rFonts w:ascii="Times New Roman" w:hAnsi="Times New Roman" w:cs="Times New Roman"/>
          <w:b/>
          <w:color w:val="001F5F"/>
          <w:sz w:val="28"/>
          <w:szCs w:val="28"/>
        </w:rPr>
        <w:t xml:space="preserve">: </w:t>
      </w:r>
      <w:hyperlink r:id="rId13" w:history="1">
        <w:r w:rsidRPr="00FE4362">
          <w:rPr>
            <w:rFonts w:ascii="Times New Roman" w:hAnsi="Times New Roman" w:cs="Times New Roman"/>
            <w:b/>
            <w:color w:val="001F5F"/>
            <w:sz w:val="28"/>
            <w:szCs w:val="28"/>
          </w:rPr>
          <w:t>2281384@</w:t>
        </w:r>
        <w:r w:rsidRPr="00506B41">
          <w:rPr>
            <w:rFonts w:ascii="Times New Roman" w:hAnsi="Times New Roman" w:cs="Times New Roman"/>
            <w:b/>
            <w:color w:val="001F5F"/>
            <w:sz w:val="28"/>
            <w:szCs w:val="28"/>
            <w:lang w:val="en-US"/>
          </w:rPr>
          <w:t>mail</w:t>
        </w:r>
        <w:r w:rsidRPr="00FE4362">
          <w:rPr>
            <w:rFonts w:ascii="Times New Roman" w:hAnsi="Times New Roman" w:cs="Times New Roman"/>
            <w:b/>
            <w:color w:val="001F5F"/>
            <w:sz w:val="28"/>
            <w:szCs w:val="28"/>
          </w:rPr>
          <w:t>.</w:t>
        </w:r>
        <w:proofErr w:type="spellStart"/>
        <w:r w:rsidRPr="00506B41">
          <w:rPr>
            <w:rFonts w:ascii="Times New Roman" w:hAnsi="Times New Roman" w:cs="Times New Roman"/>
            <w:b/>
            <w:color w:val="001F5F"/>
            <w:sz w:val="28"/>
            <w:szCs w:val="28"/>
            <w:lang w:val="en-US"/>
          </w:rPr>
          <w:t>ru</w:t>
        </w:r>
        <w:proofErr w:type="spellEnd"/>
      </w:hyperlink>
      <w:r w:rsidR="00CE0849">
        <w:rPr>
          <w:rFonts w:ascii="Times New Roman" w:hAnsi="Times New Roman" w:cs="Times New Roman"/>
          <w:b/>
          <w:color w:val="001F5F"/>
          <w:sz w:val="28"/>
          <w:szCs w:val="28"/>
        </w:rPr>
        <w:t xml:space="preserve"> </w:t>
      </w:r>
    </w:p>
    <w:p w:rsidR="00CE0849" w:rsidRDefault="00CE0849" w:rsidP="00F05A0A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D6" w:rsidRDefault="00E16CD6" w:rsidP="00F05A0A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7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FF517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b/>
          <w:sz w:val="28"/>
          <w:szCs w:val="28"/>
        </w:rPr>
        <w:t>к</w:t>
      </w:r>
      <w:r w:rsidRPr="00FF517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b/>
          <w:sz w:val="28"/>
          <w:szCs w:val="28"/>
        </w:rPr>
        <w:t>оформлению</w:t>
      </w:r>
      <w:r w:rsidRPr="00FF51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Pr="00FF51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F517F">
        <w:rPr>
          <w:rFonts w:ascii="Times New Roman" w:hAnsi="Times New Roman" w:cs="Times New Roman"/>
          <w:b/>
          <w:sz w:val="28"/>
          <w:szCs w:val="28"/>
        </w:rPr>
        <w:t>конференции:</w:t>
      </w:r>
    </w:p>
    <w:p w:rsidR="00F05A0A" w:rsidRDefault="00F05A0A" w:rsidP="005B5E9A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D6" w:rsidRPr="00CB0C45" w:rsidRDefault="00E16CD6" w:rsidP="00E16CD6">
      <w:pPr>
        <w:pStyle w:val="a3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6B">
        <w:rPr>
          <w:rFonts w:ascii="Times New Roman" w:hAnsi="Times New Roman" w:cs="Times New Roman"/>
          <w:sz w:val="28"/>
          <w:szCs w:val="28"/>
        </w:rPr>
        <w:t xml:space="preserve">Объем материалов доклада – </w:t>
      </w:r>
      <w:r w:rsidRPr="00EA286B">
        <w:rPr>
          <w:rFonts w:ascii="Times New Roman" w:hAnsi="Times New Roman" w:cs="Times New Roman"/>
          <w:b/>
          <w:sz w:val="28"/>
          <w:szCs w:val="28"/>
        </w:rPr>
        <w:t>не более 4 страниц</w:t>
      </w:r>
      <w:r w:rsidRPr="00EA286B">
        <w:rPr>
          <w:rFonts w:ascii="Times New Roman" w:hAnsi="Times New Roman" w:cs="Times New Roman"/>
          <w:sz w:val="28"/>
          <w:szCs w:val="28"/>
        </w:rPr>
        <w:t>. Формат А4, текстовый редактор</w:t>
      </w:r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86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86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A286B">
        <w:rPr>
          <w:rFonts w:ascii="Times New Roman" w:hAnsi="Times New Roman" w:cs="Times New Roman"/>
          <w:sz w:val="28"/>
          <w:szCs w:val="28"/>
        </w:rPr>
        <w:t>,</w:t>
      </w:r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286B">
        <w:rPr>
          <w:rFonts w:ascii="Times New Roman" w:hAnsi="Times New Roman" w:cs="Times New Roman"/>
          <w:sz w:val="28"/>
          <w:szCs w:val="28"/>
        </w:rPr>
        <w:t>шрифт</w:t>
      </w:r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86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86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86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A286B">
        <w:rPr>
          <w:rFonts w:ascii="Times New Roman" w:hAnsi="Times New Roman" w:cs="Times New Roman"/>
          <w:sz w:val="28"/>
          <w:szCs w:val="28"/>
        </w:rPr>
        <w:t>,</w:t>
      </w:r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286B">
        <w:rPr>
          <w:rFonts w:ascii="Times New Roman" w:hAnsi="Times New Roman" w:cs="Times New Roman"/>
          <w:sz w:val="28"/>
          <w:szCs w:val="28"/>
        </w:rPr>
        <w:t>кегль</w:t>
      </w:r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286B">
        <w:rPr>
          <w:rFonts w:ascii="Times New Roman" w:hAnsi="Times New Roman" w:cs="Times New Roman"/>
          <w:sz w:val="28"/>
          <w:szCs w:val="28"/>
        </w:rPr>
        <w:t>14</w:t>
      </w:r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86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EA286B">
        <w:rPr>
          <w:rFonts w:ascii="Times New Roman" w:hAnsi="Times New Roman" w:cs="Times New Roman"/>
          <w:sz w:val="28"/>
          <w:szCs w:val="28"/>
        </w:rPr>
        <w:t>,</w:t>
      </w:r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286B">
        <w:rPr>
          <w:rFonts w:ascii="Times New Roman" w:hAnsi="Times New Roman" w:cs="Times New Roman"/>
          <w:sz w:val="28"/>
          <w:szCs w:val="28"/>
        </w:rPr>
        <w:t>одинарный</w:t>
      </w:r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286B">
        <w:rPr>
          <w:rFonts w:ascii="Times New Roman" w:hAnsi="Times New Roman" w:cs="Times New Roman"/>
          <w:sz w:val="28"/>
          <w:szCs w:val="28"/>
        </w:rPr>
        <w:t>межстрочный</w:t>
      </w:r>
      <w:r w:rsidRPr="00EA2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A286B">
        <w:rPr>
          <w:rFonts w:ascii="Times New Roman" w:hAnsi="Times New Roman" w:cs="Times New Roman"/>
          <w:sz w:val="28"/>
          <w:szCs w:val="28"/>
        </w:rPr>
        <w:t xml:space="preserve">интервал, абзацный отступ 1,25 см, поля: слева 2,5 см; справа, сверху и снизу </w:t>
      </w:r>
      <w:r w:rsidRPr="00CB0C45">
        <w:rPr>
          <w:rFonts w:ascii="Times New Roman" w:hAnsi="Times New Roman" w:cs="Times New Roman"/>
          <w:sz w:val="28"/>
          <w:szCs w:val="28"/>
        </w:rPr>
        <w:t>по 2</w:t>
      </w:r>
      <w:r w:rsidRPr="00CB0C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см, выравнивание по ширине,</w:t>
      </w:r>
      <w:r w:rsidRPr="00CB0C45">
        <w:rPr>
          <w:rFonts w:ascii="Times New Roman" w:hAnsi="Times New Roman" w:cs="Times New Roman"/>
          <w:sz w:val="28"/>
          <w:szCs w:val="28"/>
        </w:rPr>
        <w:t xml:space="preserve"> страницы не нумеруются.</w:t>
      </w:r>
      <w:r w:rsidRPr="00CB0C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0C45">
        <w:rPr>
          <w:rFonts w:ascii="Times New Roman" w:hAnsi="Times New Roman" w:cs="Times New Roman"/>
          <w:sz w:val="28"/>
          <w:szCs w:val="28"/>
        </w:rPr>
        <w:t>Список использованных источников оформляется в соответствии с требованиями</w:t>
      </w:r>
      <w:r w:rsidRPr="00CB0C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0C45">
        <w:rPr>
          <w:rFonts w:ascii="Times New Roman" w:hAnsi="Times New Roman" w:cs="Times New Roman"/>
          <w:sz w:val="28"/>
          <w:szCs w:val="28"/>
        </w:rPr>
        <w:t>ВАК.</w:t>
      </w:r>
    </w:p>
    <w:p w:rsidR="00E16CD6" w:rsidRPr="00EA286B" w:rsidRDefault="00E16CD6" w:rsidP="00E16CD6">
      <w:pPr>
        <w:pStyle w:val="a3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45">
        <w:rPr>
          <w:rFonts w:ascii="Times New Roman" w:hAnsi="Times New Roman" w:cs="Times New Roman"/>
          <w:sz w:val="28"/>
          <w:szCs w:val="28"/>
        </w:rPr>
        <w:t>Обращаем Ваше внимание, что цветная печать не предусмотрена.</w:t>
      </w:r>
    </w:p>
    <w:p w:rsidR="005B5E9A" w:rsidRDefault="005B5E9A" w:rsidP="005B5E9A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16CD6" w:rsidRPr="00FF517F" w:rsidRDefault="00E16CD6" w:rsidP="00E16CD6">
      <w:pPr>
        <w:pStyle w:val="a3"/>
        <w:ind w:right="2"/>
        <w:rPr>
          <w:rFonts w:ascii="Times New Roman" w:hAnsi="Times New Roman" w:cs="Times New Roman"/>
          <w:b/>
          <w:sz w:val="28"/>
          <w:szCs w:val="28"/>
        </w:rPr>
      </w:pPr>
      <w:r w:rsidRPr="00FF517F">
        <w:rPr>
          <w:rFonts w:ascii="Times New Roman" w:hAnsi="Times New Roman" w:cs="Times New Roman"/>
          <w:b/>
          <w:sz w:val="28"/>
          <w:szCs w:val="28"/>
        </w:rPr>
        <w:t>Образец оформления:</w:t>
      </w:r>
    </w:p>
    <w:p w:rsidR="00E16CD6" w:rsidRPr="00FF517F" w:rsidRDefault="00E16CD6" w:rsidP="00E16CD6">
      <w:pPr>
        <w:pStyle w:val="a3"/>
        <w:ind w:right="2"/>
        <w:rPr>
          <w:rFonts w:ascii="Times New Roman" w:hAnsi="Times New Roman" w:cs="Times New Roman"/>
          <w:sz w:val="20"/>
          <w:highlight w:val="yellow"/>
        </w:rPr>
      </w:pPr>
    </w:p>
    <w:tbl>
      <w:tblPr>
        <w:tblStyle w:val="a6"/>
        <w:tblW w:w="11023" w:type="dxa"/>
        <w:jc w:val="center"/>
        <w:tblLook w:val="04A0" w:firstRow="1" w:lastRow="0" w:firstColumn="1" w:lastColumn="0" w:noHBand="0" w:noVBand="1"/>
      </w:tblPr>
      <w:tblGrid>
        <w:gridCol w:w="5653"/>
        <w:gridCol w:w="5370"/>
      </w:tblGrid>
      <w:tr w:rsidR="00E16CD6" w:rsidRPr="00FF517F" w:rsidTr="002804C3">
        <w:trPr>
          <w:jc w:val="center"/>
        </w:trPr>
        <w:tc>
          <w:tcPr>
            <w:tcW w:w="5653" w:type="dxa"/>
          </w:tcPr>
          <w:p w:rsidR="00E16CD6" w:rsidRPr="00E16CD6" w:rsidRDefault="00E16CD6" w:rsidP="002804C3">
            <w:pPr>
              <w:ind w:right="2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sz w:val="24"/>
                <w:lang w:val="ru-RU"/>
              </w:rPr>
              <w:t>УДК …….</w:t>
            </w:r>
          </w:p>
          <w:p w:rsidR="00E16CD6" w:rsidRPr="00E16CD6" w:rsidRDefault="00E16CD6" w:rsidP="002804C3">
            <w:pPr>
              <w:spacing w:before="187" w:after="240"/>
              <w:ind w:right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b/>
                <w:sz w:val="24"/>
                <w:lang w:val="ru-RU"/>
              </w:rPr>
              <w:t>ЗАГОЛОВОК</w:t>
            </w:r>
            <w:r w:rsidRPr="00E16CD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i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И.</w:t>
            </w:r>
            <w:r w:rsidRPr="00FF517F">
              <w:rPr>
                <w:rFonts w:ascii="Times New Roman" w:hAnsi="Times New Roman"/>
                <w:i/>
                <w:sz w:val="24"/>
              </w:rPr>
              <w:t> 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И.</w:t>
            </w:r>
            <w:r w:rsidRPr="00FF517F">
              <w:rPr>
                <w:rFonts w:ascii="Times New Roman" w:hAnsi="Times New Roman"/>
                <w:i/>
                <w:sz w:val="24"/>
              </w:rPr>
              <w:t> 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 xml:space="preserve">Иванов, П. П. Петров, С. С. Сидоров </w:t>
            </w: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sz w:val="24"/>
                <w:lang w:val="ru-RU"/>
              </w:rPr>
              <w:t>Белорусский государственный университет, г.</w:t>
            </w:r>
            <w:r w:rsidRPr="00FF517F">
              <w:rPr>
                <w:rFonts w:ascii="Times New Roman" w:hAnsi="Times New Roman"/>
                <w:sz w:val="24"/>
              </w:rPr>
              <w:t> </w:t>
            </w:r>
            <w:r w:rsidRPr="00E16CD6">
              <w:rPr>
                <w:rFonts w:ascii="Times New Roman" w:hAnsi="Times New Roman"/>
                <w:sz w:val="24"/>
                <w:lang w:val="ru-RU"/>
              </w:rPr>
              <w:t>Минск, Республика Беларусь</w:t>
            </w:r>
          </w:p>
          <w:p w:rsidR="00E16CD6" w:rsidRPr="00E16CD6" w:rsidRDefault="00E16CD6" w:rsidP="002804C3">
            <w:pPr>
              <w:spacing w:before="120" w:after="120"/>
              <w:ind w:right="2" w:firstLine="563"/>
              <w:rPr>
                <w:rFonts w:ascii="Times New Roman" w:hAnsi="Times New Roman"/>
                <w:i/>
                <w:spacing w:val="1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Текст аннотации: не более 7 строк.</w:t>
            </w:r>
            <w:r w:rsidRPr="00E16CD6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</w:p>
          <w:p w:rsidR="00E16CD6" w:rsidRPr="00E16CD6" w:rsidRDefault="00E16CD6" w:rsidP="002804C3">
            <w:pPr>
              <w:spacing w:before="120" w:after="120"/>
              <w:ind w:right="2" w:firstLine="563"/>
              <w:rPr>
                <w:rFonts w:ascii="Times New Roman" w:hAnsi="Times New Roman"/>
                <w:i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Ключевые</w:t>
            </w:r>
            <w:r w:rsidRPr="00E16CD6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слова:</w:t>
            </w:r>
            <w:r w:rsidRPr="00E16CD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E16CD6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более</w:t>
            </w:r>
            <w:r w:rsidRPr="00E16CD6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2</w:t>
            </w:r>
            <w:r w:rsidRPr="00E16CD6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строк.</w:t>
            </w:r>
          </w:p>
          <w:p w:rsidR="00E16CD6" w:rsidRPr="00E16CD6" w:rsidRDefault="00E16CD6" w:rsidP="002804C3">
            <w:pPr>
              <w:spacing w:before="185"/>
              <w:ind w:right="2" w:firstLine="563"/>
              <w:rPr>
                <w:rFonts w:ascii="Times New Roman" w:hAnsi="Times New Roman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sz w:val="24"/>
                <w:lang w:val="ru-RU"/>
              </w:rPr>
              <w:t>Текст</w:t>
            </w:r>
            <w:r w:rsidRPr="00E16C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sz w:val="24"/>
                <w:lang w:val="ru-RU"/>
              </w:rPr>
              <w:t>Текст</w:t>
            </w:r>
            <w:r w:rsidRPr="00E16C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sz w:val="24"/>
                <w:lang w:val="ru-RU"/>
              </w:rPr>
              <w:t>Текст</w:t>
            </w:r>
            <w:r w:rsidRPr="00E16CD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sz w:val="24"/>
                <w:lang w:val="ru-RU"/>
              </w:rPr>
              <w:t>Текст</w:t>
            </w:r>
            <w:r w:rsidRPr="00E16C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sz w:val="24"/>
                <w:lang w:val="ru-RU"/>
              </w:rPr>
              <w:t>Текст Текст [1, с. 15].</w:t>
            </w:r>
          </w:p>
          <w:p w:rsidR="00E16CD6" w:rsidRPr="00E16CD6" w:rsidRDefault="00E16CD6" w:rsidP="002804C3">
            <w:pPr>
              <w:pStyle w:val="a3"/>
              <w:ind w:right="2"/>
              <w:rPr>
                <w:rFonts w:ascii="Times New Roman"/>
                <w:sz w:val="24"/>
                <w:lang w:val="ru-RU"/>
              </w:rPr>
            </w:pPr>
          </w:p>
          <w:p w:rsidR="00E16CD6" w:rsidRPr="00FF517F" w:rsidRDefault="00E16CD6" w:rsidP="002804C3">
            <w:pPr>
              <w:ind w:right="2" w:firstLine="584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FF517F">
              <w:rPr>
                <w:rFonts w:ascii="Times New Roman" w:hAnsi="Times New Roman"/>
                <w:b/>
                <w:sz w:val="24"/>
              </w:rPr>
              <w:t>Список</w:t>
            </w:r>
            <w:proofErr w:type="spellEnd"/>
            <w:r w:rsidRPr="00FF517F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F517F">
              <w:rPr>
                <w:rFonts w:ascii="Times New Roman" w:hAnsi="Times New Roman"/>
                <w:b/>
                <w:sz w:val="24"/>
              </w:rPr>
              <w:t>использованных</w:t>
            </w:r>
            <w:proofErr w:type="spellEnd"/>
            <w:r w:rsidRPr="00FF517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F517F">
              <w:rPr>
                <w:rFonts w:ascii="Times New Roman" w:hAnsi="Times New Roman"/>
                <w:b/>
                <w:sz w:val="24"/>
              </w:rPr>
              <w:t>источников</w:t>
            </w:r>
            <w:proofErr w:type="spellEnd"/>
            <w:r w:rsidRPr="00FF517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16CD6" w:rsidRPr="00FF517F" w:rsidRDefault="00E16CD6" w:rsidP="002804C3">
            <w:pPr>
              <w:pStyle w:val="1"/>
              <w:spacing w:before="80"/>
              <w:ind w:left="0" w:right="2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70" w:type="dxa"/>
          </w:tcPr>
          <w:p w:rsidR="00E16CD6" w:rsidRPr="00E16CD6" w:rsidRDefault="00E16CD6" w:rsidP="002804C3">
            <w:pPr>
              <w:ind w:right="2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b/>
                <w:sz w:val="24"/>
                <w:lang w:val="ru-RU"/>
              </w:rPr>
              <w:t xml:space="preserve">       </w:t>
            </w:r>
            <w:r w:rsidRPr="00E16CD6">
              <w:rPr>
                <w:rFonts w:ascii="Times New Roman" w:hAnsi="Times New Roman"/>
                <w:sz w:val="24"/>
                <w:lang w:val="ru-RU"/>
              </w:rPr>
              <w:t>УДК …….</w:t>
            </w:r>
          </w:p>
          <w:p w:rsidR="00E16CD6" w:rsidRPr="00E16CD6" w:rsidRDefault="00E16CD6" w:rsidP="002804C3">
            <w:pPr>
              <w:spacing w:before="187" w:after="240"/>
              <w:ind w:right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b/>
                <w:sz w:val="24"/>
                <w:lang w:val="ru-RU"/>
              </w:rPr>
              <w:t>ЗАГОЛОВОК</w:t>
            </w:r>
            <w:r w:rsidRPr="00E16CD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i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И.</w:t>
            </w:r>
            <w:r w:rsidRPr="00FF517F">
              <w:rPr>
                <w:rFonts w:ascii="Times New Roman" w:hAnsi="Times New Roman"/>
                <w:i/>
                <w:sz w:val="24"/>
              </w:rPr>
              <w:t> 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И.</w:t>
            </w:r>
            <w:r w:rsidRPr="00FF517F">
              <w:rPr>
                <w:rFonts w:ascii="Times New Roman" w:hAnsi="Times New Roman"/>
                <w:i/>
                <w:sz w:val="24"/>
              </w:rPr>
              <w:t> 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 xml:space="preserve">Иванова </w:t>
            </w: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sz w:val="24"/>
                <w:lang w:val="ru-RU"/>
              </w:rPr>
              <w:t>Витебский государственный ордена Дружбы народов медицинский университет, г. Витебск, Республика Беларусь</w:t>
            </w: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sz w:val="24"/>
                <w:lang w:val="ru-RU"/>
              </w:rPr>
            </w:pP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i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П. П. Петров</w:t>
            </w: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sz w:val="24"/>
                <w:lang w:val="ru-RU"/>
              </w:rPr>
              <w:t>УО «Белорусский государственный университет транспорта», г. Гомель,  Республика Беларусь</w:t>
            </w: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i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 xml:space="preserve">С. С. Сидоров </w:t>
            </w:r>
          </w:p>
          <w:p w:rsidR="00E16CD6" w:rsidRPr="00E16CD6" w:rsidRDefault="00E16CD6" w:rsidP="002804C3">
            <w:pPr>
              <w:ind w:right="2"/>
              <w:rPr>
                <w:rFonts w:ascii="Times New Roman" w:hAnsi="Times New Roman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sz w:val="24"/>
                <w:lang w:val="ru-RU"/>
              </w:rPr>
              <w:t>ГУО «Гимназия № 22 г. Минска», г. Минск, Республика Беларусь</w:t>
            </w:r>
          </w:p>
          <w:p w:rsidR="00E16CD6" w:rsidRPr="00E16CD6" w:rsidRDefault="00E16CD6" w:rsidP="002804C3">
            <w:pPr>
              <w:spacing w:before="120" w:after="120"/>
              <w:ind w:right="2" w:firstLine="563"/>
              <w:rPr>
                <w:rFonts w:ascii="Times New Roman" w:hAnsi="Times New Roman"/>
                <w:i/>
                <w:spacing w:val="1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Текст аннотации:   не более 7 строк.</w:t>
            </w:r>
            <w:r w:rsidRPr="00E16CD6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</w:p>
          <w:p w:rsidR="00E16CD6" w:rsidRPr="00E16CD6" w:rsidRDefault="00E16CD6" w:rsidP="002804C3">
            <w:pPr>
              <w:spacing w:before="120" w:after="120"/>
              <w:ind w:right="2" w:firstLine="563"/>
              <w:rPr>
                <w:rFonts w:ascii="Times New Roman" w:hAnsi="Times New Roman"/>
                <w:i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Ключевые</w:t>
            </w:r>
            <w:r w:rsidRPr="00E16CD6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слова:</w:t>
            </w:r>
            <w:r w:rsidRPr="00E16CD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E16CD6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более</w:t>
            </w:r>
            <w:r w:rsidRPr="00E16CD6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2</w:t>
            </w:r>
            <w:r w:rsidRPr="00E16CD6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E16CD6">
              <w:rPr>
                <w:rFonts w:ascii="Times New Roman" w:hAnsi="Times New Roman"/>
                <w:i/>
                <w:sz w:val="24"/>
                <w:lang w:val="ru-RU"/>
              </w:rPr>
              <w:t>строк.</w:t>
            </w:r>
          </w:p>
          <w:p w:rsidR="00E16CD6" w:rsidRPr="00E16CD6" w:rsidRDefault="00E16CD6" w:rsidP="002804C3">
            <w:pPr>
              <w:spacing w:before="185"/>
              <w:ind w:right="2" w:firstLine="563"/>
              <w:rPr>
                <w:rFonts w:ascii="Times New Roman" w:hAnsi="Times New Roman"/>
                <w:sz w:val="24"/>
                <w:lang w:val="ru-RU"/>
              </w:rPr>
            </w:pPr>
            <w:r w:rsidRPr="00E16CD6">
              <w:rPr>
                <w:rFonts w:ascii="Times New Roman" w:hAnsi="Times New Roman"/>
                <w:sz w:val="24"/>
                <w:lang w:val="ru-RU"/>
              </w:rPr>
              <w:t>Текст</w:t>
            </w:r>
            <w:r w:rsidRPr="00E16C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16CD6">
              <w:rPr>
                <w:rFonts w:ascii="Times New Roman" w:hAnsi="Times New Roman"/>
                <w:sz w:val="24"/>
                <w:lang w:val="ru-RU"/>
              </w:rPr>
              <w:t>Текст</w:t>
            </w:r>
            <w:proofErr w:type="spellEnd"/>
            <w:r w:rsidRPr="00E16C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16CD6">
              <w:rPr>
                <w:rFonts w:ascii="Times New Roman" w:hAnsi="Times New Roman"/>
                <w:sz w:val="24"/>
                <w:lang w:val="ru-RU"/>
              </w:rPr>
              <w:t>Текст</w:t>
            </w:r>
            <w:proofErr w:type="spellEnd"/>
            <w:r w:rsidRPr="00E16CD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E16CD6">
              <w:rPr>
                <w:rFonts w:ascii="Times New Roman" w:hAnsi="Times New Roman"/>
                <w:sz w:val="24"/>
                <w:lang w:val="ru-RU"/>
              </w:rPr>
              <w:t>Текст</w:t>
            </w:r>
            <w:proofErr w:type="spellEnd"/>
            <w:r w:rsidRPr="00E16C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16CD6">
              <w:rPr>
                <w:rFonts w:ascii="Times New Roman" w:hAnsi="Times New Roman"/>
                <w:sz w:val="24"/>
                <w:lang w:val="ru-RU"/>
              </w:rPr>
              <w:t>Текст</w:t>
            </w:r>
            <w:proofErr w:type="spellEnd"/>
            <w:r w:rsidRPr="00E16CD6">
              <w:rPr>
                <w:rFonts w:ascii="Times New Roman" w:hAnsi="Times New Roman"/>
                <w:sz w:val="24"/>
                <w:lang w:val="ru-RU"/>
              </w:rPr>
              <w:t xml:space="preserve"> Текст [1, с. 15].</w:t>
            </w:r>
          </w:p>
          <w:p w:rsidR="00E16CD6" w:rsidRPr="00E16CD6" w:rsidRDefault="00E16CD6" w:rsidP="002804C3">
            <w:pPr>
              <w:pStyle w:val="a3"/>
              <w:ind w:right="2"/>
              <w:rPr>
                <w:rFonts w:ascii="Times New Roman"/>
                <w:sz w:val="24"/>
                <w:lang w:val="ru-RU"/>
              </w:rPr>
            </w:pPr>
          </w:p>
          <w:p w:rsidR="005B5E9A" w:rsidRDefault="00E16CD6" w:rsidP="005B5E9A">
            <w:pPr>
              <w:ind w:right="2" w:firstLine="601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FF517F">
              <w:rPr>
                <w:rFonts w:ascii="Times New Roman" w:hAnsi="Times New Roman"/>
                <w:b/>
                <w:sz w:val="24"/>
              </w:rPr>
              <w:t>Список</w:t>
            </w:r>
            <w:proofErr w:type="spellEnd"/>
            <w:r w:rsidRPr="00FF517F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F517F">
              <w:rPr>
                <w:rFonts w:ascii="Times New Roman" w:hAnsi="Times New Roman"/>
                <w:b/>
                <w:sz w:val="24"/>
              </w:rPr>
              <w:t>использованных</w:t>
            </w:r>
            <w:proofErr w:type="spellEnd"/>
            <w:r w:rsidRPr="00FF517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F517F">
              <w:rPr>
                <w:rFonts w:ascii="Times New Roman" w:hAnsi="Times New Roman"/>
                <w:b/>
                <w:sz w:val="24"/>
              </w:rPr>
              <w:t>источников</w:t>
            </w:r>
            <w:proofErr w:type="spellEnd"/>
            <w:r w:rsidRPr="00FF517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32139" w:rsidRPr="00732139" w:rsidRDefault="00732139" w:rsidP="005B5E9A">
            <w:pPr>
              <w:ind w:right="2" w:firstLine="601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GoBack"/>
            <w:bookmarkEnd w:id="0"/>
          </w:p>
        </w:tc>
      </w:tr>
    </w:tbl>
    <w:p w:rsidR="00F05A0A" w:rsidRDefault="00F05A0A" w:rsidP="00D716A5">
      <w:pPr>
        <w:pStyle w:val="a3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91" w:rsidRDefault="00F05A0A" w:rsidP="00D716A5">
      <w:pPr>
        <w:pStyle w:val="a3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для справок – 8(017) </w:t>
      </w:r>
      <w:r w:rsidR="00E16CD6" w:rsidRPr="006A2B7A">
        <w:rPr>
          <w:rFonts w:ascii="Times New Roman" w:hAnsi="Times New Roman" w:cs="Times New Roman"/>
          <w:sz w:val="28"/>
          <w:szCs w:val="28"/>
        </w:rPr>
        <w:t>228-13-84 (кафедра естественнонаучного образования и педагогических технологий</w:t>
      </w:r>
      <w:r w:rsidR="005B5E9A">
        <w:rPr>
          <w:rFonts w:ascii="Times New Roman" w:hAnsi="Times New Roman" w:cs="Times New Roman"/>
          <w:sz w:val="28"/>
          <w:szCs w:val="28"/>
        </w:rPr>
        <w:t xml:space="preserve"> РИВШ</w:t>
      </w:r>
      <w:r w:rsidR="00E16CD6" w:rsidRPr="006A2B7A">
        <w:rPr>
          <w:rFonts w:ascii="Times New Roman" w:hAnsi="Times New Roman" w:cs="Times New Roman"/>
          <w:sz w:val="28"/>
          <w:szCs w:val="28"/>
        </w:rPr>
        <w:t>).</w:t>
      </w:r>
      <w:r w:rsidR="005B5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C2" w:rsidRDefault="00F530C2" w:rsidP="00D716A5">
      <w:pPr>
        <w:pStyle w:val="a3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C2" w:rsidRDefault="00F530C2" w:rsidP="00F530C2">
      <w:pPr>
        <w:pStyle w:val="a3"/>
        <w:spacing w:line="259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sectPr w:rsidR="00F530C2" w:rsidSect="0025317F">
      <w:pgSz w:w="11910" w:h="16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B0F"/>
    <w:multiLevelType w:val="hybridMultilevel"/>
    <w:tmpl w:val="9836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D6"/>
    <w:rsid w:val="00090787"/>
    <w:rsid w:val="000A7151"/>
    <w:rsid w:val="000B1CD1"/>
    <w:rsid w:val="000F61C9"/>
    <w:rsid w:val="00235A86"/>
    <w:rsid w:val="0025317F"/>
    <w:rsid w:val="00317CAD"/>
    <w:rsid w:val="00332507"/>
    <w:rsid w:val="0041414B"/>
    <w:rsid w:val="00466617"/>
    <w:rsid w:val="0049790F"/>
    <w:rsid w:val="005432F0"/>
    <w:rsid w:val="005B5E9A"/>
    <w:rsid w:val="0065257C"/>
    <w:rsid w:val="00732139"/>
    <w:rsid w:val="00780E91"/>
    <w:rsid w:val="008270AC"/>
    <w:rsid w:val="009013C9"/>
    <w:rsid w:val="009212CF"/>
    <w:rsid w:val="00924BF5"/>
    <w:rsid w:val="009D67AE"/>
    <w:rsid w:val="00A4149C"/>
    <w:rsid w:val="00A42E36"/>
    <w:rsid w:val="00AA3E31"/>
    <w:rsid w:val="00B85540"/>
    <w:rsid w:val="00CE0849"/>
    <w:rsid w:val="00CF456C"/>
    <w:rsid w:val="00D2669C"/>
    <w:rsid w:val="00D34174"/>
    <w:rsid w:val="00D716A5"/>
    <w:rsid w:val="00D86118"/>
    <w:rsid w:val="00E16CD6"/>
    <w:rsid w:val="00F05A0A"/>
    <w:rsid w:val="00F46730"/>
    <w:rsid w:val="00F467E3"/>
    <w:rsid w:val="00F530C2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CD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1">
    <w:name w:val="heading 1"/>
    <w:basedOn w:val="a"/>
    <w:link w:val="10"/>
    <w:uiPriority w:val="1"/>
    <w:qFormat/>
    <w:rsid w:val="00E16CD6"/>
    <w:pPr>
      <w:ind w:left="1702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E16CD6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6CD6"/>
    <w:rPr>
      <w:rFonts w:ascii="Century Gothic" w:eastAsia="Century Gothic" w:hAnsi="Century Gothic" w:cs="Century Gothic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E16C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1"/>
    <w:qFormat/>
    <w:rsid w:val="00E16CD6"/>
  </w:style>
  <w:style w:type="character" w:customStyle="1" w:styleId="a4">
    <w:name w:val="Основной текст Знак"/>
    <w:basedOn w:val="a0"/>
    <w:link w:val="a3"/>
    <w:uiPriority w:val="1"/>
    <w:rsid w:val="00E16CD6"/>
    <w:rPr>
      <w:rFonts w:ascii="Century Gothic" w:eastAsia="Century Gothic" w:hAnsi="Century Gothic" w:cs="Century Gothic"/>
    </w:rPr>
  </w:style>
  <w:style w:type="character" w:styleId="a5">
    <w:name w:val="Hyperlink"/>
    <w:basedOn w:val="a0"/>
    <w:uiPriority w:val="99"/>
    <w:unhideWhenUsed/>
    <w:rsid w:val="00E16C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6C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6C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CD6"/>
    <w:rPr>
      <w:rFonts w:ascii="Tahoma" w:eastAsia="Century Gothic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341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CD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1">
    <w:name w:val="heading 1"/>
    <w:basedOn w:val="a"/>
    <w:link w:val="10"/>
    <w:uiPriority w:val="1"/>
    <w:qFormat/>
    <w:rsid w:val="00E16CD6"/>
    <w:pPr>
      <w:ind w:left="1702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E16CD6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6CD6"/>
    <w:rPr>
      <w:rFonts w:ascii="Century Gothic" w:eastAsia="Century Gothic" w:hAnsi="Century Gothic" w:cs="Century Gothic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E16C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1"/>
    <w:qFormat/>
    <w:rsid w:val="00E16CD6"/>
  </w:style>
  <w:style w:type="character" w:customStyle="1" w:styleId="a4">
    <w:name w:val="Основной текст Знак"/>
    <w:basedOn w:val="a0"/>
    <w:link w:val="a3"/>
    <w:uiPriority w:val="1"/>
    <w:rsid w:val="00E16CD6"/>
    <w:rPr>
      <w:rFonts w:ascii="Century Gothic" w:eastAsia="Century Gothic" w:hAnsi="Century Gothic" w:cs="Century Gothic"/>
    </w:rPr>
  </w:style>
  <w:style w:type="character" w:styleId="a5">
    <w:name w:val="Hyperlink"/>
    <w:basedOn w:val="a0"/>
    <w:uiPriority w:val="99"/>
    <w:unhideWhenUsed/>
    <w:rsid w:val="00E16C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6C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6C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CD6"/>
    <w:rPr>
      <w:rFonts w:ascii="Tahoma" w:eastAsia="Century Gothic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34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2281384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nihe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ihe.by/form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s019.radikal.ru/i613/1204/c9/ed98741933d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Нина Валерьевна</dc:creator>
  <cp:lastModifiedBy>Евтушенко Нина Валерьевна</cp:lastModifiedBy>
  <cp:revision>5</cp:revision>
  <dcterms:created xsi:type="dcterms:W3CDTF">2022-10-11T07:28:00Z</dcterms:created>
  <dcterms:modified xsi:type="dcterms:W3CDTF">2022-10-11T08:37:00Z</dcterms:modified>
</cp:coreProperties>
</file>