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7B" w:rsidRPr="005E0B7B" w:rsidRDefault="005E0B7B" w:rsidP="005E0B7B">
      <w:pPr>
        <w:widowControl w:val="0"/>
        <w:autoSpaceDE w:val="0"/>
        <w:autoSpaceDN w:val="0"/>
        <w:adjustRightInd w:val="0"/>
        <w:spacing w:after="0" w:line="240" w:lineRule="auto"/>
        <w:ind w:left="4027" w:right="418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0B7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-502285</wp:posOffset>
            </wp:positionV>
            <wp:extent cx="624205" cy="68580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B7B" w:rsidRPr="005E0B7B" w:rsidRDefault="005E0B7B" w:rsidP="005E0B7B">
      <w:pPr>
        <w:widowControl w:val="0"/>
        <w:tabs>
          <w:tab w:val="left" w:pos="5707"/>
        </w:tabs>
        <w:autoSpaceDE w:val="0"/>
        <w:autoSpaceDN w:val="0"/>
        <w:adjustRightInd w:val="0"/>
        <w:spacing w:before="106" w:after="0" w:line="240" w:lineRule="auto"/>
        <w:ind w:left="163" w:right="-464" w:hanging="343"/>
        <w:jc w:val="center"/>
        <w:rPr>
          <w:rFonts w:ascii="Times New Roman" w:eastAsia="Calibri" w:hAnsi="Times New Roman" w:cs="Times New Roman"/>
          <w:spacing w:val="80"/>
          <w:sz w:val="20"/>
          <w:szCs w:val="20"/>
          <w:lang w:eastAsia="ru-RU"/>
        </w:rPr>
      </w:pPr>
      <w:r w:rsidRPr="005E0B7B">
        <w:rPr>
          <w:rFonts w:ascii="Times New Roman" w:eastAsia="Calibri" w:hAnsi="Times New Roman" w:cs="Times New Roman"/>
          <w:spacing w:val="80"/>
          <w:lang w:eastAsia="ru-RU"/>
        </w:rPr>
        <w:t>ВЕРХОВНЫЙ СУД РОССИЙСКОЙ ФЕДЕРАЦИИ</w:t>
      </w:r>
    </w:p>
    <w:p w:rsidR="005E0B7B" w:rsidRPr="005E0B7B" w:rsidRDefault="005E0B7B" w:rsidP="005E0B7B">
      <w:pPr>
        <w:widowControl w:val="0"/>
        <w:autoSpaceDE w:val="0"/>
        <w:autoSpaceDN w:val="0"/>
        <w:adjustRightInd w:val="0"/>
        <w:spacing w:before="274" w:after="0" w:line="240" w:lineRule="auto"/>
        <w:ind w:left="470" w:hanging="34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0B7B">
        <w:rPr>
          <w:rFonts w:ascii="Times New Roman" w:eastAsia="Calibri" w:hAnsi="Times New Roman" w:cs="Times New Roman"/>
          <w:spacing w:val="2"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E0B7B" w:rsidRPr="005E0B7B" w:rsidRDefault="005E0B7B" w:rsidP="005E0B7B">
      <w:pPr>
        <w:widowControl w:val="0"/>
        <w:autoSpaceDE w:val="0"/>
        <w:autoSpaceDN w:val="0"/>
        <w:adjustRightInd w:val="0"/>
        <w:spacing w:after="0" w:line="240" w:lineRule="auto"/>
        <w:ind w:right="-3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0B7B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5E0B7B" w:rsidRPr="005E0B7B" w:rsidRDefault="005E0B7B" w:rsidP="005E0B7B">
      <w:pPr>
        <w:widowControl w:val="0"/>
        <w:tabs>
          <w:tab w:val="left" w:pos="5813"/>
        </w:tabs>
        <w:autoSpaceDE w:val="0"/>
        <w:autoSpaceDN w:val="0"/>
        <w:adjustRightInd w:val="0"/>
        <w:spacing w:before="197" w:after="0" w:line="240" w:lineRule="auto"/>
        <w:ind w:left="65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0B7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76200</wp:posOffset>
                </wp:positionV>
                <wp:extent cx="6285230" cy="0"/>
                <wp:effectExtent l="20320" t="18415" r="1905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32B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6pt" to="48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EBUAIAAFkEAAAOAAAAZHJzL2Uyb0RvYy54bWysVM1uEzEQviPxDtbe091NtiFddVOhbMKl&#10;QKWWB3Bsb9bCa1u2m02EkKBnpD4Cr8ABpEoFnmHzRoydH7VwQYgcnLFn5vM334z39GzVCLRkxnIl&#10;iyg9SiLEJFGUy0URvbma9UYRsg5LioWSrIjWzEZn46dPTluds76qlaDMIACRNm91EdXO6TyOLalZ&#10;g+2R0kyCs1KmwQ62ZhFTg1tAb0TcT5Jh3CpDtVGEWQun5dYZjQN+VTHiXleVZQ6JIgJuLqwmrHO/&#10;xuNTnC8M1jUnOxr4H1g0mEu49ABVYofRteF/QDWcGGVV5Y6IamJVVZywUANUkya/VXNZY81CLSCO&#10;1QeZ7P+DJa+WFwZxWkSDCEncQIu6z5sPm9vue/dlc4s2H7uf3bfua3fX/ejuNjdg328+ge2d3f3u&#10;+BYNvJKttjkATuSF8VqQlbzU54q8tUiqSY3lgoWKrtYarkl9RvwoxW+sBj7z9qWiEIOvnQqyrirT&#10;eEgQDK1C99aH7rGVQwQOh/3RcX8ATSZ7X4zzfaI21r1gqkHeKCLBpRcW53h5bp0ngvN9iD+WasaF&#10;CMMhJGpBnSQbJSHDKsGp9/o4axbziTBoif18wW82C2WB52GYUdeSBrSaYTrd2Q5zsbXhdiE9HtQC&#10;fHbWdoDenSQn09F0lPWy/nDay5Ky7D2fTbLecJY+Oy4H5WRSpu89tTTLa04pk57dfpjT7O+GZfes&#10;tmN4GOeDDvFj9CAYkN3/B9Khmb5/20mYK7q+MPsmw/yG4N1b8w/k4R7sh1+E8S8AAAD//wMAUEsD&#10;BBQABgAIAAAAIQAnvVI12wAAAAkBAAAPAAAAZHJzL2Rvd25yZXYueG1sTI/BTsMwEETvSPyDtUjc&#10;Wsc90DTEqapIiBuC0gu3bWziqPE6it0k/D2LOMBxZ55mZ8r94nsx2TF2gTSodQbCUhNMR62G0/vT&#10;KgcRE5LBPpDV8GUj7KvbmxILE2Z6s9MxtYJDKBaowaU0FFLGxlmPcR0GS+x9htFj4nNspRlx5nDf&#10;y02WPUiPHfEHh4OtnW0ux6vXEOqanFMv82XuPlKO06F53r1qfX+3HB5BJLukPxh+6nN1qLjTOVzJ&#10;RNFrWKl8yygbG97EwG6rFIjzryCrUv5fUH0DAAD//wMAUEsBAi0AFAAGAAgAAAAhALaDOJL+AAAA&#10;4QEAABMAAAAAAAAAAAAAAAAAAAAAAFtDb250ZW50X1R5cGVzXS54bWxQSwECLQAUAAYACAAAACEA&#10;OP0h/9YAAACUAQAACwAAAAAAAAAAAAAAAAAvAQAAX3JlbHMvLnJlbHNQSwECLQAUAAYACAAAACEA&#10;5XYhAVACAABZBAAADgAAAAAAAAAAAAAAAAAuAgAAZHJzL2Uyb0RvYy54bWxQSwECLQAUAAYACAAA&#10;ACEAJ71SNdsAAAAJAQAADwAAAAAAAAAAAAAAAACqBAAAZHJzL2Rvd25yZXYueG1sUEsFBgAAAAAE&#10;AAQA8wAAALIFAAAAAA==&#10;" o:allowincell="f" strokecolor="blue" strokeweight="2.4pt"/>
            </w:pict>
          </mc:Fallback>
        </mc:AlternateContent>
      </w:r>
      <w:r w:rsidRPr="005E0B7B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Новочеремушкинская ул., д.69а, Москва, 117418</w:t>
      </w:r>
      <w:r w:rsidRPr="005E0B7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E0B7B">
        <w:rPr>
          <w:rFonts w:ascii="Times New Roman" w:eastAsia="Calibri" w:hAnsi="Times New Roman" w:cs="Times New Roman"/>
          <w:spacing w:val="-1"/>
          <w:sz w:val="20"/>
          <w:szCs w:val="20"/>
          <w:lang w:eastAsia="ru-RU"/>
        </w:rPr>
        <w:t>тел.: (495) 718-1966, факс: 332-5183</w:t>
      </w:r>
    </w:p>
    <w:p w:rsidR="005E0B7B" w:rsidRPr="005E0B7B" w:rsidRDefault="005E0B7B" w:rsidP="005E0B7B">
      <w:pPr>
        <w:widowControl w:val="0"/>
        <w:autoSpaceDE w:val="0"/>
        <w:autoSpaceDN w:val="0"/>
        <w:adjustRightInd w:val="0"/>
        <w:spacing w:after="0" w:line="240" w:lineRule="auto"/>
        <w:ind w:left="220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0B7B">
        <w:rPr>
          <w:rFonts w:ascii="Times New Roman" w:eastAsia="Calibri" w:hAnsi="Times New Roman" w:cs="Times New Roman"/>
          <w:sz w:val="16"/>
          <w:szCs w:val="16"/>
          <w:lang w:eastAsia="ru-RU"/>
        </w:rPr>
        <w:t>ОКПО 52394244, ОГРН 1037739536768, ИНН/КПП 7710324108/772701001</w:t>
      </w:r>
    </w:p>
    <w:p w:rsidR="005E0B7B" w:rsidRPr="005E0B7B" w:rsidRDefault="005E0B7B" w:rsidP="005E0B7B">
      <w:pPr>
        <w:widowControl w:val="0"/>
        <w:tabs>
          <w:tab w:val="left" w:pos="-3060"/>
        </w:tabs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E0B7B" w:rsidRPr="005E0B7B" w:rsidRDefault="005E0B7B" w:rsidP="005E0B7B">
      <w:pPr>
        <w:widowControl w:val="0"/>
        <w:tabs>
          <w:tab w:val="left" w:pos="-3060"/>
        </w:tabs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996B09" w:rsidRPr="00996B09" w:rsidRDefault="00996B09" w:rsidP="00356E81">
      <w:pPr>
        <w:widowControl w:val="0"/>
        <w:tabs>
          <w:tab w:val="left" w:pos="-3060"/>
        </w:tabs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996B09" w:rsidRPr="0030732D" w:rsidRDefault="00185985" w:rsidP="00307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Приглашаем Вас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принять участие</w:t>
      </w:r>
      <w:r w:rsidR="009C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7369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международной научно-практической конференции</w:t>
      </w:r>
      <w:r w:rsidR="00525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тему: </w:t>
      </w:r>
      <w:r w:rsidR="003073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CD69DA" w:rsidRPr="007D25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E27369" w:rsidRPr="007D25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ринцип государственного единства: </w:t>
      </w:r>
      <w:r w:rsidR="00CD69DA" w:rsidRPr="007D25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теори</w:t>
      </w:r>
      <w:r w:rsidR="000B5C7E" w:rsidRPr="007D25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="00CD69DA" w:rsidRPr="007D25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практика реализации в истории России</w:t>
      </w:r>
      <w:r w:rsidR="00E27369" w:rsidRPr="007D252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E27369" w:rsidRPr="00E273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 100-летию образования СССР</w:t>
      </w:r>
      <w:r w:rsidR="0030732D" w:rsidRPr="0030732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996B09" w:rsidRPr="00996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52C4A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проводимой</w:t>
      </w:r>
      <w:r w:rsidR="00996B09" w:rsidRPr="00356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кафедрой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6B09" w:rsidRPr="00356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истории права и государства </w:t>
      </w:r>
      <w:r w:rsidR="00AD1E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кафедрой конституционного права им. Н. В. Витрука 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</w:t>
      </w:r>
      <w:r w:rsidR="00996B09" w:rsidRPr="00356E81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</w:t>
      </w:r>
      <w:r w:rsidR="00996B09" w:rsidRPr="00356E81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университет</w:t>
      </w:r>
      <w:r w:rsidR="00996B09" w:rsidRPr="00356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правосудия </w:t>
      </w:r>
      <w:r w:rsidR="00E273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 мая 2022</w:t>
      </w:r>
      <w:r w:rsidR="002E6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  <w:r w:rsidR="00E273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</w:t>
      </w:r>
      <w:r w:rsidR="002E6F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10:</w:t>
      </w:r>
      <w:r w:rsidR="00525FC9" w:rsidRPr="009221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273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 15:00</w:t>
      </w:r>
      <w:r w:rsidR="00525FC9" w:rsidRPr="009221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56E81" w:rsidRDefault="00356E81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3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</w:t>
      </w:r>
      <w:r w:rsidR="002A10C4">
        <w:rPr>
          <w:rFonts w:ascii="Times New Roman" w:eastAsia="Calibri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2E6F97" w:rsidRPr="000F3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обсудить широкий круг вопросов, </w:t>
      </w:r>
      <w:r w:rsidR="00350EA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обмен мнениями по проблемам, </w:t>
      </w:r>
      <w:r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связанны</w:t>
      </w:r>
      <w:r w:rsidR="00350EA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5FC9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реализацией принципа государственного единства во времена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Союза ССР. Само создание союзного государства, его эволюция и исчезновение – предмет острых дискуссий, которые не прекращались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его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бытность, 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вот уже более 30 лет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после распада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Народам Советского Союза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его существования 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удалось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достигнуть значительных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успехов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развитии </w:t>
      </w:r>
      <w:r w:rsidR="00C058E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экономики, науки, техники, духовной культуры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совместно выдержать тяжелейшие испытания, выпавшие на их долю. </w:t>
      </w:r>
      <w:r w:rsidR="00B01C09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оставило неизгладимый след в их жизни. 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строительство, решение национального вопроса, развитие законодательства в бывших союзных</w:t>
      </w:r>
      <w:r w:rsidR="00C058E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республиках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ныне суверенных государствах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осуществляться без учета опыта советского периода.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Для современного российского государства анализ всего того, что было связано с СССР имеет особое значение, т.к. и юридически и фактически Российская Федерация является его продолжателем</w:t>
      </w:r>
      <w:r w:rsidR="00044310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B01C09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преемником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именно так </w:t>
      </w:r>
      <w:r w:rsidR="00B01C09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она </w:t>
      </w:r>
      <w:r w:rsidR="002D17DF" w:rsidRPr="007D2520">
        <w:rPr>
          <w:rFonts w:ascii="Times New Roman" w:eastAsia="Calibri" w:hAnsi="Times New Roman" w:cs="Times New Roman"/>
          <w:sz w:val="28"/>
          <w:szCs w:val="28"/>
          <w:lang w:eastAsia="ru-RU"/>
        </w:rPr>
        <w:t>воспринимается в современном мире.</w:t>
      </w:r>
      <w:r w:rsidR="002D17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6B09" w:rsidRPr="00996B09" w:rsidRDefault="00C058E0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участия в конференции п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риглашаются </w:t>
      </w:r>
      <w:r w:rsidR="00BE2F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преподаватели и научные работники, 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специалисты в области истории и теории государства и права, конституционного права и других отраслевых юридических наук, истории России, философии, политологии, социологии, экономики</w:t>
      </w:r>
      <w:r w:rsidR="00BE2FA9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представители государственных органов и учреждений, образовательных, научных и других организаций, заинтересованных в вопросах, подымаемых на конференции.</w:t>
      </w: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В ходе </w:t>
      </w:r>
      <w:r w:rsidR="00AD1E1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конференции</w:t>
      </w:r>
      <w:r w:rsidRPr="00996B0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предлагается рассмотреть следующие </w:t>
      </w:r>
      <w:r w:rsidRPr="00996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вопросы</w:t>
      </w:r>
      <w:r w:rsidRPr="00996B0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: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 xml:space="preserve">Принцип государственного единства и его реализация в отечественной истории. 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Законодательство Российской империи как основной инструмент обеспечения государственного единства.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Особенности правового статуса окраинных территорий российского государства в дореволюционный период.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lastRenderedPageBreak/>
        <w:t xml:space="preserve"> Нарушение принципа государственного единства в революционную эпоху и распад Российской империи.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Национально-государственное строительство и складывание советской конфедерации, особенности ее правового оформления 1917-1922 гг.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Специфика федеративных отношений в Советской России.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Образование Союза СССР: поиск новых форм государственного единства и их реализация.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Конституционное оформление государственного устройства СССР и его развитие.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Национальный и конфессиональный вопрос в истории России и его влияние на реализацию принципа государственного единства.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Кризис советской государственности и распад СССР.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Преодоление «парада суверенитетов» в России и укрепление федерации.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Союзное государство Белоруссии и России: учет ошибок прошлого и преодоление проблем интеграционного процесса.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 xml:space="preserve">Особенности развития судебной системы в условиях сложного государственного устройства России на различных этапах </w:t>
      </w:r>
      <w:r w:rsidR="00BE2FA9">
        <w:rPr>
          <w:rFonts w:ascii="Times New Roman" w:hAnsi="Times New Roman" w:cs="Times New Roman"/>
          <w:sz w:val="28"/>
          <w:szCs w:val="28"/>
        </w:rPr>
        <w:t>ее</w:t>
      </w:r>
      <w:r w:rsidRPr="009C1252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Влияние особенностей государственного устройства России на эволюцию системы права.</w:t>
      </w:r>
    </w:p>
    <w:p w:rsidR="009C1252" w:rsidRPr="009C1252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Система законодательства российского государства и отражение в ней специфики политико-территориального устройства.</w:t>
      </w:r>
    </w:p>
    <w:p w:rsidR="00B36D29" w:rsidRDefault="009C1252" w:rsidP="009C125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252">
        <w:rPr>
          <w:rFonts w:ascii="Times New Roman" w:hAnsi="Times New Roman" w:cs="Times New Roman"/>
          <w:sz w:val="28"/>
          <w:szCs w:val="28"/>
        </w:rPr>
        <w:t>Государственная целостность как принцип построения Российской Федерации.</w:t>
      </w:r>
    </w:p>
    <w:p w:rsidR="002C6DCA" w:rsidRDefault="00CD69DA" w:rsidP="002C6DC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CA">
        <w:rPr>
          <w:rFonts w:ascii="Times New Roman" w:hAnsi="Times New Roman" w:cs="Times New Roman"/>
          <w:sz w:val="28"/>
          <w:szCs w:val="28"/>
        </w:rPr>
        <w:t>Интеграционные процессы на постсоветском пространстве</w:t>
      </w:r>
      <w:r w:rsidR="000B5C7E" w:rsidRPr="002C6DCA">
        <w:rPr>
          <w:rFonts w:ascii="Times New Roman" w:hAnsi="Times New Roman" w:cs="Times New Roman"/>
          <w:sz w:val="28"/>
          <w:szCs w:val="28"/>
        </w:rPr>
        <w:t>: их</w:t>
      </w:r>
      <w:r w:rsidRPr="002C6DCA">
        <w:rPr>
          <w:rFonts w:ascii="Times New Roman" w:hAnsi="Times New Roman" w:cs="Times New Roman"/>
          <w:sz w:val="28"/>
          <w:szCs w:val="28"/>
        </w:rPr>
        <w:t xml:space="preserve"> историческая и </w:t>
      </w:r>
      <w:r w:rsidR="000B5C7E" w:rsidRPr="002C6DCA">
        <w:rPr>
          <w:rFonts w:ascii="Times New Roman" w:hAnsi="Times New Roman" w:cs="Times New Roman"/>
          <w:sz w:val="28"/>
          <w:szCs w:val="28"/>
        </w:rPr>
        <w:t>геополитическая обусловленность</w:t>
      </w:r>
      <w:r w:rsidRPr="002C6DCA">
        <w:rPr>
          <w:rFonts w:ascii="Times New Roman" w:hAnsi="Times New Roman" w:cs="Times New Roman"/>
          <w:sz w:val="28"/>
          <w:szCs w:val="28"/>
        </w:rPr>
        <w:t>.</w:t>
      </w:r>
    </w:p>
    <w:p w:rsidR="00CD69DA" w:rsidRPr="002C6DCA" w:rsidRDefault="00CD69DA" w:rsidP="002C6DC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DCA">
        <w:rPr>
          <w:rFonts w:ascii="Times New Roman" w:hAnsi="Times New Roman" w:cs="Times New Roman"/>
          <w:sz w:val="28"/>
          <w:szCs w:val="28"/>
        </w:rPr>
        <w:t>ЕврАзЭС как эффективная модель сохранения и расширения единого экономического пространства, основа для стабильных экономических и политических отношений.</w:t>
      </w:r>
    </w:p>
    <w:p w:rsidR="00B36D29" w:rsidRPr="00B36D29" w:rsidRDefault="00B36D29" w:rsidP="00B36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E81" w:rsidRDefault="00152C4A" w:rsidP="00FF7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Заявки</w:t>
      </w:r>
      <w:r w:rsidR="00356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участие </w:t>
      </w:r>
      <w:r w:rsidR="009C125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C1252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1252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международной научно-практической конференции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7962">
        <w:rPr>
          <w:rFonts w:ascii="Times New Roman" w:eastAsia="Calibri" w:hAnsi="Times New Roman" w:cs="Times New Roman"/>
          <w:sz w:val="26"/>
          <w:szCs w:val="26"/>
          <w:lang w:eastAsia="ru-RU"/>
        </w:rPr>
        <w:t>(Приложение 1)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6E81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принимаются</w:t>
      </w:r>
      <w:r w:rsidR="00356E81" w:rsidRPr="00356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6E81" w:rsidRPr="001E5F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954841" w:rsidRPr="001E5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45CB7" w:rsidRPr="001E5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954841" w:rsidRPr="001E5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мая</w:t>
      </w:r>
      <w:r w:rsidR="00345CB7" w:rsidRPr="001E5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509A" w:rsidRPr="001E5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</w:t>
      </w:r>
      <w:r w:rsidR="00954841" w:rsidRPr="001E5F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D1509A" w:rsidRPr="000F3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="00356E81" w:rsidRPr="000F3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</w:t>
      </w:r>
      <w:r w:rsidR="00356E81" w:rsidRPr="00996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6E81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>с пометкой «</w:t>
      </w:r>
      <w:r w:rsidR="00954841">
        <w:rPr>
          <w:rFonts w:ascii="Times New Roman" w:eastAsia="Calibri" w:hAnsi="Times New Roman" w:cs="Times New Roman"/>
          <w:sz w:val="28"/>
          <w:szCs w:val="28"/>
          <w:lang w:eastAsia="ru-RU"/>
        </w:rPr>
        <w:t>100</w:t>
      </w:r>
      <w:r w:rsidR="00556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 </w:t>
      </w:r>
      <w:r w:rsidR="00954841">
        <w:rPr>
          <w:rFonts w:ascii="Times New Roman" w:eastAsia="Calibri" w:hAnsi="Times New Roman" w:cs="Times New Roman"/>
          <w:sz w:val="28"/>
          <w:szCs w:val="28"/>
          <w:lang w:eastAsia="ru-RU"/>
        </w:rPr>
        <w:t>СССР</w:t>
      </w:r>
      <w:r w:rsidR="00356E81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F79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2592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>по электронн</w:t>
      </w:r>
      <w:r w:rsidR="00CA2592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A2592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CA259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CA2592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</w:t>
      </w:r>
      <w:r w:rsidR="00CA2592">
        <w:rPr>
          <w:rFonts w:ascii="Times New Roman" w:eastAsia="Calibri" w:hAnsi="Times New Roman" w:cs="Times New Roman"/>
          <w:sz w:val="28"/>
          <w:szCs w:val="28"/>
          <w:lang w:eastAsia="ru-RU"/>
        </w:rPr>
        <w:t>у:</w:t>
      </w:r>
      <w:r w:rsidR="00CA2592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56E81" w:rsidRPr="00996B0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kaf.igp_konfer@mail.ru</w:t>
        </w:r>
      </w:hyperlink>
    </w:p>
    <w:p w:rsidR="007A1E0F" w:rsidRPr="00F00F2E" w:rsidRDefault="0012018F" w:rsidP="007A1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BE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  <w:r w:rsidRPr="0012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смогут подключиться к мероприятию </w:t>
      </w:r>
      <w:r w:rsidR="00BE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BE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12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E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0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с 9:50 на платформе Zoom. Ссылки будут высланы зарегистрированным участникам на электронную почту. </w:t>
      </w:r>
      <w:r w:rsidR="00CD7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случае изменений даты, </w:t>
      </w:r>
      <w:r w:rsidRPr="00F00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времени</w:t>
      </w:r>
      <w:r w:rsidR="00CD7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формата</w:t>
      </w:r>
      <w:r w:rsidRPr="00F00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проведения </w:t>
      </w:r>
      <w:r w:rsidR="00CD7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научно-практической конференции, обусловленных</w:t>
      </w:r>
      <w:r w:rsidRPr="00F00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карантинными мероприятиями, </w:t>
      </w:r>
      <w:r w:rsidR="00BE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</w:t>
      </w:r>
      <w:r w:rsidRPr="00F00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будет доведен</w:t>
      </w:r>
      <w:r w:rsidR="00BE2F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F00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персонально каждому подавшему заявку на участие.</w:t>
      </w: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Лицам, принявшим участие </w:t>
      </w:r>
      <w:r w:rsidR="00004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международной научно-практической конференции</w:t>
      </w:r>
      <w:r w:rsidRPr="00996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будут </w:t>
      </w:r>
      <w:r w:rsidR="00556A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высланы</w:t>
      </w:r>
      <w:r w:rsidRPr="00996B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сертификаты участников.</w:t>
      </w:r>
    </w:p>
    <w:p w:rsidR="00356E81" w:rsidRDefault="004C32A3" w:rsidP="00356E81">
      <w:pPr>
        <w:widowControl w:val="0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56E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996B09" w:rsidRPr="00996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="00004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конференции</w:t>
      </w:r>
      <w:r w:rsidR="00996B09" w:rsidRPr="00996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планируется опубликовать сборник статей. </w:t>
      </w:r>
    </w:p>
    <w:p w:rsidR="00996B09" w:rsidRPr="000F3341" w:rsidRDefault="00996B09" w:rsidP="00356E81">
      <w:pPr>
        <w:widowControl w:val="0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trike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Требования к материалам, предоставляемым к опубликованию, изложены в Приложении 2. </w:t>
      </w:r>
      <w:r w:rsidRPr="00350E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Тексты статей должны быть представлены </w:t>
      </w:r>
      <w:r w:rsidRPr="001E5F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 </w:t>
      </w:r>
      <w:r w:rsidR="006672F6" w:rsidRPr="001E5F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 сентября</w:t>
      </w:r>
      <w:r w:rsidR="00556A35" w:rsidRPr="001E5F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2022 г.</w:t>
      </w:r>
    </w:p>
    <w:p w:rsidR="00356E81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Регистрационные взносы не предусмотрены. </w:t>
      </w: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Адреса и контакты Оргкомитета: </w:t>
      </w: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Российский государственный университет правосудия</w:t>
      </w:r>
    </w:p>
    <w:p w:rsidR="00135EDC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17418, г"/>
        </w:smartTagPr>
        <w:r w:rsidRPr="00996B0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117418, г</w:t>
        </w:r>
      </w:smartTag>
      <w:r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>. Москва,</w:t>
      </w:r>
      <w:r w:rsidR="0013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Новочеремушкинская, д. 69а</w:t>
      </w:r>
      <w:r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6B09" w:rsidRPr="00996B09" w:rsidRDefault="00135EDC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996B09"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>афедра истории права и государства, каб. 1011.</w:t>
      </w: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>Тел</w:t>
      </w:r>
      <w:r w:rsidRPr="00996B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.: 8 (495) 332-53-70</w:t>
      </w: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996B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E-mail: </w:t>
      </w:r>
      <w:hyperlink r:id="rId9" w:history="1">
        <w:r w:rsidRPr="00996B09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kaf.igp_konfer@mail.ru</w:t>
        </w:r>
      </w:hyperlink>
    </w:p>
    <w:p w:rsidR="00996B09" w:rsidRDefault="00996B09" w:rsidP="0035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1439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0B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лица</w:t>
      </w:r>
      <w:r w:rsidRPr="0099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143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Анна Владимировна, Рудакова Ксения Романовна.</w:t>
      </w:r>
    </w:p>
    <w:p w:rsidR="00135EDC" w:rsidRDefault="00135EDC" w:rsidP="0035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конституционного права им. Н. В. Витрука, </w:t>
      </w:r>
      <w:r w:rsidRPr="001E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каб. </w:t>
      </w:r>
      <w:r w:rsidR="00B94410" w:rsidRPr="001E5FD7">
        <w:rPr>
          <w:rFonts w:ascii="Times New Roman" w:eastAsia="Times New Roman" w:hAnsi="Times New Roman" w:cs="Times New Roman"/>
          <w:sz w:val="28"/>
          <w:szCs w:val="28"/>
          <w:lang w:eastAsia="ru-RU"/>
        </w:rPr>
        <w:t>1014</w:t>
      </w:r>
      <w:bookmarkStart w:id="0" w:name="_GoBack"/>
      <w:bookmarkEnd w:id="0"/>
    </w:p>
    <w:p w:rsidR="00F25476" w:rsidRPr="00F25476" w:rsidRDefault="00F25476" w:rsidP="0035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3173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8-917-538-92-33</w:t>
      </w:r>
    </w:p>
    <w:p w:rsidR="00F25476" w:rsidRPr="00F25476" w:rsidRDefault="00F25476" w:rsidP="0035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annaboz@bk.ru</w:t>
      </w:r>
    </w:p>
    <w:p w:rsidR="00F25476" w:rsidRPr="00996B09" w:rsidRDefault="00F25476" w:rsidP="00356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Божевольная Анна Романовна</w:t>
      </w: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Председатель оргкомитета </w:t>
      </w:r>
      <w:r w:rsidR="00BE2FA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конференции</w:t>
      </w:r>
      <w:r w:rsidRPr="00996B09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:</w:t>
      </w: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заведующий кафедрой истории права и государства ФГБОУВО «РГУП», </w:t>
      </w:r>
    </w:p>
    <w:p w:rsidR="00996B09" w:rsidRP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доктор юридических наук, профессор                                                               </w:t>
      </w:r>
    </w:p>
    <w:p w:rsidR="00996B09" w:rsidRDefault="00996B09" w:rsidP="00356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</w:pPr>
      <w:r w:rsidRPr="00996B09"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  <w:t xml:space="preserve">                                                                                            В. Е. Сафонов</w:t>
      </w:r>
    </w:p>
    <w:p w:rsidR="0013634E" w:rsidRPr="0013634E" w:rsidRDefault="0013634E" w:rsidP="0013634E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3634E" w:rsidRPr="0013634E" w:rsidRDefault="0013634E" w:rsidP="001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34E" w:rsidRPr="0013634E" w:rsidRDefault="0013634E" w:rsidP="001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B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Заявка</w:t>
      </w:r>
    </w:p>
    <w:p w:rsidR="0013634E" w:rsidRPr="0013634E" w:rsidRDefault="0013634E" w:rsidP="001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B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на участие </w:t>
      </w:r>
      <w:r w:rsidR="00741DF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во всероссийском научно-практическом круглом столе</w:t>
      </w:r>
      <w:r w:rsidR="000634FE" w:rsidRPr="007A1E0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7A1E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</w:t>
      </w:r>
      <w:r w:rsidRPr="00136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тему:</w:t>
      </w:r>
      <w:r w:rsidRPr="00996B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1DF4" w:rsidRPr="00741D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0B5C7E" w:rsidRPr="0002356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Принцип государственного единства: теория и практика реализации в истории России. К 100-летию образования СССР</w:t>
      </w:r>
      <w:r w:rsidR="00741DF4" w:rsidRPr="00741D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3634E" w:rsidRPr="0013634E" w:rsidRDefault="0013634E" w:rsidP="001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(г.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Москва</w:t>
      </w:r>
      <w:r w:rsidRPr="00136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0B5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41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136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5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Pr="00136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B5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363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г.)</w:t>
      </w:r>
    </w:p>
    <w:p w:rsidR="0013634E" w:rsidRPr="0013634E" w:rsidRDefault="0013634E" w:rsidP="0013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28"/>
      </w:tblGrid>
      <w:tr w:rsidR="0013634E" w:rsidRPr="0013634E" w:rsidTr="0013634E">
        <w:trPr>
          <w:trHeight w:val="317"/>
        </w:trPr>
        <w:tc>
          <w:tcPr>
            <w:tcW w:w="4928" w:type="dxa"/>
            <w:tcBorders>
              <w:right w:val="nil"/>
            </w:tcBorders>
          </w:tcPr>
          <w:p w:rsidR="0013634E" w:rsidRPr="0013634E" w:rsidRDefault="0013634E" w:rsidP="0013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428" w:type="dxa"/>
          </w:tcPr>
          <w:p w:rsidR="0013634E" w:rsidRPr="0013634E" w:rsidRDefault="0013634E" w:rsidP="0013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634E" w:rsidRPr="0013634E" w:rsidTr="0013634E">
        <w:trPr>
          <w:trHeight w:val="3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4E" w:rsidRPr="0013634E" w:rsidRDefault="0013634E" w:rsidP="0013634E">
            <w:pPr>
              <w:tabs>
                <w:tab w:val="left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34E">
              <w:rPr>
                <w:rFonts w:ascii="Times New Roman" w:hAnsi="Times New Roman" w:cs="Times New Roman"/>
                <w:sz w:val="28"/>
                <w:szCs w:val="28"/>
              </w:rPr>
              <w:t>Место работы: полное и сокращенное наименование ВУЗа, органа власти, организации</w:t>
            </w:r>
          </w:p>
        </w:tc>
        <w:tc>
          <w:tcPr>
            <w:tcW w:w="4428" w:type="dxa"/>
          </w:tcPr>
          <w:p w:rsidR="0013634E" w:rsidRPr="0013634E" w:rsidRDefault="0013634E" w:rsidP="0013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634E" w:rsidRPr="0013634E" w:rsidTr="0013634E">
        <w:trPr>
          <w:trHeight w:val="3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4E" w:rsidRPr="0013634E" w:rsidRDefault="0013634E" w:rsidP="0013634E">
            <w:pPr>
              <w:tabs>
                <w:tab w:val="left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34E">
              <w:rPr>
                <w:rFonts w:ascii="Times New Roman" w:hAnsi="Times New Roman" w:cs="Times New Roman"/>
                <w:sz w:val="28"/>
                <w:szCs w:val="28"/>
              </w:rPr>
              <w:t>Должность (с указанием кафедры, отдела, подразделения)</w:t>
            </w:r>
          </w:p>
        </w:tc>
        <w:tc>
          <w:tcPr>
            <w:tcW w:w="4428" w:type="dxa"/>
          </w:tcPr>
          <w:p w:rsidR="0013634E" w:rsidRPr="0013634E" w:rsidRDefault="0013634E" w:rsidP="0013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634E" w:rsidRPr="0013634E" w:rsidTr="0013634E">
        <w:trPr>
          <w:trHeight w:val="3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4E" w:rsidRPr="0013634E" w:rsidRDefault="0013634E" w:rsidP="0013634E">
            <w:pPr>
              <w:tabs>
                <w:tab w:val="left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34E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428" w:type="dxa"/>
          </w:tcPr>
          <w:p w:rsidR="0013634E" w:rsidRPr="0013634E" w:rsidRDefault="0013634E" w:rsidP="0013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1252" w:rsidRPr="0013634E" w:rsidTr="0013634E">
        <w:trPr>
          <w:trHeight w:val="3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252" w:rsidRPr="0013634E" w:rsidRDefault="009C1252" w:rsidP="0013634E">
            <w:pPr>
              <w:tabs>
                <w:tab w:val="left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(выступление/ заочное)</w:t>
            </w:r>
          </w:p>
        </w:tc>
        <w:tc>
          <w:tcPr>
            <w:tcW w:w="4428" w:type="dxa"/>
          </w:tcPr>
          <w:p w:rsidR="009C1252" w:rsidRPr="0013634E" w:rsidRDefault="009C1252" w:rsidP="0013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634E" w:rsidRPr="0013634E" w:rsidTr="0013634E">
        <w:trPr>
          <w:trHeight w:val="3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4E" w:rsidRPr="0013634E" w:rsidRDefault="0013634E" w:rsidP="0013634E">
            <w:pPr>
              <w:tabs>
                <w:tab w:val="left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34E">
              <w:rPr>
                <w:rFonts w:ascii="Times New Roman" w:hAnsi="Times New Roman" w:cs="Times New Roman"/>
                <w:sz w:val="28"/>
                <w:szCs w:val="28"/>
              </w:rPr>
              <w:t>Тема научного доклада (сообщения)</w:t>
            </w:r>
          </w:p>
        </w:tc>
        <w:tc>
          <w:tcPr>
            <w:tcW w:w="4428" w:type="dxa"/>
          </w:tcPr>
          <w:p w:rsidR="0013634E" w:rsidRPr="0013634E" w:rsidRDefault="0013634E" w:rsidP="0013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634E" w:rsidRPr="0013634E" w:rsidTr="0013634E">
        <w:trPr>
          <w:trHeight w:val="3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4E" w:rsidRPr="0013634E" w:rsidRDefault="0013634E" w:rsidP="0013634E">
            <w:pPr>
              <w:tabs>
                <w:tab w:val="left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34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428" w:type="dxa"/>
          </w:tcPr>
          <w:p w:rsidR="0013634E" w:rsidRPr="0013634E" w:rsidRDefault="0013634E" w:rsidP="0013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634E" w:rsidRPr="0013634E" w:rsidTr="0013634E">
        <w:trPr>
          <w:trHeight w:val="31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34E" w:rsidRPr="0013634E" w:rsidRDefault="0013634E" w:rsidP="0013634E">
            <w:pPr>
              <w:tabs>
                <w:tab w:val="left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6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428" w:type="dxa"/>
          </w:tcPr>
          <w:p w:rsidR="0013634E" w:rsidRPr="0013634E" w:rsidRDefault="0013634E" w:rsidP="0013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634E" w:rsidRPr="0013634E" w:rsidRDefault="0013634E" w:rsidP="0013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34E" w:rsidRPr="0013634E" w:rsidRDefault="0013634E" w:rsidP="001363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4E" w:rsidRPr="0013634E" w:rsidRDefault="0013634E" w:rsidP="0013634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3634E" w:rsidRPr="0013634E" w:rsidRDefault="0013634E" w:rsidP="001363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34E" w:rsidRPr="0013634E" w:rsidRDefault="0013634E" w:rsidP="001363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3634E" w:rsidRPr="0013634E" w:rsidRDefault="00BD4250" w:rsidP="0013634E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36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Приложение </w:t>
      </w:r>
      <w:r w:rsidR="0013634E" w:rsidRPr="0013634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</w:t>
      </w: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публикациям тезисов участников </w:t>
      </w:r>
      <w:r w:rsidR="0000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материалов осуществляется </w:t>
      </w:r>
      <w:r w:rsidR="00CA2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сентября</w:t>
      </w:r>
      <w:r w:rsidR="00741DF4" w:rsidRPr="000F3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</w:t>
      </w: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на электронную почту: </w:t>
      </w:r>
      <w:r w:rsidR="000079A2" w:rsidRPr="000079A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kaf.igp_konfer@mail.ru</w:t>
      </w: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материалов не должен превышать 22 тыс. печатных знаков с учетом пробелов (до 10 страниц) включая название статьи, данные об авторе, аннотацию и ключевые слова на русском и английском языках.</w:t>
      </w: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иностранных участников публикуются только на русском языке.</w:t>
      </w: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следует представлять в электронном варианте (редактор Word версии выше 2000). Текст должен быть набран одним и тем же шрифтом – Times</w:t>
      </w:r>
      <w:r w:rsidR="005E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r w:rsidR="005E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Roman. Высота шрифта – 14 пунктов; межстрочный интервал – полуторный. Абзацный отступ – 1,25 см. Поля: верхнее – 2 см, нижнее – 2 см, левое – 3 см, правое – 1 см. </w:t>
      </w: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 помещаются постранично; нумерация сносок сплошная. Сноски набираются шрифтом Times</w:t>
      </w:r>
      <w:r w:rsidR="005E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r w:rsidR="005E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>Roman. Высота шрифта – 10 пунктов; межстрочный интервал – одинарный. При оформлении сносок и ссылок следует руководствоваться</w:t>
      </w:r>
      <w:r w:rsidR="007A1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7.07-2021</w:t>
      </w:r>
      <w:r w:rsidR="00556A35" w:rsidRPr="00556A35">
        <w:t xml:space="preserve"> </w:t>
      </w:r>
      <w:r w:rsidR="00556A35" w:rsidRPr="0055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«Система стандартов по информации, библиотечному и издательскому делу. </w:t>
      </w:r>
      <w:r w:rsidR="00556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в журналах и сборниках</w:t>
      </w:r>
      <w:r w:rsidR="00556A35" w:rsidRPr="00556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Издательское оформление»</w:t>
      </w:r>
      <w:r w:rsidR="0055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должен быть оригинальным, не содержать встроенных стилей и отсканированных или добавленных из web-документов элементов. Схемы и таблицы включаются в текст.</w:t>
      </w: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Материалы, направленные с нарушением установленного порядка, публиковаться не будут. </w:t>
      </w:r>
    </w:p>
    <w:p w:rsidR="00BD4250" w:rsidRPr="00BD4250" w:rsidRDefault="00BD4250" w:rsidP="00BD425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оставляет за собой право не указывать причины отказа в участии в </w:t>
      </w:r>
      <w:r w:rsidR="0002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  <w:r w:rsidRPr="00BD4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опубликовании материалов.</w:t>
      </w:r>
    </w:p>
    <w:p w:rsidR="0013634E" w:rsidRPr="00996B09" w:rsidRDefault="0013634E" w:rsidP="00BD4250">
      <w:pPr>
        <w:widowControl w:val="0"/>
        <w:suppressAutoHyphens/>
        <w:spacing w:after="0" w:line="360" w:lineRule="auto"/>
        <w:ind w:firstLine="567"/>
        <w:jc w:val="right"/>
        <w:outlineLvl w:val="0"/>
        <w:rPr>
          <w:rFonts w:ascii="Times New Roman" w:eastAsia="Calibri" w:hAnsi="Times New Roman" w:cs="Times New Roman"/>
          <w:bCs/>
          <w:spacing w:val="-2"/>
          <w:sz w:val="28"/>
          <w:szCs w:val="28"/>
          <w:lang w:eastAsia="ru-RU"/>
        </w:rPr>
      </w:pPr>
    </w:p>
    <w:sectPr w:rsidR="0013634E" w:rsidRPr="0099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93" w:rsidRDefault="00EA0493" w:rsidP="00996B09">
      <w:pPr>
        <w:spacing w:after="0" w:line="240" w:lineRule="auto"/>
      </w:pPr>
      <w:r>
        <w:separator/>
      </w:r>
    </w:p>
  </w:endnote>
  <w:endnote w:type="continuationSeparator" w:id="0">
    <w:p w:rsidR="00EA0493" w:rsidRDefault="00EA0493" w:rsidP="009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93" w:rsidRDefault="00EA0493" w:rsidP="00996B09">
      <w:pPr>
        <w:spacing w:after="0" w:line="240" w:lineRule="auto"/>
      </w:pPr>
      <w:r>
        <w:separator/>
      </w:r>
    </w:p>
  </w:footnote>
  <w:footnote w:type="continuationSeparator" w:id="0">
    <w:p w:rsidR="00EA0493" w:rsidRDefault="00EA0493" w:rsidP="00996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0490"/>
    <w:multiLevelType w:val="hybridMultilevel"/>
    <w:tmpl w:val="5936D85A"/>
    <w:lvl w:ilvl="0" w:tplc="8E6EB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E53C0"/>
    <w:multiLevelType w:val="hybridMultilevel"/>
    <w:tmpl w:val="4566E5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C224F5"/>
    <w:multiLevelType w:val="hybridMultilevel"/>
    <w:tmpl w:val="EDEC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5BA"/>
    <w:multiLevelType w:val="hybridMultilevel"/>
    <w:tmpl w:val="A5B8ED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09"/>
    <w:rsid w:val="00004912"/>
    <w:rsid w:val="000079A2"/>
    <w:rsid w:val="0001642E"/>
    <w:rsid w:val="00023561"/>
    <w:rsid w:val="00044310"/>
    <w:rsid w:val="00046D31"/>
    <w:rsid w:val="000634FE"/>
    <w:rsid w:val="00080162"/>
    <w:rsid w:val="000B5C7E"/>
    <w:rsid w:val="000E6CEC"/>
    <w:rsid w:val="000F3341"/>
    <w:rsid w:val="00101869"/>
    <w:rsid w:val="0012018F"/>
    <w:rsid w:val="00131398"/>
    <w:rsid w:val="00135EDC"/>
    <w:rsid w:val="0013634E"/>
    <w:rsid w:val="001439AC"/>
    <w:rsid w:val="00152C4A"/>
    <w:rsid w:val="00185985"/>
    <w:rsid w:val="00193E32"/>
    <w:rsid w:val="001A0702"/>
    <w:rsid w:val="001A16D5"/>
    <w:rsid w:val="001E5FD7"/>
    <w:rsid w:val="0020303F"/>
    <w:rsid w:val="00246908"/>
    <w:rsid w:val="00252786"/>
    <w:rsid w:val="00260D18"/>
    <w:rsid w:val="0027158B"/>
    <w:rsid w:val="0029034F"/>
    <w:rsid w:val="002955D6"/>
    <w:rsid w:val="002A10C4"/>
    <w:rsid w:val="002C6DCA"/>
    <w:rsid w:val="002D17DF"/>
    <w:rsid w:val="002E6F97"/>
    <w:rsid w:val="0030732D"/>
    <w:rsid w:val="003173E8"/>
    <w:rsid w:val="00340B66"/>
    <w:rsid w:val="00345CB7"/>
    <w:rsid w:val="00350EAF"/>
    <w:rsid w:val="00356E81"/>
    <w:rsid w:val="003726EE"/>
    <w:rsid w:val="003833AE"/>
    <w:rsid w:val="003A494C"/>
    <w:rsid w:val="003C732A"/>
    <w:rsid w:val="003F234B"/>
    <w:rsid w:val="004C32A3"/>
    <w:rsid w:val="00517FBD"/>
    <w:rsid w:val="00525FC9"/>
    <w:rsid w:val="00552D6F"/>
    <w:rsid w:val="00556A35"/>
    <w:rsid w:val="00591F96"/>
    <w:rsid w:val="005A56CD"/>
    <w:rsid w:val="005E0B7B"/>
    <w:rsid w:val="006672F6"/>
    <w:rsid w:val="00737E2B"/>
    <w:rsid w:val="00741DF4"/>
    <w:rsid w:val="007A1E0F"/>
    <w:rsid w:val="007B0A23"/>
    <w:rsid w:val="007D2520"/>
    <w:rsid w:val="007D5025"/>
    <w:rsid w:val="007F3481"/>
    <w:rsid w:val="008157B5"/>
    <w:rsid w:val="008320D6"/>
    <w:rsid w:val="00865079"/>
    <w:rsid w:val="00890520"/>
    <w:rsid w:val="008A1006"/>
    <w:rsid w:val="008D713E"/>
    <w:rsid w:val="00922119"/>
    <w:rsid w:val="00954841"/>
    <w:rsid w:val="00976D65"/>
    <w:rsid w:val="00996B09"/>
    <w:rsid w:val="009C1252"/>
    <w:rsid w:val="009F240C"/>
    <w:rsid w:val="00A14CBF"/>
    <w:rsid w:val="00A228F7"/>
    <w:rsid w:val="00A41C9D"/>
    <w:rsid w:val="00A7487F"/>
    <w:rsid w:val="00AD1E1E"/>
    <w:rsid w:val="00B01C09"/>
    <w:rsid w:val="00B36D29"/>
    <w:rsid w:val="00B721BE"/>
    <w:rsid w:val="00B86FD6"/>
    <w:rsid w:val="00B94410"/>
    <w:rsid w:val="00BD4250"/>
    <w:rsid w:val="00BE2FA9"/>
    <w:rsid w:val="00C058E0"/>
    <w:rsid w:val="00CA2592"/>
    <w:rsid w:val="00CB053D"/>
    <w:rsid w:val="00CD69DA"/>
    <w:rsid w:val="00CD7DFF"/>
    <w:rsid w:val="00D1509A"/>
    <w:rsid w:val="00DC488E"/>
    <w:rsid w:val="00DE0059"/>
    <w:rsid w:val="00E27369"/>
    <w:rsid w:val="00EA0493"/>
    <w:rsid w:val="00F00F2E"/>
    <w:rsid w:val="00F25476"/>
    <w:rsid w:val="00F94911"/>
    <w:rsid w:val="00FA34A8"/>
    <w:rsid w:val="00FD0283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7A104-1D97-4E78-8228-C9E772BD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96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96B0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96B09"/>
    <w:rPr>
      <w:vertAlign w:val="superscript"/>
    </w:rPr>
  </w:style>
  <w:style w:type="paragraph" w:styleId="a6">
    <w:name w:val="List Paragraph"/>
    <w:basedOn w:val="a"/>
    <w:uiPriority w:val="34"/>
    <w:qFormat/>
    <w:rsid w:val="00350E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732A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317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.igp_konf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f.igp_konf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Колунтаев</dc:creator>
  <cp:keywords/>
  <dc:description/>
  <cp:lastModifiedBy>Ks</cp:lastModifiedBy>
  <cp:revision>23</cp:revision>
  <dcterms:created xsi:type="dcterms:W3CDTF">2022-02-06T07:43:00Z</dcterms:created>
  <dcterms:modified xsi:type="dcterms:W3CDTF">2022-03-23T17:32:00Z</dcterms:modified>
</cp:coreProperties>
</file>