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14" w:rsidRDefault="00E46E14" w:rsidP="00E46E14">
      <w:pPr>
        <w:spacing w:line="240" w:lineRule="auto"/>
        <w:jc w:val="center"/>
        <w:rPr>
          <w:rFonts w:ascii="Times New Roman" w:hAnsi="Times New Roman" w:cs="Times New Roman"/>
          <w:sz w:val="26"/>
          <w:szCs w:val="26"/>
        </w:rPr>
      </w:pPr>
      <w:r>
        <w:rPr>
          <w:rFonts w:ascii="Calibri" w:eastAsia="Calibri" w:hAnsi="Calibri"/>
          <w:noProof/>
          <w:sz w:val="28"/>
          <w:szCs w:val="28"/>
          <w:lang w:eastAsia="ru-RU"/>
        </w:rPr>
        <w:drawing>
          <wp:inline distT="0" distB="0" distL="0" distR="0">
            <wp:extent cx="61912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E46E14" w:rsidRDefault="00E46E14" w:rsidP="00E46E14">
      <w:pPr>
        <w:shd w:val="clear" w:color="auto" w:fill="FFFFFF"/>
        <w:spacing w:after="0" w:line="240" w:lineRule="auto"/>
        <w:jc w:val="center"/>
        <w:rPr>
          <w:rFonts w:ascii="Times New Roman" w:hAnsi="Times New Roman" w:cs="Times New Roman"/>
          <w:b/>
          <w:iCs/>
          <w:sz w:val="28"/>
          <w:szCs w:val="20"/>
        </w:rPr>
      </w:pPr>
      <w:r>
        <w:rPr>
          <w:rFonts w:ascii="Times New Roman" w:hAnsi="Times New Roman" w:cs="Times New Roman"/>
          <w:b/>
          <w:iCs/>
          <w:sz w:val="28"/>
          <w:szCs w:val="20"/>
        </w:rPr>
        <w:t>Федеральная таможенная служба</w:t>
      </w:r>
    </w:p>
    <w:p w:rsidR="00E46E14" w:rsidRDefault="00E46E14" w:rsidP="00E46E14">
      <w:pPr>
        <w:shd w:val="clear" w:color="auto" w:fill="FFFFFF"/>
        <w:spacing w:after="0" w:line="240" w:lineRule="auto"/>
        <w:jc w:val="center"/>
        <w:rPr>
          <w:rFonts w:ascii="Times New Roman" w:hAnsi="Times New Roman" w:cs="Times New Roman"/>
          <w:sz w:val="28"/>
          <w:szCs w:val="20"/>
        </w:rPr>
      </w:pPr>
      <w:r>
        <w:rPr>
          <w:rFonts w:ascii="Times New Roman" w:hAnsi="Times New Roman" w:cs="Times New Roman"/>
          <w:sz w:val="28"/>
          <w:szCs w:val="20"/>
        </w:rPr>
        <w:t>Государственное казенное образовательное учреждение</w:t>
      </w:r>
    </w:p>
    <w:p w:rsidR="00E46E14" w:rsidRDefault="00E46E14" w:rsidP="00E46E14">
      <w:pPr>
        <w:shd w:val="clear" w:color="auto" w:fill="FFFFFF"/>
        <w:spacing w:after="0" w:line="240" w:lineRule="auto"/>
        <w:jc w:val="center"/>
        <w:rPr>
          <w:rFonts w:ascii="Times New Roman" w:hAnsi="Times New Roman" w:cs="Times New Roman"/>
          <w:sz w:val="28"/>
          <w:szCs w:val="20"/>
        </w:rPr>
      </w:pPr>
      <w:r>
        <w:rPr>
          <w:rFonts w:ascii="Times New Roman" w:hAnsi="Times New Roman" w:cs="Times New Roman"/>
          <w:sz w:val="28"/>
          <w:szCs w:val="20"/>
        </w:rPr>
        <w:t>высшего образования</w:t>
      </w:r>
    </w:p>
    <w:p w:rsidR="00E46E14" w:rsidRDefault="00E46E14" w:rsidP="00E46E14">
      <w:pPr>
        <w:shd w:val="clear" w:color="auto" w:fill="FFFFFF"/>
        <w:spacing w:after="0" w:line="240" w:lineRule="auto"/>
        <w:jc w:val="center"/>
        <w:rPr>
          <w:rFonts w:ascii="Times New Roman" w:hAnsi="Times New Roman" w:cs="Times New Roman"/>
          <w:b/>
          <w:sz w:val="28"/>
          <w:szCs w:val="20"/>
        </w:rPr>
      </w:pPr>
      <w:r>
        <w:rPr>
          <w:rFonts w:ascii="Times New Roman" w:hAnsi="Times New Roman" w:cs="Times New Roman"/>
          <w:b/>
          <w:bCs/>
          <w:sz w:val="28"/>
          <w:szCs w:val="20"/>
        </w:rPr>
        <w:t>«Российская таможенная академия»</w:t>
      </w:r>
    </w:p>
    <w:p w:rsidR="00E46E14" w:rsidRDefault="00E46E14" w:rsidP="00E46E1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4"/>
          <w:szCs w:val="20"/>
          <w:lang w:val="en-US"/>
        </w:rPr>
        <w:t>RUSSIAN</w:t>
      </w:r>
      <w:r w:rsidRPr="00E46E14">
        <w:rPr>
          <w:rFonts w:ascii="Times New Roman" w:hAnsi="Times New Roman" w:cs="Times New Roman"/>
          <w:b/>
          <w:sz w:val="24"/>
          <w:szCs w:val="20"/>
        </w:rPr>
        <w:t xml:space="preserve"> </w:t>
      </w:r>
      <w:r>
        <w:rPr>
          <w:rFonts w:ascii="Times New Roman" w:hAnsi="Times New Roman" w:cs="Times New Roman"/>
          <w:b/>
          <w:sz w:val="24"/>
          <w:szCs w:val="20"/>
          <w:lang w:val="en-US"/>
        </w:rPr>
        <w:t>CUSTOMS</w:t>
      </w:r>
      <w:r w:rsidRPr="00E46E14">
        <w:rPr>
          <w:rFonts w:ascii="Times New Roman" w:hAnsi="Times New Roman" w:cs="Times New Roman"/>
          <w:b/>
          <w:sz w:val="24"/>
          <w:szCs w:val="20"/>
        </w:rPr>
        <w:t xml:space="preserve"> </w:t>
      </w:r>
      <w:r>
        <w:rPr>
          <w:rFonts w:ascii="Times New Roman" w:hAnsi="Times New Roman" w:cs="Times New Roman"/>
          <w:b/>
          <w:sz w:val="24"/>
          <w:szCs w:val="20"/>
          <w:lang w:val="en-US"/>
        </w:rPr>
        <w:t>ACADEMY</w:t>
      </w:r>
    </w:p>
    <w:p w:rsidR="00E46E14" w:rsidRDefault="00E46E14" w:rsidP="00E46E14">
      <w:pPr>
        <w:shd w:val="clear" w:color="auto" w:fill="FFFFFF"/>
        <w:spacing w:after="0" w:line="240" w:lineRule="auto"/>
        <w:jc w:val="center"/>
        <w:rPr>
          <w:rFonts w:ascii="Times New Roman" w:hAnsi="Times New Roman" w:cs="Times New Roman"/>
          <w:b/>
          <w:sz w:val="20"/>
          <w:szCs w:val="20"/>
        </w:rPr>
      </w:pPr>
    </w:p>
    <w:p w:rsidR="00E46E14" w:rsidRDefault="00E46E14" w:rsidP="00E46E14">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САНКТ-ПЕТЕРБУРГСКИЙ ИМЕНИ В.Б.БОБКОВА ФИЛИАЛ</w:t>
      </w:r>
    </w:p>
    <w:p w:rsidR="00E46E14" w:rsidRDefault="00E46E14" w:rsidP="00E46E14">
      <w:pPr>
        <w:spacing w:after="0" w:line="240" w:lineRule="auto"/>
        <w:jc w:val="center"/>
        <w:rPr>
          <w:rFonts w:ascii="Times New Roman" w:hAnsi="Times New Roman" w:cs="Times New Roman"/>
          <w:sz w:val="26"/>
          <w:szCs w:val="26"/>
        </w:rPr>
      </w:pPr>
    </w:p>
    <w:p w:rsidR="00E46E14" w:rsidRDefault="00E46E14" w:rsidP="00E46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ИНФОРМАЦИОННОЕ ПИСЬМО</w:t>
      </w:r>
    </w:p>
    <w:p w:rsidR="00E46E14" w:rsidRDefault="00E46E14" w:rsidP="00E46E14">
      <w:pPr>
        <w:spacing w:after="0" w:line="240" w:lineRule="auto"/>
        <w:jc w:val="center"/>
        <w:rPr>
          <w:rFonts w:ascii="Times New Roman" w:hAnsi="Times New Roman" w:cs="Times New Roman"/>
          <w:b/>
          <w:sz w:val="24"/>
          <w:szCs w:val="28"/>
        </w:rPr>
      </w:pPr>
    </w:p>
    <w:p w:rsidR="005066EC" w:rsidRPr="005066EC" w:rsidRDefault="005066EC" w:rsidP="005066EC">
      <w:pPr>
        <w:shd w:val="clear" w:color="auto" w:fill="FFFFFF"/>
        <w:spacing w:after="0" w:line="240" w:lineRule="auto"/>
        <w:jc w:val="center"/>
        <w:rPr>
          <w:rFonts w:ascii="Times New Roman" w:hAnsi="Times New Roman" w:cs="Times New Roman"/>
          <w:b/>
          <w:sz w:val="28"/>
          <w:szCs w:val="28"/>
        </w:rPr>
      </w:pPr>
      <w:r w:rsidRPr="005066EC">
        <w:rPr>
          <w:rFonts w:ascii="Times New Roman" w:hAnsi="Times New Roman" w:cs="Times New Roman"/>
          <w:b/>
          <w:sz w:val="28"/>
          <w:szCs w:val="28"/>
        </w:rPr>
        <w:t>МЕЖДУНАРОДНАЯ НАУЧНО–ПРАКТИЧЕСКАЯ КОНФЕРЕНЦИЯ</w:t>
      </w:r>
    </w:p>
    <w:p w:rsidR="005066EC" w:rsidRPr="005066EC" w:rsidRDefault="005066EC" w:rsidP="005066EC">
      <w:pPr>
        <w:shd w:val="clear" w:color="auto" w:fill="FFFFFF"/>
        <w:spacing w:after="0" w:line="240" w:lineRule="auto"/>
        <w:jc w:val="center"/>
        <w:rPr>
          <w:rFonts w:ascii="Times New Roman" w:hAnsi="Times New Roman" w:cs="Times New Roman"/>
          <w:b/>
          <w:sz w:val="28"/>
          <w:szCs w:val="28"/>
        </w:rPr>
      </w:pPr>
      <w:r w:rsidRPr="005066EC">
        <w:rPr>
          <w:rFonts w:ascii="Times New Roman" w:hAnsi="Times New Roman" w:cs="Times New Roman"/>
          <w:b/>
          <w:sz w:val="28"/>
          <w:szCs w:val="28"/>
        </w:rPr>
        <w:t>«ТАМОЖЕННЫЕ ЧТЕНИЯ – 2021</w:t>
      </w:r>
      <w:r w:rsidR="00721706">
        <w:rPr>
          <w:rFonts w:ascii="Times New Roman" w:hAnsi="Times New Roman" w:cs="Times New Roman"/>
          <w:b/>
          <w:sz w:val="28"/>
          <w:szCs w:val="28"/>
        </w:rPr>
        <w:t>:</w:t>
      </w:r>
    </w:p>
    <w:p w:rsidR="005066EC" w:rsidRDefault="005066EC" w:rsidP="005066EC">
      <w:pPr>
        <w:shd w:val="clear" w:color="auto" w:fill="FFFFFF"/>
        <w:spacing w:after="0" w:line="240" w:lineRule="auto"/>
        <w:jc w:val="center"/>
        <w:rPr>
          <w:rFonts w:ascii="Times New Roman" w:hAnsi="Times New Roman" w:cs="Times New Roman"/>
          <w:b/>
          <w:sz w:val="28"/>
          <w:szCs w:val="28"/>
        </w:rPr>
      </w:pPr>
      <w:r w:rsidRPr="005066EC">
        <w:rPr>
          <w:rFonts w:ascii="Times New Roman" w:hAnsi="Times New Roman" w:cs="Times New Roman"/>
          <w:b/>
          <w:sz w:val="28"/>
          <w:szCs w:val="28"/>
        </w:rPr>
        <w:t>НАУКА, ТЕХНОЛОГИИ, ЦИФРОВАЯ ЭКОНОМИКА</w:t>
      </w:r>
      <w:r>
        <w:rPr>
          <w:rFonts w:ascii="Times New Roman" w:hAnsi="Times New Roman" w:cs="Times New Roman"/>
          <w:b/>
          <w:sz w:val="28"/>
          <w:szCs w:val="28"/>
        </w:rPr>
        <w:t>»</w:t>
      </w:r>
    </w:p>
    <w:p w:rsidR="00E46E14" w:rsidRDefault="00E46E14" w:rsidP="00E46E14">
      <w:pPr>
        <w:shd w:val="clear" w:color="auto" w:fill="FFFFFF"/>
        <w:spacing w:after="0" w:line="240" w:lineRule="auto"/>
        <w:jc w:val="center"/>
        <w:rPr>
          <w:rFonts w:ascii="Times New Roman" w:hAnsi="Times New Roman" w:cs="Times New Roman"/>
          <w:i/>
          <w:sz w:val="28"/>
          <w:szCs w:val="28"/>
        </w:rPr>
      </w:pPr>
    </w:p>
    <w:p w:rsidR="00E46E14" w:rsidRDefault="00E46E14" w:rsidP="00E46E14">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22-26</w:t>
      </w:r>
      <w:r w:rsidR="005066EC">
        <w:rPr>
          <w:rFonts w:ascii="Times New Roman" w:hAnsi="Times New Roman" w:cs="Times New Roman"/>
          <w:b/>
          <w:i/>
          <w:sz w:val="28"/>
          <w:szCs w:val="28"/>
        </w:rPr>
        <w:t xml:space="preserve"> </w:t>
      </w:r>
      <w:r>
        <w:rPr>
          <w:rFonts w:ascii="Times New Roman" w:hAnsi="Times New Roman" w:cs="Times New Roman"/>
          <w:b/>
          <w:i/>
          <w:sz w:val="28"/>
          <w:szCs w:val="28"/>
        </w:rPr>
        <w:t>ноября 2021 г.</w:t>
      </w:r>
    </w:p>
    <w:p w:rsidR="00E46E14" w:rsidRDefault="00E46E14" w:rsidP="00E46E14">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г. Санкт-Петербург</w:t>
      </w:r>
    </w:p>
    <w:p w:rsidR="00E46E14" w:rsidRDefault="00E46E14" w:rsidP="00E46E14">
      <w:pPr>
        <w:spacing w:after="0" w:line="240" w:lineRule="auto"/>
        <w:jc w:val="center"/>
        <w:rPr>
          <w:rFonts w:ascii="Times New Roman" w:hAnsi="Times New Roman" w:cs="Times New Roman"/>
          <w:b/>
          <w:sz w:val="24"/>
          <w:szCs w:val="28"/>
        </w:rPr>
      </w:pPr>
    </w:p>
    <w:p w:rsidR="00AF24C3" w:rsidRPr="00E46E14" w:rsidRDefault="00E46E14" w:rsidP="005066EC">
      <w:pPr>
        <w:spacing w:after="0" w:line="240" w:lineRule="auto"/>
        <w:jc w:val="center"/>
        <w:rPr>
          <w:rFonts w:ascii="Times New Roman" w:hAnsi="Times New Roman" w:cs="Times New Roman"/>
          <w:b/>
          <w:sz w:val="28"/>
          <w:szCs w:val="28"/>
        </w:rPr>
      </w:pPr>
      <w:r w:rsidRPr="00E46E14">
        <w:rPr>
          <w:rFonts w:ascii="Times New Roman" w:hAnsi="Times New Roman" w:cs="Times New Roman"/>
          <w:b/>
          <w:sz w:val="28"/>
          <w:szCs w:val="28"/>
        </w:rPr>
        <w:t>Уважаемые коллеги</w:t>
      </w:r>
      <w:r w:rsidR="00784AA0" w:rsidRPr="00E46E14">
        <w:rPr>
          <w:rFonts w:ascii="Times New Roman" w:hAnsi="Times New Roman" w:cs="Times New Roman"/>
          <w:b/>
          <w:sz w:val="28"/>
          <w:szCs w:val="28"/>
        </w:rPr>
        <w:t>!</w:t>
      </w:r>
    </w:p>
    <w:p w:rsidR="00784AA0" w:rsidRPr="00E46E14" w:rsidRDefault="00784AA0" w:rsidP="00E46E14">
      <w:pPr>
        <w:spacing w:after="0" w:line="240" w:lineRule="auto"/>
        <w:jc w:val="center"/>
        <w:rPr>
          <w:rFonts w:ascii="Times New Roman" w:hAnsi="Times New Roman" w:cs="Times New Roman"/>
          <w:b/>
          <w:sz w:val="28"/>
          <w:szCs w:val="28"/>
        </w:rPr>
      </w:pPr>
    </w:p>
    <w:p w:rsidR="0017131D" w:rsidRPr="00E46E14" w:rsidRDefault="00D0483F" w:rsidP="00E46E14">
      <w:pPr>
        <w:spacing w:after="0" w:line="240" w:lineRule="auto"/>
        <w:ind w:firstLine="851"/>
        <w:jc w:val="both"/>
        <w:rPr>
          <w:rFonts w:ascii="Times New Roman" w:hAnsi="Times New Roman" w:cs="Times New Roman"/>
          <w:sz w:val="28"/>
          <w:szCs w:val="28"/>
        </w:rPr>
      </w:pPr>
      <w:r w:rsidRPr="00E46E14">
        <w:rPr>
          <w:rFonts w:ascii="Times New Roman" w:hAnsi="Times New Roman" w:cs="Times New Roman"/>
          <w:sz w:val="28"/>
          <w:szCs w:val="28"/>
        </w:rPr>
        <w:t>В Санкт-Петербургском филиале</w:t>
      </w:r>
      <w:r w:rsidR="00987E6B" w:rsidRPr="00E46E14">
        <w:rPr>
          <w:rFonts w:ascii="Times New Roman" w:hAnsi="Times New Roman" w:cs="Times New Roman"/>
          <w:sz w:val="28"/>
          <w:szCs w:val="28"/>
        </w:rPr>
        <w:t xml:space="preserve"> Российской таможенной академии</w:t>
      </w:r>
      <w:r w:rsidR="00724C58" w:rsidRPr="00E46E14">
        <w:rPr>
          <w:rFonts w:ascii="Times New Roman" w:hAnsi="Times New Roman" w:cs="Times New Roman"/>
          <w:sz w:val="28"/>
          <w:szCs w:val="28"/>
        </w:rPr>
        <w:br/>
      </w:r>
      <w:r w:rsidR="00E30142" w:rsidRPr="00E46E14">
        <w:rPr>
          <w:rFonts w:ascii="Times New Roman" w:hAnsi="Times New Roman" w:cs="Times New Roman"/>
          <w:sz w:val="28"/>
          <w:szCs w:val="28"/>
        </w:rPr>
        <w:t>22</w:t>
      </w:r>
      <w:r w:rsidRPr="00E46E14">
        <w:rPr>
          <w:rFonts w:ascii="Times New Roman" w:hAnsi="Times New Roman" w:cs="Times New Roman"/>
          <w:sz w:val="28"/>
          <w:szCs w:val="28"/>
        </w:rPr>
        <w:t>–2</w:t>
      </w:r>
      <w:r w:rsidR="00E30142" w:rsidRPr="00E46E14">
        <w:rPr>
          <w:rFonts w:ascii="Times New Roman" w:hAnsi="Times New Roman" w:cs="Times New Roman"/>
          <w:sz w:val="28"/>
          <w:szCs w:val="28"/>
        </w:rPr>
        <w:t>6</w:t>
      </w:r>
      <w:r w:rsidRPr="00E46E14">
        <w:rPr>
          <w:rFonts w:ascii="Times New Roman" w:hAnsi="Times New Roman" w:cs="Times New Roman"/>
          <w:sz w:val="28"/>
          <w:szCs w:val="28"/>
        </w:rPr>
        <w:t xml:space="preserve"> ноября 20</w:t>
      </w:r>
      <w:r w:rsidR="00014160" w:rsidRPr="00E46E14">
        <w:rPr>
          <w:rFonts w:ascii="Times New Roman" w:hAnsi="Times New Roman" w:cs="Times New Roman"/>
          <w:sz w:val="28"/>
          <w:szCs w:val="28"/>
        </w:rPr>
        <w:t>21</w:t>
      </w:r>
      <w:r w:rsidRPr="00E46E14">
        <w:rPr>
          <w:rFonts w:ascii="Times New Roman" w:hAnsi="Times New Roman" w:cs="Times New Roman"/>
          <w:sz w:val="28"/>
          <w:szCs w:val="28"/>
        </w:rPr>
        <w:t xml:space="preserve"> года </w:t>
      </w:r>
      <w:r w:rsidR="00D0440B" w:rsidRPr="00E46E14">
        <w:rPr>
          <w:rFonts w:ascii="Times New Roman" w:hAnsi="Times New Roman" w:cs="Times New Roman"/>
          <w:sz w:val="28"/>
          <w:szCs w:val="28"/>
        </w:rPr>
        <w:t xml:space="preserve">пройдет </w:t>
      </w:r>
      <w:r w:rsidR="00304DC5" w:rsidRPr="00E46E14">
        <w:rPr>
          <w:rFonts w:ascii="Times New Roman" w:hAnsi="Times New Roman" w:cs="Times New Roman"/>
          <w:sz w:val="28"/>
          <w:szCs w:val="28"/>
        </w:rPr>
        <w:t xml:space="preserve">ряд </w:t>
      </w:r>
      <w:r w:rsidR="003515E8" w:rsidRPr="00E46E14">
        <w:rPr>
          <w:rFonts w:ascii="Times New Roman" w:hAnsi="Times New Roman" w:cs="Times New Roman"/>
          <w:sz w:val="28"/>
          <w:szCs w:val="28"/>
        </w:rPr>
        <w:t>научных мероприятий,</w:t>
      </w:r>
      <w:r w:rsidR="00E30142" w:rsidRPr="00E46E14">
        <w:rPr>
          <w:rFonts w:ascii="Times New Roman" w:hAnsi="Times New Roman" w:cs="Times New Roman"/>
          <w:sz w:val="28"/>
          <w:szCs w:val="28"/>
        </w:rPr>
        <w:t xml:space="preserve"> </w:t>
      </w:r>
      <w:r w:rsidR="00304DC5" w:rsidRPr="00E46E14">
        <w:rPr>
          <w:rFonts w:ascii="Times New Roman" w:hAnsi="Times New Roman" w:cs="Times New Roman"/>
          <w:sz w:val="28"/>
          <w:szCs w:val="28"/>
        </w:rPr>
        <w:t xml:space="preserve">посвященных </w:t>
      </w:r>
      <w:r w:rsidRPr="00E46E14">
        <w:rPr>
          <w:rFonts w:ascii="Times New Roman" w:hAnsi="Times New Roman" w:cs="Times New Roman"/>
          <w:sz w:val="28"/>
          <w:szCs w:val="28"/>
        </w:rPr>
        <w:t>«Недел</w:t>
      </w:r>
      <w:r w:rsidR="00304DC5" w:rsidRPr="00E46E14">
        <w:rPr>
          <w:rFonts w:ascii="Times New Roman" w:hAnsi="Times New Roman" w:cs="Times New Roman"/>
          <w:sz w:val="28"/>
          <w:szCs w:val="28"/>
        </w:rPr>
        <w:t>е</w:t>
      </w:r>
      <w:r w:rsidR="00533A11" w:rsidRPr="00E46E14">
        <w:rPr>
          <w:rFonts w:ascii="Times New Roman" w:hAnsi="Times New Roman" w:cs="Times New Roman"/>
          <w:sz w:val="28"/>
          <w:szCs w:val="28"/>
        </w:rPr>
        <w:t xml:space="preserve"> науки – 20</w:t>
      </w:r>
      <w:r w:rsidR="00E30142" w:rsidRPr="00E46E14">
        <w:rPr>
          <w:rFonts w:ascii="Times New Roman" w:hAnsi="Times New Roman" w:cs="Times New Roman"/>
          <w:sz w:val="28"/>
          <w:szCs w:val="28"/>
        </w:rPr>
        <w:t>21</w:t>
      </w:r>
      <w:r w:rsidRPr="00E46E14">
        <w:rPr>
          <w:rFonts w:ascii="Times New Roman" w:hAnsi="Times New Roman" w:cs="Times New Roman"/>
          <w:sz w:val="28"/>
          <w:szCs w:val="28"/>
        </w:rPr>
        <w:t>»</w:t>
      </w:r>
      <w:r w:rsidR="00304DC5" w:rsidRPr="00E46E14">
        <w:rPr>
          <w:rFonts w:ascii="Times New Roman" w:hAnsi="Times New Roman" w:cs="Times New Roman"/>
          <w:sz w:val="28"/>
          <w:szCs w:val="28"/>
        </w:rPr>
        <w:t xml:space="preserve">, </w:t>
      </w:r>
      <w:r w:rsidR="00FA6F05" w:rsidRPr="00E46E14">
        <w:rPr>
          <w:rFonts w:ascii="Times New Roman" w:hAnsi="Times New Roman" w:cs="Times New Roman"/>
          <w:sz w:val="28"/>
          <w:szCs w:val="28"/>
        </w:rPr>
        <w:t xml:space="preserve">в рамках которой предусмотрено проведение </w:t>
      </w:r>
      <w:r w:rsidR="004F0B5F" w:rsidRPr="00E46E14">
        <w:rPr>
          <w:rFonts w:ascii="Times New Roman" w:hAnsi="Times New Roman" w:cs="Times New Roman"/>
          <w:sz w:val="28"/>
          <w:szCs w:val="28"/>
        </w:rPr>
        <w:t>Международной</w:t>
      </w:r>
      <w:r w:rsidR="0063641A" w:rsidRPr="00E46E14">
        <w:rPr>
          <w:rFonts w:ascii="Times New Roman" w:hAnsi="Times New Roman" w:cs="Times New Roman"/>
          <w:sz w:val="28"/>
          <w:szCs w:val="28"/>
        </w:rPr>
        <w:t xml:space="preserve"> научно-практической конференции</w:t>
      </w:r>
      <w:r w:rsidR="00724C58" w:rsidRPr="00E46E14">
        <w:rPr>
          <w:rFonts w:ascii="Times New Roman" w:hAnsi="Times New Roman" w:cs="Times New Roman"/>
          <w:sz w:val="28"/>
          <w:szCs w:val="28"/>
        </w:rPr>
        <w:br/>
      </w:r>
      <w:r w:rsidR="0063641A" w:rsidRPr="00E46E14">
        <w:rPr>
          <w:rFonts w:ascii="Times New Roman" w:hAnsi="Times New Roman" w:cs="Times New Roman"/>
          <w:sz w:val="28"/>
          <w:szCs w:val="28"/>
        </w:rPr>
        <w:t>«</w:t>
      </w:r>
      <w:r w:rsidR="00140364" w:rsidRPr="00E46E14">
        <w:rPr>
          <w:rFonts w:ascii="Times New Roman" w:hAnsi="Times New Roman" w:cs="Times New Roman"/>
          <w:sz w:val="28"/>
          <w:szCs w:val="28"/>
        </w:rPr>
        <w:t xml:space="preserve">ТАМОЖЕННЫЕ ЧТЕНИЯ </w:t>
      </w:r>
      <w:r w:rsidR="0063641A" w:rsidRPr="00E46E14">
        <w:rPr>
          <w:rFonts w:ascii="Times New Roman" w:hAnsi="Times New Roman" w:cs="Times New Roman"/>
          <w:sz w:val="28"/>
          <w:szCs w:val="28"/>
        </w:rPr>
        <w:t>– 20</w:t>
      </w:r>
      <w:r w:rsidR="00E30142" w:rsidRPr="00E46E14">
        <w:rPr>
          <w:rFonts w:ascii="Times New Roman" w:hAnsi="Times New Roman" w:cs="Times New Roman"/>
          <w:sz w:val="28"/>
          <w:szCs w:val="28"/>
        </w:rPr>
        <w:t>21</w:t>
      </w:r>
      <w:r w:rsidR="005D3D7A">
        <w:rPr>
          <w:rFonts w:ascii="Times New Roman" w:hAnsi="Times New Roman" w:cs="Times New Roman"/>
          <w:sz w:val="28"/>
          <w:szCs w:val="28"/>
        </w:rPr>
        <w:t>:</w:t>
      </w:r>
      <w:r w:rsidR="0063641A" w:rsidRPr="00E46E14">
        <w:rPr>
          <w:rFonts w:ascii="Times New Roman" w:hAnsi="Times New Roman" w:cs="Times New Roman"/>
          <w:sz w:val="28"/>
          <w:szCs w:val="28"/>
        </w:rPr>
        <w:t xml:space="preserve"> </w:t>
      </w:r>
      <w:r w:rsidR="00E30142" w:rsidRPr="00E46E14">
        <w:rPr>
          <w:rFonts w:ascii="Times New Roman" w:hAnsi="Times New Roman" w:cs="Times New Roman"/>
          <w:sz w:val="28"/>
          <w:szCs w:val="28"/>
        </w:rPr>
        <w:t>Наука, технологии, цифровая экономика</w:t>
      </w:r>
      <w:r w:rsidR="0063641A" w:rsidRPr="00E46E14">
        <w:rPr>
          <w:rFonts w:ascii="Times New Roman" w:hAnsi="Times New Roman" w:cs="Times New Roman"/>
          <w:sz w:val="28"/>
          <w:szCs w:val="28"/>
        </w:rPr>
        <w:t>»</w:t>
      </w:r>
      <w:r w:rsidRPr="00E46E14">
        <w:rPr>
          <w:rFonts w:ascii="Times New Roman" w:hAnsi="Times New Roman" w:cs="Times New Roman"/>
          <w:sz w:val="28"/>
          <w:szCs w:val="28"/>
        </w:rPr>
        <w:t>.</w:t>
      </w:r>
    </w:p>
    <w:p w:rsidR="00784AA0" w:rsidRDefault="005066EC" w:rsidP="00E46E14">
      <w:pPr>
        <w:spacing w:after="0" w:line="240" w:lineRule="auto"/>
        <w:ind w:firstLine="851"/>
        <w:jc w:val="both"/>
        <w:rPr>
          <w:rFonts w:ascii="Times New Roman" w:hAnsi="Times New Roman" w:cs="Times New Roman"/>
          <w:bCs/>
          <w:sz w:val="28"/>
          <w:szCs w:val="28"/>
          <w:shd w:val="clear" w:color="auto" w:fill="FFFFFF"/>
          <w:lang w:bidi="ru-RU"/>
        </w:rPr>
      </w:pPr>
      <w:r>
        <w:rPr>
          <w:rFonts w:ascii="Times New Roman" w:hAnsi="Times New Roman" w:cs="Times New Roman"/>
          <w:bCs/>
          <w:sz w:val="28"/>
          <w:szCs w:val="28"/>
          <w:shd w:val="clear" w:color="auto" w:fill="FFFFFF"/>
          <w:lang w:bidi="ru-RU"/>
        </w:rPr>
        <w:t>В работе пленарных заседаний,</w:t>
      </w:r>
      <w:r w:rsidR="00784AA0" w:rsidRPr="00E46E14">
        <w:rPr>
          <w:rFonts w:ascii="Times New Roman" w:hAnsi="Times New Roman" w:cs="Times New Roman"/>
          <w:bCs/>
          <w:sz w:val="28"/>
          <w:szCs w:val="28"/>
          <w:shd w:val="clear" w:color="auto" w:fill="FFFFFF"/>
          <w:lang w:bidi="ru-RU"/>
        </w:rPr>
        <w:t xml:space="preserve"> секций</w:t>
      </w:r>
      <w:r>
        <w:rPr>
          <w:rFonts w:ascii="Times New Roman" w:hAnsi="Times New Roman" w:cs="Times New Roman"/>
          <w:bCs/>
          <w:sz w:val="28"/>
          <w:szCs w:val="28"/>
          <w:shd w:val="clear" w:color="auto" w:fill="FFFFFF"/>
          <w:lang w:bidi="ru-RU"/>
        </w:rPr>
        <w:t>, круглых столов</w:t>
      </w:r>
      <w:r w:rsidR="00784AA0" w:rsidRPr="00E46E14">
        <w:rPr>
          <w:rFonts w:ascii="Times New Roman" w:hAnsi="Times New Roman" w:cs="Times New Roman"/>
          <w:bCs/>
          <w:sz w:val="28"/>
          <w:szCs w:val="28"/>
          <w:shd w:val="clear" w:color="auto" w:fill="FFFFFF"/>
          <w:lang w:bidi="ru-RU"/>
        </w:rPr>
        <w:t xml:space="preserve"> будут обсуждаться вопросы</w:t>
      </w:r>
      <w:r>
        <w:rPr>
          <w:rFonts w:ascii="Times New Roman" w:hAnsi="Times New Roman" w:cs="Times New Roman"/>
          <w:bCs/>
          <w:sz w:val="28"/>
          <w:szCs w:val="28"/>
          <w:shd w:val="clear" w:color="auto" w:fill="FFFFFF"/>
          <w:lang w:bidi="ru-RU"/>
        </w:rPr>
        <w:t>,</w:t>
      </w:r>
      <w:r w:rsidR="00784AA0" w:rsidRPr="00E46E14">
        <w:rPr>
          <w:rFonts w:ascii="Times New Roman" w:hAnsi="Times New Roman" w:cs="Times New Roman"/>
          <w:bCs/>
          <w:sz w:val="28"/>
          <w:szCs w:val="28"/>
          <w:shd w:val="clear" w:color="auto" w:fill="FFFFFF"/>
          <w:lang w:bidi="ru-RU"/>
        </w:rPr>
        <w:t xml:space="preserve"> </w:t>
      </w:r>
      <w:r w:rsidR="00E30142" w:rsidRPr="00E46E14">
        <w:rPr>
          <w:rFonts w:ascii="Times New Roman" w:hAnsi="Times New Roman" w:cs="Times New Roman"/>
          <w:bCs/>
          <w:sz w:val="28"/>
          <w:szCs w:val="28"/>
          <w:shd w:val="clear" w:color="auto" w:fill="FFFFFF"/>
          <w:lang w:bidi="ru-RU"/>
        </w:rPr>
        <w:t xml:space="preserve">связанные </w:t>
      </w:r>
      <w:r w:rsidR="00E30142" w:rsidRPr="005066EC">
        <w:rPr>
          <w:rFonts w:ascii="Times New Roman" w:hAnsi="Times New Roman" w:cs="Times New Roman"/>
          <w:bCs/>
          <w:sz w:val="28"/>
          <w:szCs w:val="28"/>
          <w:shd w:val="clear" w:color="auto" w:fill="FFFFFF"/>
          <w:lang w:bidi="ru-RU"/>
        </w:rPr>
        <w:t>с</w:t>
      </w:r>
      <w:r w:rsidRPr="005066EC">
        <w:rPr>
          <w:rFonts w:ascii="Times New Roman" w:hAnsi="Times New Roman" w:cs="Times New Roman"/>
          <w:bCs/>
          <w:sz w:val="28"/>
          <w:szCs w:val="28"/>
          <w:shd w:val="clear" w:color="auto" w:fill="FFFFFF"/>
          <w:lang w:bidi="ru-RU"/>
        </w:rPr>
        <w:t xml:space="preserve"> развити</w:t>
      </w:r>
      <w:r w:rsidR="002D13CC">
        <w:rPr>
          <w:rFonts w:ascii="Times New Roman" w:hAnsi="Times New Roman" w:cs="Times New Roman"/>
          <w:bCs/>
          <w:sz w:val="28"/>
          <w:szCs w:val="28"/>
          <w:shd w:val="clear" w:color="auto" w:fill="FFFFFF"/>
          <w:lang w:bidi="ru-RU"/>
        </w:rPr>
        <w:t xml:space="preserve">ем </w:t>
      </w:r>
      <w:r w:rsidRPr="005066EC">
        <w:rPr>
          <w:rFonts w:ascii="Times New Roman" w:hAnsi="Times New Roman" w:cs="Times New Roman"/>
          <w:bCs/>
          <w:sz w:val="28"/>
          <w:szCs w:val="28"/>
          <w:shd w:val="clear" w:color="auto" w:fill="FFFFFF"/>
          <w:lang w:bidi="ru-RU"/>
        </w:rPr>
        <w:t>науки</w:t>
      </w:r>
      <w:r>
        <w:rPr>
          <w:rFonts w:ascii="Times New Roman" w:hAnsi="Times New Roman" w:cs="Times New Roman"/>
          <w:bCs/>
          <w:sz w:val="28"/>
          <w:szCs w:val="28"/>
          <w:shd w:val="clear" w:color="auto" w:fill="FFFFFF"/>
          <w:lang w:bidi="ru-RU"/>
        </w:rPr>
        <w:t>, цифровых технологий</w:t>
      </w:r>
      <w:r w:rsidRPr="005066EC">
        <w:rPr>
          <w:rFonts w:ascii="Times New Roman" w:hAnsi="Times New Roman" w:cs="Times New Roman"/>
          <w:bCs/>
          <w:sz w:val="28"/>
          <w:szCs w:val="28"/>
          <w:shd w:val="clear" w:color="auto" w:fill="FFFFFF"/>
          <w:lang w:bidi="ru-RU"/>
        </w:rPr>
        <w:t xml:space="preserve"> и инноваций и их влиянием на реализацию </w:t>
      </w:r>
      <w:r w:rsidR="00E30142" w:rsidRPr="005066EC">
        <w:rPr>
          <w:rFonts w:ascii="Times New Roman" w:hAnsi="Times New Roman" w:cs="Times New Roman"/>
          <w:bCs/>
          <w:sz w:val="28"/>
          <w:szCs w:val="28"/>
          <w:shd w:val="clear" w:color="auto" w:fill="FFFFFF"/>
          <w:lang w:bidi="ru-RU"/>
        </w:rPr>
        <w:t>С</w:t>
      </w:r>
      <w:r w:rsidR="00082136" w:rsidRPr="005066EC">
        <w:rPr>
          <w:rFonts w:ascii="Times New Roman" w:hAnsi="Times New Roman" w:cs="Times New Roman"/>
          <w:bCs/>
          <w:sz w:val="28"/>
          <w:szCs w:val="28"/>
          <w:shd w:val="clear" w:color="auto" w:fill="FFFFFF"/>
          <w:lang w:bidi="ru-RU"/>
        </w:rPr>
        <w:t>тратеги</w:t>
      </w:r>
      <w:r w:rsidRPr="005066EC">
        <w:rPr>
          <w:rFonts w:ascii="Times New Roman" w:hAnsi="Times New Roman" w:cs="Times New Roman"/>
          <w:bCs/>
          <w:sz w:val="28"/>
          <w:szCs w:val="28"/>
          <w:shd w:val="clear" w:color="auto" w:fill="FFFFFF"/>
          <w:lang w:bidi="ru-RU"/>
        </w:rPr>
        <w:t>и</w:t>
      </w:r>
      <w:r w:rsidR="00082136" w:rsidRPr="005066EC">
        <w:rPr>
          <w:rFonts w:ascii="Times New Roman" w:hAnsi="Times New Roman" w:cs="Times New Roman"/>
          <w:bCs/>
          <w:sz w:val="28"/>
          <w:szCs w:val="28"/>
          <w:shd w:val="clear" w:color="auto" w:fill="FFFFFF"/>
          <w:lang w:bidi="ru-RU"/>
        </w:rPr>
        <w:t xml:space="preserve"> развития таможенных органов до 2030 г. </w:t>
      </w:r>
    </w:p>
    <w:p w:rsidR="002D13CC" w:rsidRDefault="002D13CC" w:rsidP="002D13CC">
      <w:pPr>
        <w:spacing w:after="0" w:line="240" w:lineRule="auto"/>
        <w:ind w:firstLine="851"/>
        <w:jc w:val="both"/>
        <w:rPr>
          <w:rFonts w:ascii="Times New Roman" w:hAnsi="Times New Roman" w:cs="Times New Roman"/>
          <w:bCs/>
          <w:sz w:val="28"/>
          <w:szCs w:val="28"/>
          <w:shd w:val="clear" w:color="auto" w:fill="FFFFFF"/>
          <w:lang w:bidi="ru-RU"/>
        </w:rPr>
      </w:pPr>
      <w:r>
        <w:rPr>
          <w:rFonts w:ascii="Times New Roman" w:hAnsi="Times New Roman" w:cs="Times New Roman"/>
          <w:bCs/>
          <w:sz w:val="28"/>
          <w:szCs w:val="28"/>
          <w:shd w:val="clear" w:color="auto" w:fill="FFFFFF"/>
          <w:lang w:bidi="ru-RU"/>
        </w:rPr>
        <w:t xml:space="preserve">К участию в работе конференции приглашаются учёные, преподаватели, специалисты-практики, </w:t>
      </w:r>
      <w:r>
        <w:rPr>
          <w:rFonts w:ascii="Times New Roman" w:hAnsi="Times New Roman" w:cs="Times New Roman"/>
          <w:sz w:val="28"/>
          <w:szCs w:val="28"/>
        </w:rPr>
        <w:t xml:space="preserve">должностные лица таможенных органов, </w:t>
      </w:r>
      <w:r>
        <w:rPr>
          <w:rFonts w:ascii="Times New Roman" w:hAnsi="Times New Roman" w:cs="Times New Roman"/>
          <w:bCs/>
          <w:sz w:val="28"/>
          <w:szCs w:val="28"/>
          <w:shd w:val="clear" w:color="auto" w:fill="FFFFFF"/>
          <w:lang w:bidi="ru-RU"/>
        </w:rPr>
        <w:t>аспиранты, магистранты, студенты высших учебных заведений.</w:t>
      </w:r>
    </w:p>
    <w:p w:rsidR="002D13CC" w:rsidRDefault="002D13CC" w:rsidP="002D13CC">
      <w:pPr>
        <w:spacing w:after="0" w:line="240" w:lineRule="auto"/>
        <w:ind w:firstLine="851"/>
        <w:jc w:val="both"/>
        <w:rPr>
          <w:rFonts w:ascii="Times New Roman" w:hAnsi="Times New Roman" w:cs="Times New Roman"/>
          <w:bCs/>
          <w:sz w:val="28"/>
          <w:szCs w:val="28"/>
          <w:shd w:val="clear" w:color="auto" w:fill="FFFFFF"/>
          <w:lang w:bidi="ru-RU"/>
        </w:rPr>
      </w:pPr>
      <w:r>
        <w:rPr>
          <w:rFonts w:ascii="Times New Roman" w:hAnsi="Times New Roman" w:cs="Times New Roman"/>
          <w:bCs/>
          <w:sz w:val="28"/>
          <w:szCs w:val="28"/>
          <w:shd w:val="clear" w:color="auto" w:fill="FFFFFF"/>
          <w:lang w:bidi="ru-RU"/>
        </w:rPr>
        <w:t xml:space="preserve">Основные направления работы конференции: </w:t>
      </w:r>
      <w:r w:rsidRPr="00E46E14">
        <w:rPr>
          <w:rFonts w:ascii="Times New Roman" w:hAnsi="Times New Roman" w:cs="Times New Roman"/>
          <w:bCs/>
          <w:sz w:val="28"/>
          <w:szCs w:val="28"/>
          <w:shd w:val="clear" w:color="auto" w:fill="FFFFFF"/>
          <w:lang w:bidi="ru-RU"/>
        </w:rPr>
        <w:t>государственное управление; экономические науки; юридические науки; национальная и экономическая безопасность; проблемы высшего образования; исторические науки; культурология; технические науки; политические науки</w:t>
      </w:r>
      <w:r>
        <w:rPr>
          <w:rFonts w:ascii="Times New Roman" w:hAnsi="Times New Roman" w:cs="Times New Roman"/>
          <w:bCs/>
          <w:sz w:val="28"/>
          <w:szCs w:val="28"/>
          <w:shd w:val="clear" w:color="auto" w:fill="FFFFFF"/>
          <w:lang w:bidi="ru-RU"/>
        </w:rPr>
        <w:t>; таможенное дело; информационные технологии.</w:t>
      </w:r>
    </w:p>
    <w:p w:rsidR="00784AA0" w:rsidRPr="00E46E14" w:rsidRDefault="00784AA0" w:rsidP="00E46E14">
      <w:pPr>
        <w:tabs>
          <w:tab w:val="left" w:pos="567"/>
        </w:tabs>
        <w:spacing w:after="0" w:line="240" w:lineRule="auto"/>
        <w:ind w:firstLine="851"/>
        <w:jc w:val="both"/>
        <w:rPr>
          <w:rFonts w:ascii="Times New Roman" w:hAnsi="Times New Roman" w:cs="Times New Roman"/>
          <w:sz w:val="28"/>
          <w:szCs w:val="28"/>
        </w:rPr>
      </w:pPr>
      <w:r w:rsidRPr="00E46E14">
        <w:rPr>
          <w:rFonts w:ascii="Times New Roman" w:hAnsi="Times New Roman" w:cs="Times New Roman"/>
          <w:sz w:val="28"/>
          <w:szCs w:val="28"/>
        </w:rPr>
        <w:t>Также</w:t>
      </w:r>
      <w:r w:rsidRPr="00E46E14">
        <w:rPr>
          <w:rFonts w:ascii="Times New Roman" w:hAnsi="Times New Roman" w:cs="Times New Roman"/>
          <w:bCs/>
          <w:sz w:val="28"/>
          <w:szCs w:val="28"/>
          <w:shd w:val="clear" w:color="auto" w:fill="FFFFFF"/>
          <w:lang w:bidi="ru-RU"/>
        </w:rPr>
        <w:t xml:space="preserve"> в рамках «Недели науки – 20</w:t>
      </w:r>
      <w:r w:rsidR="00E30142" w:rsidRPr="00E46E14">
        <w:rPr>
          <w:rFonts w:ascii="Times New Roman" w:hAnsi="Times New Roman" w:cs="Times New Roman"/>
          <w:bCs/>
          <w:sz w:val="28"/>
          <w:szCs w:val="28"/>
          <w:shd w:val="clear" w:color="auto" w:fill="FFFFFF"/>
          <w:lang w:bidi="ru-RU"/>
        </w:rPr>
        <w:t>21</w:t>
      </w:r>
      <w:r w:rsidRPr="00E46E14">
        <w:rPr>
          <w:rFonts w:ascii="Times New Roman" w:hAnsi="Times New Roman" w:cs="Times New Roman"/>
          <w:bCs/>
          <w:sz w:val="28"/>
          <w:szCs w:val="28"/>
          <w:shd w:val="clear" w:color="auto" w:fill="FFFFFF"/>
          <w:lang w:bidi="ru-RU"/>
        </w:rPr>
        <w:t xml:space="preserve">» предусмотрена работа </w:t>
      </w:r>
      <w:r w:rsidR="00082136" w:rsidRPr="00E46E14">
        <w:rPr>
          <w:rFonts w:ascii="Times New Roman" w:hAnsi="Times New Roman" w:cs="Times New Roman"/>
          <w:bCs/>
          <w:sz w:val="28"/>
          <w:szCs w:val="28"/>
          <w:shd w:val="clear" w:color="auto" w:fill="FFFFFF"/>
          <w:lang w:bidi="ru-RU"/>
        </w:rPr>
        <w:t xml:space="preserve">секций, </w:t>
      </w:r>
      <w:r w:rsidRPr="00E46E14">
        <w:rPr>
          <w:rFonts w:ascii="Times New Roman" w:hAnsi="Times New Roman" w:cs="Times New Roman"/>
          <w:bCs/>
          <w:sz w:val="28"/>
          <w:szCs w:val="28"/>
          <w:shd w:val="clear" w:color="auto" w:fill="FFFFFF"/>
          <w:lang w:bidi="ru-RU"/>
        </w:rPr>
        <w:t xml:space="preserve">семинаров, круглого стола и проведение конкурса </w:t>
      </w:r>
      <w:r w:rsidRPr="00E46E14">
        <w:rPr>
          <w:rFonts w:ascii="Times New Roman" w:hAnsi="Times New Roman" w:cs="Times New Roman"/>
          <w:sz w:val="28"/>
          <w:szCs w:val="28"/>
        </w:rPr>
        <w:t>научных докладов.</w:t>
      </w:r>
    </w:p>
    <w:p w:rsidR="00784AA0" w:rsidRPr="00E46E14" w:rsidRDefault="00784AA0" w:rsidP="00E46E14">
      <w:pPr>
        <w:tabs>
          <w:tab w:val="left" w:pos="567"/>
        </w:tabs>
        <w:spacing w:after="0" w:line="240" w:lineRule="auto"/>
        <w:ind w:firstLine="851"/>
        <w:jc w:val="both"/>
        <w:rPr>
          <w:rFonts w:ascii="Times New Roman" w:hAnsi="Times New Roman" w:cs="Times New Roman"/>
          <w:sz w:val="28"/>
          <w:szCs w:val="28"/>
        </w:rPr>
      </w:pPr>
    </w:p>
    <w:p w:rsidR="00784AA0" w:rsidRPr="00E46E14" w:rsidRDefault="00784AA0" w:rsidP="00E46E14">
      <w:pPr>
        <w:spacing w:after="0" w:line="240" w:lineRule="auto"/>
        <w:ind w:firstLine="851"/>
        <w:jc w:val="both"/>
        <w:rPr>
          <w:rFonts w:ascii="Times New Roman" w:hAnsi="Times New Roman" w:cs="Times New Roman"/>
          <w:b/>
          <w:sz w:val="28"/>
          <w:szCs w:val="28"/>
        </w:rPr>
      </w:pPr>
      <w:r w:rsidRPr="00E46E14">
        <w:rPr>
          <w:rFonts w:ascii="Times New Roman" w:hAnsi="Times New Roman" w:cs="Times New Roman"/>
          <w:b/>
          <w:sz w:val="28"/>
          <w:szCs w:val="28"/>
        </w:rPr>
        <w:t>Сборник материалов конференции издается до начала конференции и размещается в РИНЦ</w:t>
      </w:r>
    </w:p>
    <w:p w:rsidR="00FE0CE1" w:rsidRPr="00E46E14" w:rsidRDefault="00FE0CE1" w:rsidP="00E46E14">
      <w:pPr>
        <w:spacing w:after="0" w:line="240" w:lineRule="auto"/>
        <w:ind w:firstLine="851"/>
        <w:jc w:val="both"/>
        <w:rPr>
          <w:rFonts w:ascii="Times New Roman" w:hAnsi="Times New Roman" w:cs="Times New Roman"/>
          <w:bCs/>
          <w:i/>
          <w:sz w:val="28"/>
          <w:szCs w:val="28"/>
          <w:shd w:val="clear" w:color="auto" w:fill="FFFFFF"/>
          <w:lang w:bidi="ru-RU"/>
        </w:rPr>
      </w:pPr>
    </w:p>
    <w:p w:rsidR="00082136" w:rsidRPr="00E46E14" w:rsidRDefault="00082136" w:rsidP="00E46E14">
      <w:pPr>
        <w:keepNext/>
        <w:spacing w:after="0" w:line="240" w:lineRule="auto"/>
        <w:ind w:firstLine="851"/>
        <w:jc w:val="both"/>
        <w:rPr>
          <w:rFonts w:ascii="Times New Roman" w:hAnsi="Times New Roman" w:cs="Times New Roman"/>
          <w:b/>
          <w:bCs/>
          <w:sz w:val="28"/>
          <w:szCs w:val="28"/>
          <w:shd w:val="clear" w:color="auto" w:fill="FFFFFF"/>
          <w:lang w:bidi="ru-RU"/>
        </w:rPr>
      </w:pPr>
      <w:r w:rsidRPr="00E46E14">
        <w:rPr>
          <w:rFonts w:ascii="Times New Roman" w:hAnsi="Times New Roman" w:cs="Times New Roman"/>
          <w:b/>
          <w:bCs/>
          <w:sz w:val="28"/>
          <w:szCs w:val="28"/>
          <w:shd w:val="clear" w:color="auto" w:fill="FFFFFF"/>
          <w:lang w:bidi="ru-RU"/>
        </w:rPr>
        <w:lastRenderedPageBreak/>
        <w:t xml:space="preserve">Основные мероприятия «Недели науки – </w:t>
      </w:r>
      <w:r w:rsidR="00E30142" w:rsidRPr="00E46E14">
        <w:rPr>
          <w:rFonts w:ascii="Times New Roman" w:hAnsi="Times New Roman" w:cs="Times New Roman"/>
          <w:b/>
          <w:bCs/>
          <w:sz w:val="28"/>
          <w:szCs w:val="28"/>
          <w:shd w:val="clear" w:color="auto" w:fill="FFFFFF"/>
          <w:lang w:bidi="ru-RU"/>
        </w:rPr>
        <w:t>2021</w:t>
      </w:r>
      <w:r w:rsidRPr="00E46E14">
        <w:rPr>
          <w:rFonts w:ascii="Times New Roman" w:hAnsi="Times New Roman" w:cs="Times New Roman"/>
          <w:b/>
          <w:bCs/>
          <w:sz w:val="28"/>
          <w:szCs w:val="28"/>
          <w:shd w:val="clear" w:color="auto" w:fill="FFFFFF"/>
          <w:lang w:bidi="ru-RU"/>
        </w:rPr>
        <w:t>»</w:t>
      </w:r>
    </w:p>
    <w:p w:rsidR="00082136" w:rsidRPr="00E46E14" w:rsidRDefault="00082136" w:rsidP="00E46E14">
      <w:pPr>
        <w:keepNext/>
        <w:spacing w:after="0" w:line="240" w:lineRule="auto"/>
        <w:ind w:firstLine="851"/>
        <w:jc w:val="both"/>
        <w:rPr>
          <w:rFonts w:ascii="Times New Roman" w:hAnsi="Times New Roman" w:cs="Times New Roman"/>
          <w:b/>
          <w:bCs/>
          <w:sz w:val="28"/>
          <w:szCs w:val="28"/>
          <w:shd w:val="clear" w:color="auto" w:fill="FFFFFF"/>
          <w:lang w:bidi="ru-RU"/>
        </w:rPr>
      </w:pPr>
    </w:p>
    <w:p w:rsidR="00082136" w:rsidRPr="00E46E14" w:rsidRDefault="00082136" w:rsidP="00E46E14">
      <w:pPr>
        <w:keepNext/>
        <w:spacing w:after="0" w:line="240" w:lineRule="auto"/>
        <w:ind w:firstLine="851"/>
        <w:jc w:val="both"/>
        <w:rPr>
          <w:rFonts w:ascii="Times New Roman" w:hAnsi="Times New Roman" w:cs="Times New Roman"/>
          <w:bCs/>
          <w:i/>
          <w:sz w:val="28"/>
          <w:szCs w:val="28"/>
          <w:shd w:val="clear" w:color="auto" w:fill="FFFFFF"/>
          <w:lang w:bidi="ru-RU"/>
        </w:rPr>
      </w:pPr>
      <w:r w:rsidRPr="00E46E14">
        <w:rPr>
          <w:rFonts w:ascii="Times New Roman" w:hAnsi="Times New Roman" w:cs="Times New Roman"/>
          <w:bCs/>
          <w:i/>
          <w:sz w:val="28"/>
          <w:szCs w:val="28"/>
          <w:shd w:val="clear" w:color="auto" w:fill="FFFFFF"/>
          <w:lang w:bidi="ru-RU"/>
        </w:rPr>
        <w:t>Конференции</w:t>
      </w:r>
    </w:p>
    <w:p w:rsidR="00082136" w:rsidRPr="00E46E14" w:rsidRDefault="00082136" w:rsidP="00E46E14">
      <w:pPr>
        <w:tabs>
          <w:tab w:val="left" w:pos="426"/>
        </w:tabs>
        <w:spacing w:after="0" w:line="240" w:lineRule="auto"/>
        <w:ind w:firstLine="851"/>
        <w:jc w:val="both"/>
        <w:rPr>
          <w:rFonts w:ascii="Times New Roman" w:hAnsi="Times New Roman" w:cs="Times New Roman"/>
          <w:bCs/>
          <w:sz w:val="28"/>
          <w:szCs w:val="28"/>
          <w:shd w:val="clear" w:color="auto" w:fill="FFFFFF"/>
          <w:lang w:bidi="ru-RU"/>
        </w:rPr>
      </w:pPr>
      <w:r w:rsidRPr="00E46E14">
        <w:rPr>
          <w:rFonts w:ascii="Times New Roman" w:hAnsi="Times New Roman" w:cs="Times New Roman"/>
          <w:bCs/>
          <w:sz w:val="28"/>
          <w:szCs w:val="28"/>
          <w:shd w:val="clear" w:color="auto" w:fill="FFFFFF"/>
          <w:lang w:bidi="ru-RU"/>
        </w:rPr>
        <w:t>1.</w:t>
      </w:r>
      <w:r w:rsidRPr="00E46E14">
        <w:rPr>
          <w:rFonts w:ascii="Times New Roman" w:hAnsi="Times New Roman" w:cs="Times New Roman"/>
          <w:bCs/>
          <w:sz w:val="28"/>
          <w:szCs w:val="28"/>
          <w:shd w:val="clear" w:color="auto" w:fill="FFFFFF"/>
          <w:lang w:bidi="ru-RU"/>
        </w:rPr>
        <w:tab/>
      </w:r>
      <w:r w:rsidRPr="00E46E14">
        <w:rPr>
          <w:rFonts w:ascii="Times New Roman" w:hAnsi="Times New Roman" w:cs="Times New Roman"/>
          <w:sz w:val="28"/>
          <w:szCs w:val="28"/>
        </w:rPr>
        <w:t>Международная научно-практическая конференция</w:t>
      </w:r>
      <w:r w:rsidRPr="00E46E14">
        <w:rPr>
          <w:rFonts w:ascii="Times New Roman" w:hAnsi="Times New Roman" w:cs="Times New Roman"/>
          <w:bCs/>
          <w:sz w:val="28"/>
          <w:szCs w:val="28"/>
          <w:shd w:val="clear" w:color="auto" w:fill="FFFFFF"/>
          <w:lang w:bidi="ru-RU"/>
        </w:rPr>
        <w:br/>
        <w:t>«ТАМОЖЕННЫЕ ЧТЕНИЯ – 20</w:t>
      </w:r>
      <w:r w:rsidR="00E30142" w:rsidRPr="00E46E14">
        <w:rPr>
          <w:rFonts w:ascii="Times New Roman" w:hAnsi="Times New Roman" w:cs="Times New Roman"/>
          <w:bCs/>
          <w:sz w:val="28"/>
          <w:szCs w:val="28"/>
          <w:shd w:val="clear" w:color="auto" w:fill="FFFFFF"/>
          <w:lang w:bidi="ru-RU"/>
        </w:rPr>
        <w:t>21</w:t>
      </w:r>
      <w:r w:rsidR="00721706">
        <w:rPr>
          <w:rFonts w:ascii="Times New Roman" w:hAnsi="Times New Roman" w:cs="Times New Roman"/>
          <w:bCs/>
          <w:sz w:val="28"/>
          <w:szCs w:val="28"/>
          <w:shd w:val="clear" w:color="auto" w:fill="FFFFFF"/>
          <w:lang w:bidi="ru-RU"/>
        </w:rPr>
        <w:t>:</w:t>
      </w:r>
      <w:r w:rsidRPr="00E46E14">
        <w:rPr>
          <w:rFonts w:ascii="Times New Roman" w:hAnsi="Times New Roman" w:cs="Times New Roman"/>
          <w:bCs/>
          <w:sz w:val="28"/>
          <w:szCs w:val="28"/>
          <w:shd w:val="clear" w:color="auto" w:fill="FFFFFF"/>
          <w:lang w:bidi="ru-RU"/>
        </w:rPr>
        <w:t xml:space="preserve"> </w:t>
      </w:r>
      <w:r w:rsidR="00E30142" w:rsidRPr="00E46E14">
        <w:rPr>
          <w:rFonts w:ascii="Times New Roman" w:hAnsi="Times New Roman" w:cs="Times New Roman"/>
          <w:sz w:val="28"/>
          <w:szCs w:val="28"/>
        </w:rPr>
        <w:t>Наука, технологии, цифровая экономика</w:t>
      </w:r>
      <w:r w:rsidRPr="00E46E14">
        <w:rPr>
          <w:rFonts w:ascii="Times New Roman" w:hAnsi="Times New Roman" w:cs="Times New Roman"/>
          <w:bCs/>
          <w:sz w:val="28"/>
          <w:szCs w:val="28"/>
          <w:shd w:val="clear" w:color="auto" w:fill="FFFFFF"/>
          <w:lang w:bidi="ru-RU"/>
        </w:rPr>
        <w:t>»</w:t>
      </w:r>
      <w:r w:rsidR="00E30142" w:rsidRPr="00E46E14">
        <w:rPr>
          <w:rFonts w:ascii="Times New Roman" w:hAnsi="Times New Roman" w:cs="Times New Roman"/>
          <w:bCs/>
          <w:sz w:val="28"/>
          <w:szCs w:val="28"/>
          <w:shd w:val="clear" w:color="auto" w:fill="FFFFFF"/>
          <w:lang w:bidi="ru-RU"/>
        </w:rPr>
        <w:t xml:space="preserve"> </w:t>
      </w:r>
      <w:r w:rsidRPr="00E46E14">
        <w:rPr>
          <w:rFonts w:ascii="Times New Roman" w:hAnsi="Times New Roman" w:cs="Times New Roman"/>
          <w:bCs/>
          <w:sz w:val="28"/>
          <w:szCs w:val="28"/>
          <w:shd w:val="clear" w:color="auto" w:fill="FFFFFF"/>
          <w:lang w:bidi="ru-RU"/>
        </w:rPr>
        <w:t>(</w:t>
      </w:r>
      <w:r w:rsidR="00E30142" w:rsidRPr="00E46E14">
        <w:rPr>
          <w:rFonts w:ascii="Times New Roman" w:hAnsi="Times New Roman" w:cs="Times New Roman"/>
          <w:b/>
          <w:bCs/>
          <w:i/>
          <w:sz w:val="28"/>
          <w:szCs w:val="28"/>
          <w:shd w:val="clear" w:color="auto" w:fill="FFFFFF"/>
          <w:lang w:bidi="ru-RU"/>
        </w:rPr>
        <w:t>22</w:t>
      </w:r>
      <w:r w:rsidRPr="00E46E14">
        <w:rPr>
          <w:rFonts w:ascii="Times New Roman" w:hAnsi="Times New Roman" w:cs="Times New Roman"/>
          <w:b/>
          <w:bCs/>
          <w:i/>
          <w:sz w:val="28"/>
          <w:szCs w:val="28"/>
          <w:shd w:val="clear" w:color="auto" w:fill="FFFFFF"/>
          <w:lang w:bidi="ru-RU"/>
        </w:rPr>
        <w:t xml:space="preserve"> –</w:t>
      </w:r>
      <w:r w:rsidR="00E30142" w:rsidRPr="00E46E14">
        <w:rPr>
          <w:rFonts w:ascii="Times New Roman" w:hAnsi="Times New Roman" w:cs="Times New Roman"/>
          <w:b/>
          <w:bCs/>
          <w:i/>
          <w:sz w:val="28"/>
          <w:szCs w:val="28"/>
          <w:shd w:val="clear" w:color="auto" w:fill="FFFFFF"/>
          <w:lang w:bidi="ru-RU"/>
        </w:rPr>
        <w:t xml:space="preserve"> 26</w:t>
      </w:r>
      <w:r w:rsidRPr="00E46E14">
        <w:rPr>
          <w:rFonts w:ascii="Times New Roman" w:hAnsi="Times New Roman" w:cs="Times New Roman"/>
          <w:b/>
          <w:bCs/>
          <w:i/>
          <w:sz w:val="28"/>
          <w:szCs w:val="28"/>
          <w:shd w:val="clear" w:color="auto" w:fill="FFFFFF"/>
          <w:lang w:bidi="ru-RU"/>
        </w:rPr>
        <w:t xml:space="preserve"> ноября 20</w:t>
      </w:r>
      <w:r w:rsidR="00E30142" w:rsidRPr="00E46E14">
        <w:rPr>
          <w:rFonts w:ascii="Times New Roman" w:hAnsi="Times New Roman" w:cs="Times New Roman"/>
          <w:b/>
          <w:bCs/>
          <w:i/>
          <w:sz w:val="28"/>
          <w:szCs w:val="28"/>
          <w:shd w:val="clear" w:color="auto" w:fill="FFFFFF"/>
          <w:lang w:bidi="ru-RU"/>
        </w:rPr>
        <w:t>21</w:t>
      </w:r>
      <w:r w:rsidRPr="00E46E14">
        <w:rPr>
          <w:rFonts w:ascii="Times New Roman" w:hAnsi="Times New Roman" w:cs="Times New Roman"/>
          <w:b/>
          <w:bCs/>
          <w:i/>
          <w:sz w:val="28"/>
          <w:szCs w:val="28"/>
          <w:shd w:val="clear" w:color="auto" w:fill="FFFFFF"/>
          <w:lang w:bidi="ru-RU"/>
        </w:rPr>
        <w:t xml:space="preserve"> г</w:t>
      </w:r>
      <w:r w:rsidR="00E30142" w:rsidRPr="00E46E14">
        <w:rPr>
          <w:rFonts w:ascii="Times New Roman" w:hAnsi="Times New Roman" w:cs="Times New Roman"/>
          <w:b/>
          <w:bCs/>
          <w:i/>
          <w:sz w:val="28"/>
          <w:szCs w:val="28"/>
          <w:shd w:val="clear" w:color="auto" w:fill="FFFFFF"/>
          <w:lang w:bidi="ru-RU"/>
        </w:rPr>
        <w:t>.</w:t>
      </w:r>
      <w:r w:rsidRPr="00E46E14">
        <w:rPr>
          <w:rFonts w:ascii="Times New Roman" w:hAnsi="Times New Roman" w:cs="Times New Roman"/>
          <w:bCs/>
          <w:sz w:val="28"/>
          <w:szCs w:val="28"/>
          <w:shd w:val="clear" w:color="auto" w:fill="FFFFFF"/>
          <w:lang w:bidi="ru-RU"/>
        </w:rPr>
        <w:t>).</w:t>
      </w:r>
    </w:p>
    <w:p w:rsidR="00082136" w:rsidRPr="00E46E14" w:rsidRDefault="00082136" w:rsidP="00E46E14">
      <w:pPr>
        <w:tabs>
          <w:tab w:val="left" w:pos="426"/>
        </w:tabs>
        <w:spacing w:after="0" w:line="240" w:lineRule="auto"/>
        <w:ind w:firstLine="851"/>
        <w:jc w:val="both"/>
        <w:rPr>
          <w:rFonts w:ascii="Times New Roman" w:hAnsi="Times New Roman" w:cs="Times New Roman"/>
          <w:bCs/>
          <w:sz w:val="28"/>
          <w:szCs w:val="28"/>
          <w:shd w:val="clear" w:color="auto" w:fill="FFFFFF"/>
          <w:lang w:bidi="ru-RU"/>
        </w:rPr>
      </w:pPr>
      <w:r w:rsidRPr="00E46E14">
        <w:rPr>
          <w:rFonts w:ascii="Times New Roman" w:hAnsi="Times New Roman" w:cs="Times New Roman"/>
          <w:bCs/>
          <w:sz w:val="28"/>
          <w:szCs w:val="28"/>
          <w:shd w:val="clear" w:color="auto" w:fill="FFFFFF"/>
          <w:lang w:bidi="ru-RU"/>
        </w:rPr>
        <w:t>2.</w:t>
      </w:r>
      <w:r w:rsidRPr="00E46E14">
        <w:rPr>
          <w:rFonts w:ascii="Times New Roman" w:hAnsi="Times New Roman" w:cs="Times New Roman"/>
          <w:bCs/>
          <w:sz w:val="28"/>
          <w:szCs w:val="28"/>
          <w:shd w:val="clear" w:color="auto" w:fill="FFFFFF"/>
          <w:lang w:bidi="ru-RU"/>
        </w:rPr>
        <w:tab/>
      </w:r>
      <w:r w:rsidRPr="00E46E14">
        <w:rPr>
          <w:rFonts w:ascii="Times New Roman" w:hAnsi="Times New Roman" w:cs="Times New Roman"/>
          <w:sz w:val="28"/>
          <w:szCs w:val="28"/>
        </w:rPr>
        <w:t>Международная молодежная научно-практическая конференция</w:t>
      </w:r>
      <w:r w:rsidRPr="00E46E14">
        <w:rPr>
          <w:rFonts w:ascii="Times New Roman" w:hAnsi="Times New Roman" w:cs="Times New Roman"/>
          <w:bCs/>
          <w:sz w:val="28"/>
          <w:szCs w:val="28"/>
          <w:shd w:val="clear" w:color="auto" w:fill="FFFFFF"/>
          <w:lang w:bidi="ru-RU"/>
        </w:rPr>
        <w:t xml:space="preserve"> «ТАМОЖЕННЫЕ ЧТЕНИЯ – 20</w:t>
      </w:r>
      <w:r w:rsidR="00E30142" w:rsidRPr="00E46E14">
        <w:rPr>
          <w:rFonts w:ascii="Times New Roman" w:hAnsi="Times New Roman" w:cs="Times New Roman"/>
          <w:bCs/>
          <w:sz w:val="28"/>
          <w:szCs w:val="28"/>
          <w:shd w:val="clear" w:color="auto" w:fill="FFFFFF"/>
          <w:lang w:bidi="ru-RU"/>
        </w:rPr>
        <w:t>21</w:t>
      </w:r>
      <w:r w:rsidR="00721706">
        <w:rPr>
          <w:rFonts w:ascii="Times New Roman" w:hAnsi="Times New Roman" w:cs="Times New Roman"/>
          <w:bCs/>
          <w:sz w:val="28"/>
          <w:szCs w:val="28"/>
          <w:shd w:val="clear" w:color="auto" w:fill="FFFFFF"/>
          <w:lang w:bidi="ru-RU"/>
        </w:rPr>
        <w:t>:</w:t>
      </w:r>
      <w:r w:rsidRPr="00E46E14">
        <w:rPr>
          <w:rFonts w:ascii="Times New Roman" w:hAnsi="Times New Roman" w:cs="Times New Roman"/>
          <w:bCs/>
          <w:sz w:val="28"/>
          <w:szCs w:val="28"/>
          <w:shd w:val="clear" w:color="auto" w:fill="FFFFFF"/>
          <w:lang w:bidi="ru-RU"/>
        </w:rPr>
        <w:t xml:space="preserve"> </w:t>
      </w:r>
      <w:r w:rsidR="00E30142" w:rsidRPr="00E46E14">
        <w:rPr>
          <w:rFonts w:ascii="Times New Roman" w:hAnsi="Times New Roman" w:cs="Times New Roman"/>
          <w:sz w:val="28"/>
          <w:szCs w:val="28"/>
        </w:rPr>
        <w:t>Наука, технологии, цифровая экономика</w:t>
      </w:r>
      <w:r w:rsidR="00721706">
        <w:rPr>
          <w:rFonts w:ascii="Times New Roman" w:hAnsi="Times New Roman" w:cs="Times New Roman"/>
          <w:sz w:val="28"/>
          <w:szCs w:val="28"/>
        </w:rPr>
        <w:t>.</w:t>
      </w:r>
      <w:r w:rsidRPr="00E46E14">
        <w:rPr>
          <w:rFonts w:ascii="Times New Roman" w:hAnsi="Times New Roman" w:cs="Times New Roman"/>
          <w:sz w:val="28"/>
          <w:szCs w:val="28"/>
        </w:rPr>
        <w:t xml:space="preserve"> </w:t>
      </w:r>
      <w:r w:rsidR="00721706">
        <w:rPr>
          <w:rFonts w:ascii="Times New Roman" w:hAnsi="Times New Roman" w:cs="Times New Roman"/>
          <w:sz w:val="28"/>
          <w:szCs w:val="28"/>
        </w:rPr>
        <w:t>В</w:t>
      </w:r>
      <w:r w:rsidRPr="00E46E14">
        <w:rPr>
          <w:rFonts w:ascii="Times New Roman" w:hAnsi="Times New Roman" w:cs="Times New Roman"/>
          <w:bCs/>
          <w:sz w:val="28"/>
          <w:szCs w:val="28"/>
          <w:shd w:val="clear" w:color="auto" w:fill="FFFFFF"/>
          <w:lang w:bidi="ru-RU"/>
        </w:rPr>
        <w:t xml:space="preserve">згляд молодых лидеров» </w:t>
      </w:r>
      <w:r w:rsidRPr="00E203F6">
        <w:rPr>
          <w:rFonts w:ascii="Times New Roman" w:hAnsi="Times New Roman" w:cs="Times New Roman"/>
          <w:bCs/>
          <w:sz w:val="28"/>
          <w:szCs w:val="28"/>
          <w:shd w:val="clear" w:color="auto" w:fill="FFFFFF"/>
          <w:lang w:bidi="ru-RU"/>
        </w:rPr>
        <w:t>(</w:t>
      </w:r>
      <w:r w:rsidRPr="00E203F6">
        <w:rPr>
          <w:rFonts w:ascii="Times New Roman" w:hAnsi="Times New Roman" w:cs="Times New Roman"/>
          <w:b/>
          <w:bCs/>
          <w:i/>
          <w:sz w:val="28"/>
          <w:szCs w:val="28"/>
          <w:shd w:val="clear" w:color="auto" w:fill="FFFFFF"/>
          <w:lang w:bidi="ru-RU"/>
        </w:rPr>
        <w:t>2</w:t>
      </w:r>
      <w:r w:rsidR="00E30142" w:rsidRPr="00E203F6">
        <w:rPr>
          <w:rFonts w:ascii="Times New Roman" w:hAnsi="Times New Roman" w:cs="Times New Roman"/>
          <w:b/>
          <w:bCs/>
          <w:i/>
          <w:sz w:val="28"/>
          <w:szCs w:val="28"/>
          <w:shd w:val="clear" w:color="auto" w:fill="FFFFFF"/>
          <w:lang w:bidi="ru-RU"/>
        </w:rPr>
        <w:t>4</w:t>
      </w:r>
      <w:r w:rsidRPr="00E203F6">
        <w:rPr>
          <w:rFonts w:ascii="Times New Roman" w:hAnsi="Times New Roman" w:cs="Times New Roman"/>
          <w:b/>
          <w:bCs/>
          <w:i/>
          <w:sz w:val="28"/>
          <w:szCs w:val="28"/>
          <w:shd w:val="clear" w:color="auto" w:fill="FFFFFF"/>
          <w:lang w:bidi="ru-RU"/>
        </w:rPr>
        <w:t xml:space="preserve"> ноября 20</w:t>
      </w:r>
      <w:r w:rsidR="00E30142" w:rsidRPr="00E203F6">
        <w:rPr>
          <w:rFonts w:ascii="Times New Roman" w:hAnsi="Times New Roman" w:cs="Times New Roman"/>
          <w:b/>
          <w:bCs/>
          <w:i/>
          <w:sz w:val="28"/>
          <w:szCs w:val="28"/>
          <w:shd w:val="clear" w:color="auto" w:fill="FFFFFF"/>
          <w:lang w:bidi="ru-RU"/>
        </w:rPr>
        <w:t>21</w:t>
      </w:r>
      <w:r w:rsidRPr="00E203F6">
        <w:rPr>
          <w:rFonts w:ascii="Times New Roman" w:hAnsi="Times New Roman" w:cs="Times New Roman"/>
          <w:b/>
          <w:bCs/>
          <w:i/>
          <w:sz w:val="28"/>
          <w:szCs w:val="28"/>
          <w:shd w:val="clear" w:color="auto" w:fill="FFFFFF"/>
          <w:lang w:bidi="ru-RU"/>
        </w:rPr>
        <w:t xml:space="preserve"> г</w:t>
      </w:r>
      <w:r w:rsidR="00E30142" w:rsidRPr="00E203F6">
        <w:rPr>
          <w:rFonts w:ascii="Times New Roman" w:hAnsi="Times New Roman" w:cs="Times New Roman"/>
          <w:b/>
          <w:bCs/>
          <w:i/>
          <w:sz w:val="28"/>
          <w:szCs w:val="28"/>
          <w:shd w:val="clear" w:color="auto" w:fill="FFFFFF"/>
          <w:lang w:bidi="ru-RU"/>
        </w:rPr>
        <w:t>.</w:t>
      </w:r>
      <w:r w:rsidRPr="00E203F6">
        <w:rPr>
          <w:rFonts w:ascii="Times New Roman" w:hAnsi="Times New Roman" w:cs="Times New Roman"/>
          <w:bCs/>
          <w:sz w:val="28"/>
          <w:szCs w:val="28"/>
          <w:shd w:val="clear" w:color="auto" w:fill="FFFFFF"/>
          <w:lang w:bidi="ru-RU"/>
        </w:rPr>
        <w:t>).</w:t>
      </w:r>
    </w:p>
    <w:tbl>
      <w:tblPr>
        <w:tblW w:w="9569"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568"/>
        <w:gridCol w:w="4417"/>
        <w:gridCol w:w="1537"/>
        <w:gridCol w:w="3047"/>
      </w:tblGrid>
      <w:tr w:rsidR="00AE02CB" w:rsidRPr="00E06DC3" w:rsidTr="007E4E7E">
        <w:trPr>
          <w:jc w:val="center"/>
        </w:trPr>
        <w:tc>
          <w:tcPr>
            <w:tcW w:w="568" w:type="dxa"/>
            <w:vAlign w:val="center"/>
          </w:tcPr>
          <w:p w:rsidR="00AE02CB" w:rsidRPr="00E06DC3" w:rsidRDefault="00AE02CB" w:rsidP="00104E45">
            <w:pPr>
              <w:spacing w:line="240" w:lineRule="auto"/>
              <w:ind w:left="-9"/>
              <w:jc w:val="center"/>
              <w:rPr>
                <w:rFonts w:ascii="Times New Roman" w:hAnsi="Times New Roman" w:cs="Times New Roman"/>
                <w:sz w:val="24"/>
                <w:szCs w:val="24"/>
              </w:rPr>
            </w:pPr>
            <w:r w:rsidRPr="00E06DC3">
              <w:rPr>
                <w:rFonts w:ascii="Times New Roman" w:hAnsi="Times New Roman" w:cs="Times New Roman"/>
                <w:sz w:val="24"/>
                <w:szCs w:val="24"/>
              </w:rPr>
              <w:t>№</w:t>
            </w:r>
          </w:p>
          <w:p w:rsidR="00AE02CB" w:rsidRPr="00E06DC3" w:rsidRDefault="00AE02CB" w:rsidP="00104E45">
            <w:pPr>
              <w:spacing w:line="240" w:lineRule="auto"/>
              <w:jc w:val="center"/>
              <w:rPr>
                <w:rFonts w:ascii="Times New Roman" w:hAnsi="Times New Roman" w:cs="Times New Roman"/>
                <w:sz w:val="24"/>
                <w:szCs w:val="24"/>
              </w:rPr>
            </w:pPr>
            <w:proofErr w:type="gramStart"/>
            <w:r w:rsidRPr="00E06DC3">
              <w:rPr>
                <w:rFonts w:ascii="Times New Roman" w:hAnsi="Times New Roman" w:cs="Times New Roman"/>
                <w:sz w:val="24"/>
                <w:szCs w:val="24"/>
              </w:rPr>
              <w:t>п</w:t>
            </w:r>
            <w:proofErr w:type="gramEnd"/>
            <w:r w:rsidRPr="00E06DC3">
              <w:rPr>
                <w:rFonts w:ascii="Times New Roman" w:hAnsi="Times New Roman" w:cs="Times New Roman"/>
                <w:sz w:val="24"/>
                <w:szCs w:val="24"/>
              </w:rPr>
              <w:t>/п</w:t>
            </w:r>
          </w:p>
        </w:tc>
        <w:tc>
          <w:tcPr>
            <w:tcW w:w="4417" w:type="dxa"/>
            <w:vAlign w:val="center"/>
          </w:tcPr>
          <w:p w:rsidR="00AE02CB" w:rsidRPr="00E06DC3" w:rsidRDefault="00AE02CB" w:rsidP="00104E45">
            <w:pPr>
              <w:widowControl w:val="0"/>
              <w:spacing w:line="240" w:lineRule="auto"/>
              <w:jc w:val="center"/>
              <w:rPr>
                <w:rFonts w:ascii="Times New Roman" w:eastAsia="Times New Roman" w:hAnsi="Times New Roman" w:cs="Times New Roman"/>
                <w:b/>
                <w:bCs/>
                <w:sz w:val="24"/>
                <w:szCs w:val="24"/>
              </w:rPr>
            </w:pPr>
            <w:r w:rsidRPr="00E06DC3">
              <w:rPr>
                <w:rFonts w:ascii="Times New Roman" w:eastAsia="Times New Roman" w:hAnsi="Times New Roman" w:cs="Times New Roman"/>
                <w:sz w:val="24"/>
                <w:szCs w:val="24"/>
                <w:shd w:val="clear" w:color="auto" w:fill="FFFFFF"/>
                <w:lang w:eastAsia="ru-RU" w:bidi="ru-RU"/>
              </w:rPr>
              <w:t>Научное мероприятие</w:t>
            </w:r>
          </w:p>
        </w:tc>
        <w:tc>
          <w:tcPr>
            <w:tcW w:w="1537" w:type="dxa"/>
            <w:vAlign w:val="center"/>
          </w:tcPr>
          <w:p w:rsidR="00AE02CB" w:rsidRPr="00E06DC3" w:rsidRDefault="00AE02CB" w:rsidP="00104E45">
            <w:pPr>
              <w:widowControl w:val="0"/>
              <w:spacing w:line="240" w:lineRule="auto"/>
              <w:jc w:val="center"/>
              <w:rPr>
                <w:rFonts w:ascii="Times New Roman" w:eastAsia="Times New Roman" w:hAnsi="Times New Roman" w:cs="Times New Roman"/>
                <w:sz w:val="24"/>
                <w:szCs w:val="24"/>
                <w:shd w:val="clear" w:color="auto" w:fill="FFFFFF"/>
                <w:lang w:eastAsia="ru-RU" w:bidi="ru-RU"/>
              </w:rPr>
            </w:pPr>
            <w:r w:rsidRPr="00E06DC3">
              <w:rPr>
                <w:rFonts w:ascii="Times New Roman" w:eastAsia="Times New Roman" w:hAnsi="Times New Roman" w:cs="Times New Roman"/>
                <w:sz w:val="24"/>
                <w:szCs w:val="24"/>
                <w:shd w:val="clear" w:color="auto" w:fill="FFFFFF"/>
                <w:lang w:eastAsia="ru-RU" w:bidi="ru-RU"/>
              </w:rPr>
              <w:t>Дата и время проведения,</w:t>
            </w:r>
          </w:p>
          <w:p w:rsidR="00AE02CB" w:rsidRPr="00E06DC3" w:rsidRDefault="00AE02CB" w:rsidP="00104E45">
            <w:pPr>
              <w:widowControl w:val="0"/>
              <w:spacing w:line="240" w:lineRule="auto"/>
              <w:jc w:val="center"/>
              <w:rPr>
                <w:rFonts w:ascii="Times New Roman" w:eastAsia="Times New Roman" w:hAnsi="Times New Roman" w:cs="Times New Roman"/>
                <w:b/>
                <w:bCs/>
                <w:sz w:val="24"/>
                <w:szCs w:val="24"/>
              </w:rPr>
            </w:pPr>
            <w:r w:rsidRPr="00E06DC3">
              <w:rPr>
                <w:rFonts w:ascii="Times New Roman" w:eastAsia="Times New Roman" w:hAnsi="Times New Roman" w:cs="Times New Roman"/>
                <w:sz w:val="24"/>
                <w:szCs w:val="24"/>
                <w:shd w:val="clear" w:color="auto" w:fill="FFFFFF"/>
                <w:lang w:eastAsia="ru-RU" w:bidi="ru-RU"/>
              </w:rPr>
              <w:t>аудитория</w:t>
            </w:r>
          </w:p>
        </w:tc>
        <w:tc>
          <w:tcPr>
            <w:tcW w:w="3047" w:type="dxa"/>
            <w:vAlign w:val="center"/>
          </w:tcPr>
          <w:p w:rsidR="00AE02CB" w:rsidRPr="00E06DC3" w:rsidRDefault="00AE02CB" w:rsidP="00104E45">
            <w:pPr>
              <w:widowControl w:val="0"/>
              <w:spacing w:line="240" w:lineRule="auto"/>
              <w:jc w:val="center"/>
              <w:rPr>
                <w:rFonts w:ascii="Times New Roman" w:eastAsia="Times New Roman" w:hAnsi="Times New Roman" w:cs="Times New Roman"/>
                <w:sz w:val="24"/>
                <w:szCs w:val="24"/>
                <w:shd w:val="clear" w:color="auto" w:fill="FFFFFF"/>
                <w:lang w:eastAsia="ru-RU" w:bidi="ru-RU"/>
              </w:rPr>
            </w:pPr>
            <w:r w:rsidRPr="00E06DC3">
              <w:rPr>
                <w:rFonts w:ascii="Times New Roman" w:eastAsia="Times New Roman" w:hAnsi="Times New Roman" w:cs="Times New Roman"/>
                <w:sz w:val="24"/>
                <w:szCs w:val="24"/>
                <w:shd w:val="clear" w:color="auto" w:fill="FFFFFF"/>
                <w:lang w:eastAsia="ru-RU" w:bidi="ru-RU"/>
              </w:rPr>
              <w:t>Ответственный исполнитель,</w:t>
            </w:r>
          </w:p>
          <w:p w:rsidR="00AE02CB" w:rsidRPr="00E06DC3" w:rsidRDefault="00AE02CB" w:rsidP="00104E45">
            <w:pPr>
              <w:widowControl w:val="0"/>
              <w:spacing w:line="240" w:lineRule="auto"/>
              <w:jc w:val="center"/>
              <w:rPr>
                <w:rFonts w:ascii="Times New Roman" w:eastAsia="Times New Roman" w:hAnsi="Times New Roman" w:cs="Times New Roman"/>
                <w:bCs/>
                <w:sz w:val="24"/>
                <w:szCs w:val="24"/>
              </w:rPr>
            </w:pPr>
            <w:r w:rsidRPr="00E06DC3">
              <w:rPr>
                <w:rFonts w:ascii="Times New Roman" w:eastAsia="Times New Roman" w:hAnsi="Times New Roman" w:cs="Times New Roman"/>
                <w:bCs/>
                <w:sz w:val="24"/>
                <w:szCs w:val="24"/>
              </w:rPr>
              <w:t>телефон, электронная почта</w:t>
            </w:r>
          </w:p>
        </w:tc>
      </w:tr>
    </w:tbl>
    <w:p w:rsidR="00AE02CB" w:rsidRPr="001D4B4B" w:rsidRDefault="00AE02CB" w:rsidP="00AE02CB">
      <w:pPr>
        <w:spacing w:line="14" w:lineRule="auto"/>
        <w:jc w:val="center"/>
        <w:rPr>
          <w:b/>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541"/>
        <w:gridCol w:w="4459"/>
        <w:gridCol w:w="1522"/>
        <w:gridCol w:w="3051"/>
      </w:tblGrid>
      <w:tr w:rsidR="00AE02CB" w:rsidRPr="009949F9" w:rsidTr="007E4E7E">
        <w:trPr>
          <w:tblHeader/>
          <w:jc w:val="center"/>
        </w:trPr>
        <w:tc>
          <w:tcPr>
            <w:tcW w:w="541" w:type="dxa"/>
          </w:tcPr>
          <w:p w:rsidR="00AE02CB" w:rsidRPr="009949F9" w:rsidRDefault="00AE02CB" w:rsidP="009565B1">
            <w:pPr>
              <w:spacing w:after="0" w:line="240"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1</w:t>
            </w:r>
          </w:p>
        </w:tc>
        <w:tc>
          <w:tcPr>
            <w:tcW w:w="4459" w:type="dxa"/>
            <w:vAlign w:val="center"/>
          </w:tcPr>
          <w:p w:rsidR="00AE02CB" w:rsidRPr="009949F9" w:rsidRDefault="00AE02CB" w:rsidP="009565B1">
            <w:pPr>
              <w:widowControl w:val="0"/>
              <w:spacing w:after="0" w:line="240" w:lineRule="auto"/>
              <w:jc w:val="center"/>
              <w:rPr>
                <w:rFonts w:ascii="Times New Roman" w:eastAsia="Times New Roman" w:hAnsi="Times New Roman" w:cs="Times New Roman"/>
                <w:color w:val="000000" w:themeColor="text1"/>
                <w:sz w:val="24"/>
                <w:szCs w:val="24"/>
                <w:shd w:val="clear" w:color="auto" w:fill="FFFFFF"/>
                <w:lang w:eastAsia="ru-RU" w:bidi="ru-RU"/>
              </w:rPr>
            </w:pPr>
            <w:r w:rsidRPr="009949F9">
              <w:rPr>
                <w:rFonts w:ascii="Times New Roman" w:eastAsia="Times New Roman" w:hAnsi="Times New Roman" w:cs="Times New Roman"/>
                <w:color w:val="000000" w:themeColor="text1"/>
                <w:sz w:val="24"/>
                <w:szCs w:val="24"/>
                <w:shd w:val="clear" w:color="auto" w:fill="FFFFFF"/>
                <w:lang w:eastAsia="ru-RU" w:bidi="ru-RU"/>
              </w:rPr>
              <w:t>2</w:t>
            </w:r>
          </w:p>
        </w:tc>
        <w:tc>
          <w:tcPr>
            <w:tcW w:w="1522" w:type="dxa"/>
            <w:vAlign w:val="center"/>
          </w:tcPr>
          <w:p w:rsidR="00AE02CB" w:rsidRPr="009949F9" w:rsidRDefault="00AE02CB" w:rsidP="009565B1">
            <w:pPr>
              <w:widowControl w:val="0"/>
              <w:spacing w:after="0" w:line="240" w:lineRule="auto"/>
              <w:jc w:val="center"/>
              <w:rPr>
                <w:rFonts w:ascii="Times New Roman" w:eastAsia="Times New Roman" w:hAnsi="Times New Roman" w:cs="Times New Roman"/>
                <w:color w:val="000000" w:themeColor="text1"/>
                <w:sz w:val="24"/>
                <w:szCs w:val="24"/>
                <w:shd w:val="clear" w:color="auto" w:fill="FFFFFF"/>
                <w:lang w:eastAsia="ru-RU" w:bidi="ru-RU"/>
              </w:rPr>
            </w:pPr>
            <w:r w:rsidRPr="009949F9">
              <w:rPr>
                <w:rFonts w:ascii="Times New Roman" w:eastAsia="Times New Roman" w:hAnsi="Times New Roman" w:cs="Times New Roman"/>
                <w:color w:val="000000" w:themeColor="text1"/>
                <w:sz w:val="24"/>
                <w:szCs w:val="24"/>
                <w:shd w:val="clear" w:color="auto" w:fill="FFFFFF"/>
                <w:lang w:eastAsia="ru-RU" w:bidi="ru-RU"/>
              </w:rPr>
              <w:t>3</w:t>
            </w:r>
          </w:p>
        </w:tc>
        <w:tc>
          <w:tcPr>
            <w:tcW w:w="3051" w:type="dxa"/>
            <w:vAlign w:val="center"/>
          </w:tcPr>
          <w:p w:rsidR="00AE02CB" w:rsidRPr="009949F9" w:rsidRDefault="00AE02CB" w:rsidP="009565B1">
            <w:pPr>
              <w:widowControl w:val="0"/>
              <w:spacing w:after="0" w:line="240" w:lineRule="auto"/>
              <w:jc w:val="center"/>
              <w:rPr>
                <w:rFonts w:ascii="Times New Roman" w:eastAsia="Times New Roman" w:hAnsi="Times New Roman" w:cs="Times New Roman"/>
                <w:color w:val="000000" w:themeColor="text1"/>
                <w:sz w:val="24"/>
                <w:szCs w:val="24"/>
                <w:shd w:val="clear" w:color="auto" w:fill="FFFFFF"/>
                <w:lang w:eastAsia="ru-RU" w:bidi="ru-RU"/>
              </w:rPr>
            </w:pPr>
            <w:r w:rsidRPr="009949F9">
              <w:rPr>
                <w:rFonts w:ascii="Times New Roman" w:eastAsia="Times New Roman" w:hAnsi="Times New Roman" w:cs="Times New Roman"/>
                <w:color w:val="000000" w:themeColor="text1"/>
                <w:sz w:val="24"/>
                <w:szCs w:val="24"/>
                <w:shd w:val="clear" w:color="auto" w:fill="FFFFFF"/>
                <w:lang w:eastAsia="ru-RU" w:bidi="ru-RU"/>
              </w:rPr>
              <w:t>4</w:t>
            </w:r>
          </w:p>
        </w:tc>
      </w:tr>
      <w:tr w:rsidR="00AE02CB" w:rsidRPr="009949F9" w:rsidTr="007E4E7E">
        <w:trPr>
          <w:jc w:val="center"/>
        </w:trPr>
        <w:tc>
          <w:tcPr>
            <w:tcW w:w="9573" w:type="dxa"/>
            <w:gridSpan w:val="4"/>
          </w:tcPr>
          <w:p w:rsidR="00AE02CB" w:rsidRPr="009949F9" w:rsidRDefault="00AE02CB" w:rsidP="009565B1">
            <w:pPr>
              <w:spacing w:before="60" w:after="0" w:line="240" w:lineRule="auto"/>
              <w:jc w:val="center"/>
              <w:rPr>
                <w:rFonts w:ascii="Times New Roman" w:eastAsia="Times New Roman" w:hAnsi="Times New Roman" w:cs="Times New Roman"/>
                <w:b/>
                <w:bCs/>
                <w:color w:val="000000" w:themeColor="text1"/>
                <w:sz w:val="24"/>
                <w:szCs w:val="24"/>
              </w:rPr>
            </w:pPr>
            <w:r w:rsidRPr="009949F9">
              <w:rPr>
                <w:rFonts w:ascii="Times New Roman" w:hAnsi="Times New Roman" w:cs="Times New Roman"/>
                <w:b/>
                <w:color w:val="000000" w:themeColor="text1"/>
                <w:sz w:val="24"/>
                <w:szCs w:val="24"/>
              </w:rPr>
              <w:t>Секции</w:t>
            </w:r>
          </w:p>
        </w:tc>
      </w:tr>
      <w:tr w:rsidR="00854C9E" w:rsidRPr="009949F9" w:rsidTr="00307A4E">
        <w:trPr>
          <w:jc w:val="center"/>
        </w:trPr>
        <w:tc>
          <w:tcPr>
            <w:tcW w:w="9573" w:type="dxa"/>
            <w:gridSpan w:val="4"/>
          </w:tcPr>
          <w:p w:rsidR="00854C9E" w:rsidRPr="00854C9E" w:rsidRDefault="00854C9E" w:rsidP="00721706">
            <w:pPr>
              <w:tabs>
                <w:tab w:val="left" w:pos="426"/>
              </w:tabs>
              <w:spacing w:after="0" w:line="240" w:lineRule="auto"/>
              <w:jc w:val="center"/>
              <w:rPr>
                <w:rFonts w:ascii="Times New Roman" w:hAnsi="Times New Roman" w:cs="Times New Roman"/>
                <w:bCs/>
                <w:sz w:val="28"/>
                <w:szCs w:val="28"/>
                <w:shd w:val="clear" w:color="auto" w:fill="FFFFFF"/>
                <w:lang w:bidi="ru-RU"/>
              </w:rPr>
            </w:pPr>
            <w:r w:rsidRPr="00E46E14">
              <w:rPr>
                <w:rFonts w:ascii="Times New Roman" w:hAnsi="Times New Roman" w:cs="Times New Roman"/>
                <w:sz w:val="28"/>
                <w:szCs w:val="28"/>
              </w:rPr>
              <w:t>Международная научно-практическая конференция</w:t>
            </w:r>
            <w:r w:rsidRPr="00E46E14">
              <w:rPr>
                <w:rFonts w:ascii="Times New Roman" w:hAnsi="Times New Roman" w:cs="Times New Roman"/>
                <w:bCs/>
                <w:sz w:val="28"/>
                <w:szCs w:val="28"/>
                <w:shd w:val="clear" w:color="auto" w:fill="FFFFFF"/>
                <w:lang w:bidi="ru-RU"/>
              </w:rPr>
              <w:br/>
              <w:t>«ТАМОЖЕННЫЕ ЧТЕНИЯ – 2021</w:t>
            </w:r>
            <w:r w:rsidR="00721706">
              <w:rPr>
                <w:rFonts w:ascii="Times New Roman" w:hAnsi="Times New Roman" w:cs="Times New Roman"/>
                <w:bCs/>
                <w:sz w:val="28"/>
                <w:szCs w:val="28"/>
                <w:shd w:val="clear" w:color="auto" w:fill="FFFFFF"/>
                <w:lang w:bidi="ru-RU"/>
              </w:rPr>
              <w:t>:</w:t>
            </w:r>
            <w:r w:rsidRPr="00E46E14">
              <w:rPr>
                <w:rFonts w:ascii="Times New Roman" w:hAnsi="Times New Roman" w:cs="Times New Roman"/>
                <w:bCs/>
                <w:sz w:val="28"/>
                <w:szCs w:val="28"/>
                <w:shd w:val="clear" w:color="auto" w:fill="FFFFFF"/>
                <w:lang w:bidi="ru-RU"/>
              </w:rPr>
              <w:t xml:space="preserve"> </w:t>
            </w:r>
            <w:r w:rsidRPr="00E46E14">
              <w:rPr>
                <w:rFonts w:ascii="Times New Roman" w:hAnsi="Times New Roman" w:cs="Times New Roman"/>
                <w:sz w:val="28"/>
                <w:szCs w:val="28"/>
              </w:rPr>
              <w:t>Наука, технологии, цифровая экономика</w:t>
            </w:r>
            <w:r w:rsidRPr="00E46E14">
              <w:rPr>
                <w:rFonts w:ascii="Times New Roman" w:hAnsi="Times New Roman" w:cs="Times New Roman"/>
                <w:bCs/>
                <w:sz w:val="28"/>
                <w:szCs w:val="28"/>
                <w:shd w:val="clear" w:color="auto" w:fill="FFFFFF"/>
                <w:lang w:bidi="ru-RU"/>
              </w:rPr>
              <w:t>» (</w:t>
            </w:r>
            <w:r w:rsidRPr="00E46E14">
              <w:rPr>
                <w:rFonts w:ascii="Times New Roman" w:hAnsi="Times New Roman" w:cs="Times New Roman"/>
                <w:b/>
                <w:bCs/>
                <w:i/>
                <w:sz w:val="28"/>
                <w:szCs w:val="28"/>
                <w:shd w:val="clear" w:color="auto" w:fill="FFFFFF"/>
                <w:lang w:bidi="ru-RU"/>
              </w:rPr>
              <w:t>22 – 26 ноября 2021 г.</w:t>
            </w:r>
            <w:r w:rsidRPr="00E46E14">
              <w:rPr>
                <w:rFonts w:ascii="Times New Roman" w:hAnsi="Times New Roman" w:cs="Times New Roman"/>
                <w:bCs/>
                <w:sz w:val="28"/>
                <w:szCs w:val="28"/>
                <w:shd w:val="clear" w:color="auto" w:fill="FFFFFF"/>
                <w:lang w:bidi="ru-RU"/>
              </w:rPr>
              <w:t>)</w:t>
            </w:r>
          </w:p>
        </w:tc>
      </w:tr>
      <w:tr w:rsidR="00041348" w:rsidRPr="009949F9" w:rsidTr="007E4E7E">
        <w:trPr>
          <w:jc w:val="center"/>
        </w:trPr>
        <w:tc>
          <w:tcPr>
            <w:tcW w:w="541" w:type="dxa"/>
          </w:tcPr>
          <w:p w:rsidR="00041348" w:rsidRPr="009949F9" w:rsidRDefault="00854C9E" w:rsidP="009565B1">
            <w:pPr>
              <w:keepNext/>
              <w:keepLine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459" w:type="dxa"/>
          </w:tcPr>
          <w:p w:rsidR="00041348" w:rsidRPr="009949F9" w:rsidRDefault="00041348" w:rsidP="005C2C90">
            <w:pPr>
              <w:widowControl w:val="0"/>
              <w:spacing w:after="0" w:line="240" w:lineRule="auto"/>
              <w:rPr>
                <w:rFonts w:ascii="Times New Roman" w:hAnsi="Times New Roman" w:cs="Times New Roman"/>
                <w:color w:val="000000" w:themeColor="text1"/>
                <w:sz w:val="24"/>
                <w:szCs w:val="24"/>
              </w:rPr>
            </w:pPr>
            <w:r w:rsidRPr="009949F9">
              <w:rPr>
                <w:rFonts w:ascii="Times New Roman" w:hAnsi="Times New Roman" w:cs="Times New Roman"/>
                <w:color w:val="000000"/>
                <w:sz w:val="24"/>
                <w:szCs w:val="24"/>
              </w:rPr>
              <w:t>Актуальные вопросы товароведения, экспертизы и классификации товаров по ТН ВЭД ЕАЭС в современных условиях</w:t>
            </w:r>
          </w:p>
        </w:tc>
        <w:tc>
          <w:tcPr>
            <w:tcW w:w="1522" w:type="dxa"/>
          </w:tcPr>
          <w:p w:rsidR="00041348" w:rsidRDefault="00041348" w:rsidP="0002334C">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9949F9">
              <w:rPr>
                <w:rFonts w:ascii="Times New Roman" w:eastAsia="Times New Roman" w:hAnsi="Times New Roman" w:cs="Times New Roman"/>
                <w:color w:val="000000"/>
                <w:sz w:val="24"/>
                <w:szCs w:val="24"/>
                <w:shd w:val="clear" w:color="auto" w:fill="FFFFFF"/>
                <w:lang w:eastAsia="ru-RU"/>
              </w:rPr>
              <w:t>23.11.202</w:t>
            </w:r>
            <w:r w:rsidRPr="009949F9">
              <w:rPr>
                <w:rFonts w:ascii="Times New Roman" w:eastAsia="Times New Roman" w:hAnsi="Times New Roman" w:cs="Times New Roman"/>
                <w:color w:val="000000"/>
                <w:sz w:val="24"/>
                <w:szCs w:val="24"/>
                <w:shd w:val="clear" w:color="auto" w:fill="FFFFFF"/>
                <w:lang w:val="en-US" w:eastAsia="ru-RU"/>
              </w:rPr>
              <w:t>1</w:t>
            </w:r>
          </w:p>
          <w:p w:rsidR="0002334C" w:rsidRPr="0002334C" w:rsidRDefault="0002334C" w:rsidP="0002334C">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10.00</w:t>
            </w:r>
          </w:p>
          <w:p w:rsidR="0002334C" w:rsidRPr="0002334C" w:rsidRDefault="0002334C" w:rsidP="000233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ауд. 435</w:t>
            </w:r>
          </w:p>
        </w:tc>
        <w:tc>
          <w:tcPr>
            <w:tcW w:w="3051" w:type="dxa"/>
          </w:tcPr>
          <w:p w:rsidR="00854C9E" w:rsidRDefault="00041348" w:rsidP="005C2C90">
            <w:pPr>
              <w:widowControl w:val="0"/>
              <w:spacing w:after="0" w:line="240" w:lineRule="auto"/>
              <w:jc w:val="center"/>
              <w:rPr>
                <w:rFonts w:ascii="Times New Roman" w:hAnsi="Times New Roman" w:cs="Times New Roman"/>
                <w:color w:val="000000"/>
                <w:sz w:val="24"/>
                <w:szCs w:val="24"/>
              </w:rPr>
            </w:pPr>
            <w:r w:rsidRPr="009949F9">
              <w:rPr>
                <w:rFonts w:ascii="Times New Roman" w:hAnsi="Times New Roman" w:cs="Times New Roman"/>
                <w:color w:val="000000"/>
                <w:sz w:val="24"/>
                <w:szCs w:val="24"/>
              </w:rPr>
              <w:t xml:space="preserve">Т.А. Захаренко, </w:t>
            </w:r>
          </w:p>
          <w:p w:rsidR="00041348" w:rsidRDefault="00041348" w:rsidP="005C2C90">
            <w:pPr>
              <w:widowControl w:val="0"/>
              <w:spacing w:after="0" w:line="240" w:lineRule="auto"/>
              <w:jc w:val="center"/>
              <w:rPr>
                <w:rFonts w:ascii="Times New Roman" w:hAnsi="Times New Roman" w:cs="Times New Roman"/>
                <w:color w:val="000000"/>
                <w:sz w:val="24"/>
                <w:szCs w:val="24"/>
              </w:rPr>
            </w:pPr>
            <w:r w:rsidRPr="009949F9">
              <w:rPr>
                <w:rFonts w:ascii="Times New Roman" w:hAnsi="Times New Roman" w:cs="Times New Roman"/>
                <w:color w:val="000000"/>
                <w:sz w:val="24"/>
                <w:szCs w:val="24"/>
              </w:rPr>
              <w:t>заведующий кафедрой товароведения и таможенной экспертизы, канд.</w:t>
            </w:r>
            <w:r>
              <w:rPr>
                <w:rFonts w:ascii="Times New Roman" w:hAnsi="Times New Roman" w:cs="Times New Roman"/>
                <w:color w:val="000000"/>
                <w:sz w:val="24"/>
                <w:szCs w:val="24"/>
              </w:rPr>
              <w:t xml:space="preserve"> </w:t>
            </w:r>
            <w:proofErr w:type="spellStart"/>
            <w:r w:rsidRPr="009949F9">
              <w:rPr>
                <w:rFonts w:ascii="Times New Roman" w:hAnsi="Times New Roman" w:cs="Times New Roman"/>
                <w:color w:val="000000"/>
                <w:sz w:val="24"/>
                <w:szCs w:val="24"/>
              </w:rPr>
              <w:t>техн</w:t>
            </w:r>
            <w:proofErr w:type="spellEnd"/>
            <w:r w:rsidRPr="009949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949F9">
              <w:rPr>
                <w:rFonts w:ascii="Times New Roman" w:hAnsi="Times New Roman" w:cs="Times New Roman"/>
                <w:color w:val="000000"/>
                <w:sz w:val="24"/>
                <w:szCs w:val="24"/>
              </w:rPr>
              <w:t xml:space="preserve">наук, доцент, </w:t>
            </w:r>
            <w:hyperlink r:id="rId10" w:history="1">
              <w:r w:rsidRPr="008A23EE">
                <w:rPr>
                  <w:rStyle w:val="a4"/>
                  <w:rFonts w:ascii="Times New Roman" w:hAnsi="Times New Roman" w:cs="Times New Roman"/>
                  <w:sz w:val="24"/>
                  <w:szCs w:val="24"/>
                </w:rPr>
                <w:t>tte@spbrta.ru</w:t>
              </w:r>
            </w:hyperlink>
            <w:r w:rsidRPr="009949F9">
              <w:rPr>
                <w:rFonts w:ascii="Times New Roman" w:hAnsi="Times New Roman" w:cs="Times New Roman"/>
                <w:color w:val="000000"/>
                <w:sz w:val="24"/>
                <w:szCs w:val="24"/>
              </w:rPr>
              <w:t xml:space="preserve">, </w:t>
            </w:r>
          </w:p>
          <w:p w:rsidR="00041348" w:rsidRPr="009949F9" w:rsidRDefault="00041348" w:rsidP="005C2C90">
            <w:pPr>
              <w:widowControl w:val="0"/>
              <w:spacing w:after="0" w:line="240"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sz w:val="24"/>
                <w:szCs w:val="24"/>
              </w:rPr>
              <w:t>(812) 701-94-81</w:t>
            </w:r>
          </w:p>
        </w:tc>
      </w:tr>
      <w:tr w:rsidR="00041348" w:rsidRPr="009949F9" w:rsidTr="007E4E7E">
        <w:trPr>
          <w:jc w:val="center"/>
        </w:trPr>
        <w:tc>
          <w:tcPr>
            <w:tcW w:w="541" w:type="dxa"/>
          </w:tcPr>
          <w:p w:rsidR="00041348" w:rsidRPr="009949F9" w:rsidRDefault="00E24EA6"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854C9E">
              <w:rPr>
                <w:rFonts w:ascii="Times New Roman" w:hAnsi="Times New Roman" w:cs="Times New Roman"/>
                <w:color w:val="000000" w:themeColor="text1"/>
                <w:sz w:val="24"/>
                <w:szCs w:val="24"/>
              </w:rPr>
              <w:t>.</w:t>
            </w:r>
          </w:p>
        </w:tc>
        <w:tc>
          <w:tcPr>
            <w:tcW w:w="4459" w:type="dxa"/>
          </w:tcPr>
          <w:p w:rsidR="00041348" w:rsidRPr="009949F9" w:rsidRDefault="00041348" w:rsidP="00957203">
            <w:pPr>
              <w:spacing w:after="0" w:line="228" w:lineRule="auto"/>
              <w:rPr>
                <w:rFonts w:ascii="Times New Roman" w:hAnsi="Times New Roman" w:cs="Times New Roman"/>
                <w:color w:val="000000" w:themeColor="text1"/>
                <w:sz w:val="24"/>
                <w:szCs w:val="24"/>
                <w:highlight w:val="yellow"/>
              </w:rPr>
            </w:pPr>
            <w:r w:rsidRPr="009949F9">
              <w:rPr>
                <w:rFonts w:ascii="Times New Roman" w:hAnsi="Times New Roman" w:cs="Times New Roman"/>
                <w:color w:val="000000" w:themeColor="text1"/>
                <w:sz w:val="24"/>
                <w:szCs w:val="24"/>
              </w:rPr>
              <w:t>Таможенная преступность: понятие, детерминанты и особенности противодействия</w:t>
            </w:r>
          </w:p>
        </w:tc>
        <w:tc>
          <w:tcPr>
            <w:tcW w:w="1522" w:type="dxa"/>
          </w:tcPr>
          <w:p w:rsidR="00041348" w:rsidRPr="009949F9" w:rsidRDefault="00041348" w:rsidP="00957203">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.11.</w:t>
            </w:r>
            <w:r w:rsidRPr="009949F9">
              <w:rPr>
                <w:rFonts w:ascii="Times New Roman" w:hAnsi="Times New Roman" w:cs="Times New Roman"/>
                <w:color w:val="000000" w:themeColor="text1"/>
                <w:sz w:val="24"/>
                <w:szCs w:val="24"/>
              </w:rPr>
              <w:t>2021</w:t>
            </w:r>
          </w:p>
          <w:p w:rsidR="00041348" w:rsidRDefault="00041348" w:rsidP="00957203">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 xml:space="preserve"> 15.30</w:t>
            </w:r>
          </w:p>
          <w:p w:rsidR="0002334C" w:rsidRPr="009949F9" w:rsidRDefault="0002334C" w:rsidP="004372CC">
            <w:pPr>
              <w:spacing w:after="0" w:line="228" w:lineRule="auto"/>
              <w:jc w:val="center"/>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ауд. 41</w:t>
            </w:r>
            <w:r w:rsidR="004372CC">
              <w:rPr>
                <w:rFonts w:ascii="Times New Roman" w:hAnsi="Times New Roman" w:cs="Times New Roman"/>
                <w:color w:val="000000" w:themeColor="text1"/>
                <w:sz w:val="24"/>
                <w:szCs w:val="24"/>
              </w:rPr>
              <w:t>2</w:t>
            </w:r>
          </w:p>
        </w:tc>
        <w:tc>
          <w:tcPr>
            <w:tcW w:w="3051" w:type="dxa"/>
          </w:tcPr>
          <w:p w:rsidR="00D36CDF" w:rsidRPr="00D36CDF" w:rsidRDefault="00D36CDF" w:rsidP="00D36CDF">
            <w:pPr>
              <w:spacing w:after="0" w:line="228" w:lineRule="auto"/>
              <w:jc w:val="center"/>
              <w:rPr>
                <w:rFonts w:ascii="Times New Roman" w:hAnsi="Times New Roman" w:cs="Times New Roman"/>
                <w:color w:val="000000" w:themeColor="text1"/>
                <w:sz w:val="24"/>
                <w:szCs w:val="24"/>
              </w:rPr>
            </w:pPr>
            <w:r w:rsidRPr="00D36CDF">
              <w:rPr>
                <w:rFonts w:ascii="Times New Roman" w:hAnsi="Times New Roman" w:cs="Times New Roman"/>
                <w:color w:val="000000" w:themeColor="text1"/>
                <w:sz w:val="24"/>
                <w:szCs w:val="24"/>
              </w:rPr>
              <w:t>Е.А. Белоусова,</w:t>
            </w:r>
          </w:p>
          <w:p w:rsidR="00D36CDF" w:rsidRPr="00D36CDF" w:rsidRDefault="00D36CDF" w:rsidP="00D36CDF">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D36CDF">
              <w:rPr>
                <w:rFonts w:ascii="Times New Roman" w:hAnsi="Times New Roman" w:cs="Times New Roman"/>
                <w:color w:val="000000" w:themeColor="text1"/>
                <w:sz w:val="24"/>
                <w:szCs w:val="24"/>
              </w:rPr>
              <w:t>аведующий кафедрой уголовно-правовых дисциплин,</w:t>
            </w:r>
          </w:p>
          <w:p w:rsidR="00D36CDF" w:rsidRPr="00D36CDF" w:rsidRDefault="00D36CDF" w:rsidP="00D36CDF">
            <w:pPr>
              <w:spacing w:after="0" w:line="228" w:lineRule="auto"/>
              <w:jc w:val="center"/>
              <w:rPr>
                <w:rFonts w:ascii="Times New Roman" w:hAnsi="Times New Roman" w:cs="Times New Roman"/>
                <w:color w:val="000000" w:themeColor="text1"/>
                <w:sz w:val="24"/>
                <w:szCs w:val="24"/>
              </w:rPr>
            </w:pPr>
            <w:r w:rsidRPr="00D36CDF">
              <w:rPr>
                <w:rFonts w:ascii="Times New Roman" w:hAnsi="Times New Roman" w:cs="Times New Roman"/>
                <w:color w:val="000000" w:themeColor="text1"/>
                <w:sz w:val="24"/>
                <w:szCs w:val="24"/>
              </w:rPr>
              <w:t xml:space="preserve">канд. </w:t>
            </w:r>
            <w:proofErr w:type="spellStart"/>
            <w:r w:rsidRPr="00D36CDF">
              <w:rPr>
                <w:rFonts w:ascii="Times New Roman" w:hAnsi="Times New Roman" w:cs="Times New Roman"/>
                <w:color w:val="000000" w:themeColor="text1"/>
                <w:sz w:val="24"/>
                <w:szCs w:val="24"/>
              </w:rPr>
              <w:t>юрид</w:t>
            </w:r>
            <w:proofErr w:type="spellEnd"/>
            <w:r w:rsidRPr="00D36CDF">
              <w:rPr>
                <w:rFonts w:ascii="Times New Roman" w:hAnsi="Times New Roman" w:cs="Times New Roman"/>
                <w:color w:val="000000" w:themeColor="text1"/>
                <w:sz w:val="24"/>
                <w:szCs w:val="24"/>
              </w:rPr>
              <w:t>. наук</w:t>
            </w:r>
            <w:r>
              <w:rPr>
                <w:rFonts w:ascii="Times New Roman" w:hAnsi="Times New Roman" w:cs="Times New Roman"/>
                <w:color w:val="000000" w:themeColor="text1"/>
                <w:sz w:val="24"/>
                <w:szCs w:val="24"/>
              </w:rPr>
              <w:t>,</w:t>
            </w:r>
            <w:r w:rsidRPr="00D36CDF">
              <w:rPr>
                <w:rFonts w:ascii="Times New Roman" w:hAnsi="Times New Roman" w:cs="Times New Roman"/>
                <w:color w:val="000000" w:themeColor="text1"/>
                <w:sz w:val="24"/>
                <w:szCs w:val="24"/>
              </w:rPr>
              <w:t xml:space="preserve"> доцент,</w:t>
            </w:r>
          </w:p>
          <w:p w:rsidR="00D36CDF" w:rsidRPr="00D36CDF" w:rsidRDefault="00D36CDF" w:rsidP="00D36CDF">
            <w:pPr>
              <w:spacing w:after="0" w:line="228" w:lineRule="auto"/>
              <w:jc w:val="center"/>
              <w:rPr>
                <w:rFonts w:ascii="Times New Roman" w:hAnsi="Times New Roman" w:cs="Times New Roman"/>
                <w:color w:val="000000" w:themeColor="text1"/>
                <w:sz w:val="24"/>
                <w:szCs w:val="24"/>
              </w:rPr>
            </w:pPr>
            <w:r w:rsidRPr="00D36CDF">
              <w:rPr>
                <w:rFonts w:ascii="Times New Roman" w:hAnsi="Times New Roman" w:cs="Times New Roman"/>
                <w:color w:val="000000" w:themeColor="text1"/>
                <w:sz w:val="24"/>
                <w:szCs w:val="24"/>
              </w:rPr>
              <w:t>upd@spbrta.ru,</w:t>
            </w:r>
          </w:p>
          <w:p w:rsidR="00041348" w:rsidRPr="009949F9" w:rsidRDefault="00D36CDF" w:rsidP="004372CC">
            <w:pPr>
              <w:spacing w:after="0" w:line="228" w:lineRule="auto"/>
              <w:jc w:val="center"/>
              <w:rPr>
                <w:rFonts w:ascii="Times New Roman" w:hAnsi="Times New Roman" w:cs="Times New Roman"/>
                <w:color w:val="000000" w:themeColor="text1"/>
                <w:sz w:val="24"/>
                <w:szCs w:val="24"/>
              </w:rPr>
            </w:pPr>
            <w:r w:rsidRPr="00D36CDF">
              <w:rPr>
                <w:rFonts w:ascii="Times New Roman" w:hAnsi="Times New Roman" w:cs="Times New Roman"/>
                <w:color w:val="000000" w:themeColor="text1"/>
                <w:sz w:val="24"/>
                <w:szCs w:val="24"/>
              </w:rPr>
              <w:t>(812) 701-94-83</w:t>
            </w:r>
            <w:r w:rsidR="00041348" w:rsidRPr="009949F9">
              <w:rPr>
                <w:rFonts w:ascii="Times New Roman" w:hAnsi="Times New Roman" w:cs="Times New Roman"/>
                <w:color w:val="000000" w:themeColor="text1"/>
                <w:sz w:val="24"/>
                <w:szCs w:val="24"/>
              </w:rPr>
              <w:t xml:space="preserve"> </w:t>
            </w:r>
          </w:p>
        </w:tc>
      </w:tr>
      <w:tr w:rsidR="00041348" w:rsidRPr="009949F9" w:rsidTr="007E4E7E">
        <w:trPr>
          <w:jc w:val="center"/>
        </w:trPr>
        <w:tc>
          <w:tcPr>
            <w:tcW w:w="541" w:type="dxa"/>
          </w:tcPr>
          <w:p w:rsidR="00041348" w:rsidRPr="009949F9" w:rsidRDefault="00E24EA6"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54C9E">
              <w:rPr>
                <w:rFonts w:ascii="Times New Roman" w:hAnsi="Times New Roman" w:cs="Times New Roman"/>
                <w:color w:val="000000" w:themeColor="text1"/>
                <w:sz w:val="24"/>
                <w:szCs w:val="24"/>
              </w:rPr>
              <w:t>.</w:t>
            </w:r>
          </w:p>
        </w:tc>
        <w:tc>
          <w:tcPr>
            <w:tcW w:w="4459" w:type="dxa"/>
          </w:tcPr>
          <w:p w:rsidR="00041348" w:rsidRPr="009949F9" w:rsidRDefault="00041348" w:rsidP="00F41515">
            <w:pPr>
              <w:keepNext/>
              <w:spacing w:after="0" w:line="228" w:lineRule="auto"/>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Цифровая трансформация национальной экономики России</w:t>
            </w:r>
          </w:p>
        </w:tc>
        <w:tc>
          <w:tcPr>
            <w:tcW w:w="1522" w:type="dxa"/>
          </w:tcPr>
          <w:p w:rsidR="00041348" w:rsidRDefault="00041348" w:rsidP="00F41515">
            <w:pPr>
              <w:keepNext/>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24.11</w:t>
            </w:r>
            <w:r>
              <w:rPr>
                <w:rFonts w:ascii="Times New Roman" w:hAnsi="Times New Roman" w:cs="Times New Roman"/>
                <w:color w:val="000000" w:themeColor="text1"/>
                <w:sz w:val="24"/>
                <w:szCs w:val="24"/>
              </w:rPr>
              <w:t>.2021</w:t>
            </w:r>
          </w:p>
          <w:p w:rsidR="00041348" w:rsidRDefault="00041348" w:rsidP="00F41515">
            <w:pPr>
              <w:keepNext/>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16.00</w:t>
            </w:r>
          </w:p>
          <w:p w:rsidR="0002334C" w:rsidRPr="009949F9" w:rsidRDefault="0002334C" w:rsidP="004372CC">
            <w:pPr>
              <w:keepNext/>
              <w:spacing w:after="0" w:line="228" w:lineRule="auto"/>
              <w:jc w:val="center"/>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ауд. </w:t>
            </w:r>
            <w:r w:rsidR="004372CC">
              <w:rPr>
                <w:rFonts w:ascii="Times New Roman" w:hAnsi="Times New Roman" w:cs="Times New Roman"/>
                <w:color w:val="000000" w:themeColor="text1"/>
                <w:sz w:val="24"/>
                <w:szCs w:val="24"/>
              </w:rPr>
              <w:t>410</w:t>
            </w:r>
          </w:p>
        </w:tc>
        <w:tc>
          <w:tcPr>
            <w:tcW w:w="3051" w:type="dxa"/>
          </w:tcPr>
          <w:p w:rsidR="00F46B3E" w:rsidRDefault="00DC1E21" w:rsidP="00DC1E21">
            <w:pPr>
              <w:keepNext/>
              <w:spacing w:after="0" w:line="228" w:lineRule="auto"/>
              <w:jc w:val="center"/>
              <w:rPr>
                <w:rFonts w:ascii="Times New Roman" w:hAnsi="Times New Roman" w:cs="Times New Roman"/>
                <w:color w:val="000000" w:themeColor="text1"/>
                <w:sz w:val="24"/>
                <w:szCs w:val="24"/>
              </w:rPr>
            </w:pPr>
            <w:r w:rsidRPr="00DC1E21">
              <w:rPr>
                <w:rFonts w:ascii="Times New Roman" w:hAnsi="Times New Roman" w:cs="Times New Roman"/>
                <w:color w:val="000000" w:themeColor="text1"/>
                <w:sz w:val="24"/>
                <w:szCs w:val="24"/>
              </w:rPr>
              <w:t xml:space="preserve">Н.А. Логинова, </w:t>
            </w:r>
          </w:p>
          <w:p w:rsidR="00425A7D" w:rsidRDefault="00425A7D" w:rsidP="00DC1E2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профессор кафедры</w:t>
            </w:r>
            <w:r w:rsidR="00DC1E21" w:rsidRPr="00DC1E21">
              <w:rPr>
                <w:rFonts w:ascii="Times New Roman" w:hAnsi="Times New Roman" w:cs="Times New Roman"/>
                <w:color w:val="000000" w:themeColor="text1"/>
                <w:sz w:val="24"/>
                <w:szCs w:val="24"/>
              </w:rPr>
              <w:t xml:space="preserve"> экономики таможенного дела</w:t>
            </w:r>
            <w:r>
              <w:rPr>
                <w:rFonts w:ascii="Times New Roman" w:hAnsi="Times New Roman" w:cs="Times New Roman"/>
                <w:color w:val="000000" w:themeColor="text1"/>
                <w:sz w:val="24"/>
                <w:szCs w:val="24"/>
              </w:rPr>
              <w:t xml:space="preserve">, </w:t>
            </w:r>
          </w:p>
          <w:p w:rsidR="00DC1E21" w:rsidRPr="00DC1E21" w:rsidRDefault="00425A7D" w:rsidP="00DC1E2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д-р </w:t>
            </w:r>
            <w:proofErr w:type="spellStart"/>
            <w:r>
              <w:rPr>
                <w:rFonts w:ascii="Times New Roman" w:hAnsi="Times New Roman" w:cs="Times New Roman"/>
                <w:color w:val="000000" w:themeColor="text1"/>
                <w:sz w:val="24"/>
                <w:szCs w:val="24"/>
              </w:rPr>
              <w:t>экон</w:t>
            </w:r>
            <w:proofErr w:type="spellEnd"/>
            <w:r>
              <w:rPr>
                <w:rFonts w:ascii="Times New Roman" w:hAnsi="Times New Roman" w:cs="Times New Roman"/>
                <w:color w:val="000000" w:themeColor="text1"/>
                <w:sz w:val="24"/>
                <w:szCs w:val="24"/>
              </w:rPr>
              <w:t>. наук, доцент,</w:t>
            </w:r>
          </w:p>
          <w:p w:rsidR="00DC1E21" w:rsidRDefault="00DC1E21" w:rsidP="00DC1E21">
            <w:pPr>
              <w:keepNext/>
              <w:spacing w:after="0" w:line="228" w:lineRule="auto"/>
              <w:jc w:val="center"/>
              <w:rPr>
                <w:rFonts w:ascii="Times New Roman" w:hAnsi="Times New Roman" w:cs="Times New Roman"/>
                <w:color w:val="000000" w:themeColor="text1"/>
                <w:sz w:val="24"/>
                <w:szCs w:val="24"/>
              </w:rPr>
            </w:pPr>
            <w:r w:rsidRPr="00DC1E21">
              <w:rPr>
                <w:rFonts w:ascii="Times New Roman" w:hAnsi="Times New Roman" w:cs="Times New Roman"/>
                <w:color w:val="000000" w:themeColor="text1"/>
                <w:sz w:val="24"/>
                <w:szCs w:val="24"/>
              </w:rPr>
              <w:t>+79213101472</w:t>
            </w:r>
          </w:p>
          <w:p w:rsidR="00041348" w:rsidRPr="00DC1E21" w:rsidRDefault="00DC1E21" w:rsidP="00DC1E21">
            <w:pPr>
              <w:keepNext/>
              <w:spacing w:after="0" w:line="228" w:lineRule="auto"/>
              <w:jc w:val="center"/>
              <w:rPr>
                <w:rFonts w:ascii="Times New Roman" w:hAnsi="Times New Roman" w:cs="Times New Roman"/>
                <w:color w:val="000000" w:themeColor="text1"/>
                <w:sz w:val="24"/>
                <w:szCs w:val="24"/>
              </w:rPr>
            </w:pPr>
            <w:r w:rsidRPr="00DC1E21">
              <w:rPr>
                <w:rFonts w:ascii="Times New Roman" w:hAnsi="Times New Roman" w:cs="Times New Roman"/>
                <w:color w:val="000000" w:themeColor="text1"/>
                <w:sz w:val="24"/>
                <w:szCs w:val="24"/>
              </w:rPr>
              <w:t>loginova.79@mail.ru</w:t>
            </w:r>
          </w:p>
        </w:tc>
      </w:tr>
      <w:tr w:rsidR="001F3A8C" w:rsidRPr="009949F9" w:rsidTr="007E4E7E">
        <w:trPr>
          <w:jc w:val="center"/>
        </w:trPr>
        <w:tc>
          <w:tcPr>
            <w:tcW w:w="541" w:type="dxa"/>
          </w:tcPr>
          <w:p w:rsidR="001F3A8C" w:rsidRDefault="00E24EA6"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F3A8C">
              <w:rPr>
                <w:rFonts w:ascii="Times New Roman" w:hAnsi="Times New Roman" w:cs="Times New Roman"/>
                <w:color w:val="000000" w:themeColor="text1"/>
                <w:sz w:val="24"/>
                <w:szCs w:val="24"/>
              </w:rPr>
              <w:t>.</w:t>
            </w:r>
          </w:p>
        </w:tc>
        <w:tc>
          <w:tcPr>
            <w:tcW w:w="4459" w:type="dxa"/>
          </w:tcPr>
          <w:p w:rsidR="001F3A8C" w:rsidRPr="009949F9" w:rsidRDefault="001F3A8C" w:rsidP="00F41515">
            <w:pPr>
              <w:keepNext/>
              <w:spacing w:after="0" w:line="22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 развития таможенного администрирования, таможенного дела и таможенной политики</w:t>
            </w:r>
          </w:p>
        </w:tc>
        <w:tc>
          <w:tcPr>
            <w:tcW w:w="1522" w:type="dxa"/>
          </w:tcPr>
          <w:p w:rsidR="001F3A8C" w:rsidRDefault="001F3A8C" w:rsidP="00F41515">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24.11.2021</w:t>
            </w:r>
          </w:p>
          <w:p w:rsidR="001F3A8C" w:rsidRDefault="001F3A8C" w:rsidP="005D3D7A">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D3D7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.00</w:t>
            </w:r>
          </w:p>
          <w:p w:rsidR="0002334C" w:rsidRPr="009949F9" w:rsidRDefault="0002334C" w:rsidP="005D3D7A">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ауд. 211</w:t>
            </w:r>
          </w:p>
        </w:tc>
        <w:tc>
          <w:tcPr>
            <w:tcW w:w="3051" w:type="dxa"/>
          </w:tcPr>
          <w:p w:rsidR="001F3A8C" w:rsidRPr="00E203F6" w:rsidRDefault="001F3A8C" w:rsidP="00DC1E2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 Завьялов, </w:t>
            </w:r>
          </w:p>
          <w:p w:rsidR="001F3A8C" w:rsidRDefault="001F3A8C" w:rsidP="00DC1E2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 ведущий научный сотрудник научно-исследовательского отдела, канд. ист. наук,</w:t>
            </w:r>
          </w:p>
          <w:p w:rsidR="001F3A8C" w:rsidRDefault="001F3A8C" w:rsidP="00DC1E2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 572-99-28,</w:t>
            </w:r>
          </w:p>
          <w:p w:rsidR="001F3A8C" w:rsidRPr="001F3A8C" w:rsidRDefault="001F3A8C" w:rsidP="00DC1E21">
            <w:pPr>
              <w:keepNext/>
              <w:spacing w:after="0" w:line="228"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etatism@mail.ru</w:t>
            </w:r>
          </w:p>
        </w:tc>
      </w:tr>
      <w:tr w:rsidR="00041348" w:rsidRPr="00935F99" w:rsidTr="007E4E7E">
        <w:trPr>
          <w:jc w:val="center"/>
        </w:trPr>
        <w:tc>
          <w:tcPr>
            <w:tcW w:w="541" w:type="dxa"/>
          </w:tcPr>
          <w:p w:rsidR="00041348" w:rsidRPr="009949F9" w:rsidRDefault="00E24EA6"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F3A8C">
              <w:rPr>
                <w:rFonts w:ascii="Times New Roman" w:hAnsi="Times New Roman" w:cs="Times New Roman"/>
                <w:color w:val="000000" w:themeColor="text1"/>
                <w:sz w:val="24"/>
                <w:szCs w:val="24"/>
              </w:rPr>
              <w:t>.</w:t>
            </w:r>
          </w:p>
        </w:tc>
        <w:tc>
          <w:tcPr>
            <w:tcW w:w="4459" w:type="dxa"/>
          </w:tcPr>
          <w:p w:rsidR="00041348" w:rsidRPr="009949F9" w:rsidRDefault="00041348" w:rsidP="009565B1">
            <w:pPr>
              <w:keepNext/>
              <w:keepLines/>
              <w:spacing w:after="0" w:line="240" w:lineRule="auto"/>
              <w:rPr>
                <w:rFonts w:ascii="Times New Roman" w:eastAsia="Times New Roman" w:hAnsi="Times New Roman" w:cs="Times New Roman"/>
                <w:bCs/>
                <w:color w:val="000000" w:themeColor="text1"/>
                <w:sz w:val="24"/>
                <w:szCs w:val="24"/>
              </w:rPr>
            </w:pPr>
            <w:r w:rsidRPr="009949F9">
              <w:rPr>
                <w:rFonts w:ascii="Times New Roman" w:eastAsia="Times New Roman" w:hAnsi="Times New Roman" w:cs="Times New Roman"/>
                <w:bCs/>
                <w:color w:val="000000" w:themeColor="text1"/>
                <w:sz w:val="24"/>
                <w:szCs w:val="24"/>
              </w:rPr>
              <w:t xml:space="preserve">Интеграционные проблемы таможенного дела в эпоху </w:t>
            </w:r>
            <w:proofErr w:type="spellStart"/>
            <w:r w:rsidRPr="009949F9">
              <w:rPr>
                <w:rFonts w:ascii="Times New Roman" w:eastAsia="Times New Roman" w:hAnsi="Times New Roman" w:cs="Times New Roman"/>
                <w:bCs/>
                <w:color w:val="000000" w:themeColor="text1"/>
                <w:sz w:val="24"/>
                <w:szCs w:val="24"/>
              </w:rPr>
              <w:t>цифровизации</w:t>
            </w:r>
            <w:proofErr w:type="spellEnd"/>
          </w:p>
        </w:tc>
        <w:tc>
          <w:tcPr>
            <w:tcW w:w="1522" w:type="dxa"/>
          </w:tcPr>
          <w:p w:rsidR="00041348" w:rsidRDefault="00041348" w:rsidP="009565B1">
            <w:pPr>
              <w:keepNext/>
              <w:keepLines/>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25.11.2021 </w:t>
            </w:r>
          </w:p>
          <w:p w:rsidR="00041348" w:rsidRDefault="00041348" w:rsidP="009565B1">
            <w:pPr>
              <w:keepNext/>
              <w:keepLines/>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r w:rsidRPr="009949F9">
              <w:rPr>
                <w:rFonts w:ascii="Times New Roman" w:eastAsia="Times New Roman" w:hAnsi="Times New Roman" w:cs="Times New Roman"/>
                <w:bCs/>
                <w:color w:val="000000" w:themeColor="text1"/>
                <w:sz w:val="24"/>
                <w:szCs w:val="24"/>
              </w:rPr>
              <w:t>20</w:t>
            </w:r>
          </w:p>
          <w:p w:rsidR="004372CC" w:rsidRPr="009949F9" w:rsidRDefault="004372CC" w:rsidP="009565B1">
            <w:pPr>
              <w:keepNext/>
              <w:keepLines/>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ауд. 416</w:t>
            </w:r>
          </w:p>
        </w:tc>
        <w:tc>
          <w:tcPr>
            <w:tcW w:w="3051" w:type="dxa"/>
          </w:tcPr>
          <w:p w:rsidR="00041348" w:rsidRDefault="00041348" w:rsidP="00041348">
            <w:pPr>
              <w:keepNext/>
              <w:keepLine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О.Л. </w:t>
            </w:r>
            <w:r w:rsidRPr="009949F9">
              <w:rPr>
                <w:rFonts w:ascii="Times New Roman" w:hAnsi="Times New Roman" w:cs="Times New Roman"/>
                <w:color w:val="000000" w:themeColor="text1"/>
                <w:sz w:val="24"/>
                <w:szCs w:val="24"/>
              </w:rPr>
              <w:t>Мирон</w:t>
            </w:r>
            <w:r w:rsidR="00935F99">
              <w:rPr>
                <w:rFonts w:ascii="Times New Roman" w:hAnsi="Times New Roman" w:cs="Times New Roman"/>
                <w:color w:val="000000" w:themeColor="text1"/>
                <w:sz w:val="24"/>
                <w:szCs w:val="24"/>
              </w:rPr>
              <w:t>,</w:t>
            </w:r>
          </w:p>
          <w:p w:rsidR="00935F99" w:rsidRDefault="00935F99" w:rsidP="00E24EA6">
            <w:pPr>
              <w:keepNext/>
              <w:keepLines/>
              <w:spacing w:after="0" w:line="240" w:lineRule="auto"/>
              <w:jc w:val="center"/>
              <w:rPr>
                <w:rFonts w:ascii="Times New Roman" w:hAnsi="Times New Roman" w:cs="Times New Roman"/>
                <w:color w:val="000000" w:themeColor="text1"/>
                <w:sz w:val="24"/>
                <w:szCs w:val="24"/>
              </w:rPr>
            </w:pPr>
            <w:r w:rsidRPr="00935F99">
              <w:rPr>
                <w:rFonts w:ascii="Times New Roman" w:hAnsi="Times New Roman" w:cs="Times New Roman"/>
                <w:color w:val="000000" w:themeColor="text1"/>
                <w:sz w:val="24"/>
                <w:szCs w:val="24"/>
              </w:rPr>
              <w:t>доцент кафедры ин</w:t>
            </w:r>
            <w:r>
              <w:rPr>
                <w:rFonts w:ascii="Times New Roman" w:hAnsi="Times New Roman" w:cs="Times New Roman"/>
                <w:color w:val="000000" w:themeColor="text1"/>
                <w:sz w:val="24"/>
                <w:szCs w:val="24"/>
              </w:rPr>
              <w:t>остранных</w:t>
            </w:r>
            <w:r w:rsidRPr="00935F99">
              <w:rPr>
                <w:rFonts w:ascii="Times New Roman" w:hAnsi="Times New Roman" w:cs="Times New Roman"/>
                <w:color w:val="000000" w:themeColor="text1"/>
                <w:sz w:val="24"/>
                <w:szCs w:val="24"/>
              </w:rPr>
              <w:t xml:space="preserve"> языков, к</w:t>
            </w:r>
            <w:r>
              <w:rPr>
                <w:rFonts w:ascii="Times New Roman" w:hAnsi="Times New Roman" w:cs="Times New Roman"/>
                <w:color w:val="000000" w:themeColor="text1"/>
                <w:sz w:val="24"/>
                <w:szCs w:val="24"/>
              </w:rPr>
              <w:t>анд</w:t>
            </w:r>
            <w:r w:rsidRPr="00935F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35F99">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едагог</w:t>
            </w:r>
            <w:proofErr w:type="gramStart"/>
            <w:r w:rsidRPr="00935F99">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935F99">
              <w:rPr>
                <w:rFonts w:ascii="Times New Roman" w:hAnsi="Times New Roman" w:cs="Times New Roman"/>
                <w:color w:val="000000" w:themeColor="text1"/>
                <w:sz w:val="24"/>
                <w:szCs w:val="24"/>
              </w:rPr>
              <w:t>н</w:t>
            </w:r>
            <w:proofErr w:type="gramEnd"/>
            <w:r>
              <w:rPr>
                <w:rFonts w:ascii="Times New Roman" w:hAnsi="Times New Roman" w:cs="Times New Roman"/>
                <w:color w:val="000000" w:themeColor="text1"/>
                <w:sz w:val="24"/>
                <w:szCs w:val="24"/>
              </w:rPr>
              <w:t>аук</w:t>
            </w:r>
            <w:r w:rsidRPr="00935F99">
              <w:rPr>
                <w:rFonts w:ascii="Times New Roman" w:hAnsi="Times New Roman" w:cs="Times New Roman"/>
                <w:color w:val="000000" w:themeColor="text1"/>
                <w:sz w:val="24"/>
                <w:szCs w:val="24"/>
              </w:rPr>
              <w:t>, доцент</w:t>
            </w:r>
            <w:r>
              <w:rPr>
                <w:rFonts w:ascii="Times New Roman" w:hAnsi="Times New Roman" w:cs="Times New Roman"/>
                <w:color w:val="000000" w:themeColor="text1"/>
                <w:sz w:val="24"/>
                <w:szCs w:val="24"/>
              </w:rPr>
              <w:t>,</w:t>
            </w:r>
          </w:p>
          <w:p w:rsidR="00935F99" w:rsidRPr="004372CC" w:rsidRDefault="00935F99" w:rsidP="00E24EA6">
            <w:pPr>
              <w:keepNext/>
              <w:keepLines/>
              <w:spacing w:after="0" w:line="240" w:lineRule="auto"/>
              <w:jc w:val="center"/>
              <w:rPr>
                <w:rFonts w:ascii="Times New Roman" w:hAnsi="Times New Roman" w:cs="Times New Roman"/>
                <w:color w:val="000000" w:themeColor="text1"/>
                <w:sz w:val="24"/>
                <w:szCs w:val="24"/>
              </w:rPr>
            </w:pPr>
            <w:r w:rsidRPr="004372CC">
              <w:rPr>
                <w:rFonts w:ascii="Times New Roman" w:hAnsi="Times New Roman" w:cs="Times New Roman"/>
                <w:color w:val="000000" w:themeColor="text1"/>
                <w:sz w:val="24"/>
                <w:szCs w:val="24"/>
              </w:rPr>
              <w:t>(812)</w:t>
            </w:r>
            <w:r w:rsidR="00D36CDF">
              <w:rPr>
                <w:rFonts w:ascii="Times New Roman" w:hAnsi="Times New Roman" w:cs="Times New Roman"/>
                <w:color w:val="000000" w:themeColor="text1"/>
                <w:sz w:val="24"/>
                <w:szCs w:val="24"/>
              </w:rPr>
              <w:t xml:space="preserve"> </w:t>
            </w:r>
            <w:r w:rsidRPr="004372CC">
              <w:rPr>
                <w:rFonts w:ascii="Times New Roman" w:hAnsi="Times New Roman" w:cs="Times New Roman"/>
                <w:color w:val="000000" w:themeColor="text1"/>
                <w:sz w:val="24"/>
                <w:szCs w:val="24"/>
              </w:rPr>
              <w:t>269</w:t>
            </w:r>
            <w:r w:rsidR="00D36CDF">
              <w:rPr>
                <w:rFonts w:ascii="Times New Roman" w:hAnsi="Times New Roman" w:cs="Times New Roman"/>
                <w:color w:val="000000" w:themeColor="text1"/>
                <w:sz w:val="24"/>
                <w:szCs w:val="24"/>
              </w:rPr>
              <w:t>-</w:t>
            </w:r>
            <w:r w:rsidRPr="004372CC">
              <w:rPr>
                <w:rFonts w:ascii="Times New Roman" w:hAnsi="Times New Roman" w:cs="Times New Roman"/>
                <w:color w:val="000000" w:themeColor="text1"/>
                <w:sz w:val="24"/>
                <w:szCs w:val="24"/>
              </w:rPr>
              <w:t>40</w:t>
            </w:r>
            <w:r w:rsidR="00D36CDF">
              <w:rPr>
                <w:rFonts w:ascii="Times New Roman" w:hAnsi="Times New Roman" w:cs="Times New Roman"/>
                <w:color w:val="000000" w:themeColor="text1"/>
                <w:sz w:val="24"/>
                <w:szCs w:val="24"/>
              </w:rPr>
              <w:t>-</w:t>
            </w:r>
            <w:r w:rsidRPr="004372CC">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w:t>
            </w:r>
            <w:r w:rsidRPr="004372CC">
              <w:rPr>
                <w:rFonts w:ascii="Times New Roman" w:hAnsi="Times New Roman" w:cs="Times New Roman"/>
                <w:color w:val="000000" w:themeColor="text1"/>
                <w:sz w:val="24"/>
                <w:szCs w:val="24"/>
              </w:rPr>
              <w:t xml:space="preserve"> </w:t>
            </w:r>
          </w:p>
          <w:p w:rsidR="00935F99" w:rsidRPr="004372CC" w:rsidRDefault="00935F99" w:rsidP="00E24EA6">
            <w:pPr>
              <w:keepNext/>
              <w:keepLines/>
              <w:spacing w:after="0" w:line="240" w:lineRule="auto"/>
              <w:jc w:val="center"/>
              <w:rPr>
                <w:rFonts w:ascii="Times New Roman" w:hAnsi="Times New Roman" w:cs="Times New Roman"/>
                <w:color w:val="000000" w:themeColor="text1"/>
                <w:sz w:val="24"/>
                <w:szCs w:val="24"/>
              </w:rPr>
            </w:pPr>
            <w:proofErr w:type="spellStart"/>
            <w:r w:rsidRPr="00935F99">
              <w:rPr>
                <w:rFonts w:ascii="Times New Roman" w:hAnsi="Times New Roman" w:cs="Times New Roman"/>
                <w:color w:val="000000" w:themeColor="text1"/>
                <w:sz w:val="24"/>
                <w:szCs w:val="24"/>
                <w:lang w:val="en-US"/>
              </w:rPr>
              <w:t>olga</w:t>
            </w:r>
            <w:proofErr w:type="spellEnd"/>
            <w:r w:rsidRPr="004372CC">
              <w:rPr>
                <w:rFonts w:ascii="Times New Roman" w:hAnsi="Times New Roman" w:cs="Times New Roman"/>
                <w:color w:val="000000" w:themeColor="text1"/>
                <w:sz w:val="24"/>
                <w:szCs w:val="24"/>
              </w:rPr>
              <w:t>_</w:t>
            </w:r>
            <w:proofErr w:type="spellStart"/>
            <w:r w:rsidRPr="00935F99">
              <w:rPr>
                <w:rFonts w:ascii="Times New Roman" w:hAnsi="Times New Roman" w:cs="Times New Roman"/>
                <w:color w:val="000000" w:themeColor="text1"/>
                <w:sz w:val="24"/>
                <w:szCs w:val="24"/>
                <w:lang w:val="en-US"/>
              </w:rPr>
              <w:t>miron</w:t>
            </w:r>
            <w:proofErr w:type="spellEnd"/>
            <w:r w:rsidRPr="004372CC">
              <w:rPr>
                <w:rFonts w:ascii="Times New Roman" w:hAnsi="Times New Roman" w:cs="Times New Roman"/>
                <w:color w:val="000000" w:themeColor="text1"/>
                <w:sz w:val="24"/>
                <w:szCs w:val="24"/>
              </w:rPr>
              <w:t>@</w:t>
            </w:r>
            <w:r w:rsidRPr="00935F99">
              <w:rPr>
                <w:rFonts w:ascii="Times New Roman" w:hAnsi="Times New Roman" w:cs="Times New Roman"/>
                <w:color w:val="000000" w:themeColor="text1"/>
                <w:sz w:val="24"/>
                <w:szCs w:val="24"/>
                <w:lang w:val="en-US"/>
              </w:rPr>
              <w:t>mail</w:t>
            </w:r>
            <w:r w:rsidRPr="004372CC">
              <w:rPr>
                <w:rFonts w:ascii="Times New Roman" w:hAnsi="Times New Roman" w:cs="Times New Roman"/>
                <w:color w:val="000000" w:themeColor="text1"/>
                <w:sz w:val="24"/>
                <w:szCs w:val="24"/>
              </w:rPr>
              <w:t>.</w:t>
            </w:r>
            <w:proofErr w:type="spellStart"/>
            <w:r w:rsidRPr="00935F99">
              <w:rPr>
                <w:rFonts w:ascii="Times New Roman" w:hAnsi="Times New Roman" w:cs="Times New Roman"/>
                <w:color w:val="000000" w:themeColor="text1"/>
                <w:sz w:val="24"/>
                <w:szCs w:val="24"/>
                <w:lang w:val="en-US"/>
              </w:rPr>
              <w:t>ru</w:t>
            </w:r>
            <w:proofErr w:type="spellEnd"/>
          </w:p>
        </w:tc>
      </w:tr>
      <w:tr w:rsidR="00041348" w:rsidRPr="005D3D7A" w:rsidTr="00E06DC3">
        <w:trPr>
          <w:jc w:val="center"/>
        </w:trPr>
        <w:tc>
          <w:tcPr>
            <w:tcW w:w="541" w:type="dxa"/>
          </w:tcPr>
          <w:p w:rsidR="00041348" w:rsidRPr="009949F9" w:rsidRDefault="00E24EA6"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F3A8C">
              <w:rPr>
                <w:rFonts w:ascii="Times New Roman" w:hAnsi="Times New Roman" w:cs="Times New Roman"/>
                <w:color w:val="000000" w:themeColor="text1"/>
                <w:sz w:val="24"/>
                <w:szCs w:val="24"/>
              </w:rPr>
              <w:t>.</w:t>
            </w:r>
          </w:p>
        </w:tc>
        <w:tc>
          <w:tcPr>
            <w:tcW w:w="4459" w:type="dxa"/>
          </w:tcPr>
          <w:p w:rsidR="00041348" w:rsidRPr="009949F9" w:rsidRDefault="00041348" w:rsidP="009565B1">
            <w:pPr>
              <w:spacing w:after="0" w:line="228" w:lineRule="auto"/>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 xml:space="preserve">Проблемы и направления устойчивого </w:t>
            </w:r>
            <w:r w:rsidRPr="009949F9">
              <w:rPr>
                <w:rFonts w:ascii="Times New Roman" w:hAnsi="Times New Roman" w:cs="Times New Roman"/>
                <w:color w:val="000000" w:themeColor="text1"/>
                <w:sz w:val="24"/>
                <w:szCs w:val="24"/>
              </w:rPr>
              <w:lastRenderedPageBreak/>
              <w:t>развития системы управления таможенными органами в условиях Ев</w:t>
            </w:r>
            <w:r>
              <w:rPr>
                <w:rFonts w:ascii="Times New Roman" w:hAnsi="Times New Roman" w:cs="Times New Roman"/>
                <w:color w:val="000000" w:themeColor="text1"/>
                <w:sz w:val="24"/>
                <w:szCs w:val="24"/>
              </w:rPr>
              <w:t>разийского экономического союза</w:t>
            </w:r>
          </w:p>
          <w:p w:rsidR="00041348" w:rsidRPr="009949F9" w:rsidRDefault="00041348" w:rsidP="009565B1">
            <w:pPr>
              <w:spacing w:after="0" w:line="228" w:lineRule="auto"/>
              <w:rPr>
                <w:rFonts w:ascii="Times New Roman" w:hAnsi="Times New Roman" w:cs="Times New Roman"/>
                <w:color w:val="000000" w:themeColor="text1"/>
                <w:sz w:val="24"/>
                <w:szCs w:val="24"/>
                <w:highlight w:val="yellow"/>
              </w:rPr>
            </w:pPr>
          </w:p>
        </w:tc>
        <w:tc>
          <w:tcPr>
            <w:tcW w:w="1522" w:type="dxa"/>
          </w:tcPr>
          <w:p w:rsidR="00041348" w:rsidRPr="009949F9" w:rsidRDefault="00041348" w:rsidP="009565B1">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lastRenderedPageBreak/>
              <w:t xml:space="preserve">26.11.2021 </w:t>
            </w:r>
            <w:r w:rsidRPr="009949F9">
              <w:rPr>
                <w:rFonts w:ascii="Times New Roman" w:hAnsi="Times New Roman" w:cs="Times New Roman"/>
                <w:color w:val="000000" w:themeColor="text1"/>
                <w:sz w:val="24"/>
                <w:szCs w:val="24"/>
              </w:rPr>
              <w:lastRenderedPageBreak/>
              <w:t>14.00-15.30</w:t>
            </w:r>
          </w:p>
          <w:p w:rsidR="00041348" w:rsidRPr="00041348" w:rsidRDefault="00041348" w:rsidP="009565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041348">
              <w:rPr>
                <w:rFonts w:ascii="Times New Roman" w:eastAsia="Times New Roman" w:hAnsi="Times New Roman" w:cs="Times New Roman"/>
                <w:sz w:val="24"/>
                <w:szCs w:val="24"/>
                <w:lang w:eastAsia="ru-RU"/>
              </w:rPr>
              <w:t>уд. 409</w:t>
            </w:r>
          </w:p>
          <w:p w:rsidR="00041348" w:rsidRPr="009949F9" w:rsidRDefault="00041348" w:rsidP="009565B1">
            <w:pPr>
              <w:spacing w:after="0" w:line="228" w:lineRule="auto"/>
              <w:jc w:val="center"/>
              <w:rPr>
                <w:rFonts w:ascii="Times New Roman" w:hAnsi="Times New Roman" w:cs="Times New Roman"/>
                <w:color w:val="000000" w:themeColor="text1"/>
                <w:sz w:val="24"/>
                <w:szCs w:val="24"/>
              </w:rPr>
            </w:pPr>
          </w:p>
        </w:tc>
        <w:tc>
          <w:tcPr>
            <w:tcW w:w="3051" w:type="dxa"/>
          </w:tcPr>
          <w:p w:rsidR="00041348" w:rsidRPr="009949F9" w:rsidRDefault="00041348" w:rsidP="009565B1">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А.А. </w:t>
            </w:r>
            <w:r w:rsidRPr="009949F9">
              <w:rPr>
                <w:rFonts w:ascii="Times New Roman" w:hAnsi="Times New Roman" w:cs="Times New Roman"/>
                <w:color w:val="000000" w:themeColor="text1"/>
                <w:sz w:val="24"/>
                <w:szCs w:val="24"/>
              </w:rPr>
              <w:t>Селезнев,</w:t>
            </w:r>
          </w:p>
          <w:p w:rsidR="00041348" w:rsidRPr="009949F9" w:rsidRDefault="00041348" w:rsidP="009565B1">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lastRenderedPageBreak/>
              <w:t>завед</w:t>
            </w:r>
            <w:r>
              <w:rPr>
                <w:rFonts w:ascii="Times New Roman" w:hAnsi="Times New Roman" w:cs="Times New Roman"/>
                <w:color w:val="000000" w:themeColor="text1"/>
                <w:sz w:val="24"/>
                <w:szCs w:val="24"/>
              </w:rPr>
              <w:t>ующий кафедрой управления</w:t>
            </w:r>
            <w:r w:rsidRPr="009949F9">
              <w:rPr>
                <w:rFonts w:ascii="Times New Roman" w:hAnsi="Times New Roman" w:cs="Times New Roman"/>
                <w:color w:val="000000" w:themeColor="text1"/>
                <w:sz w:val="24"/>
                <w:szCs w:val="24"/>
              </w:rPr>
              <w:t>, к.э.н., доцент</w:t>
            </w:r>
            <w:r w:rsidR="00935F99">
              <w:rPr>
                <w:rFonts w:ascii="Times New Roman" w:hAnsi="Times New Roman" w:cs="Times New Roman"/>
                <w:color w:val="000000" w:themeColor="text1"/>
                <w:sz w:val="24"/>
                <w:szCs w:val="24"/>
              </w:rPr>
              <w:t>,</w:t>
            </w:r>
          </w:p>
          <w:p w:rsidR="00935F99" w:rsidRPr="00935F99" w:rsidRDefault="00935F99" w:rsidP="009565B1">
            <w:pPr>
              <w:spacing w:after="0" w:line="228"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 (812) 701-94-85</w:t>
            </w:r>
            <w:r w:rsidRPr="00413B3B">
              <w:rPr>
                <w:rFonts w:ascii="Times New Roman" w:hAnsi="Times New Roman" w:cs="Times New Roman"/>
                <w:color w:val="000000" w:themeColor="text1"/>
                <w:sz w:val="24"/>
                <w:szCs w:val="24"/>
                <w:lang w:val="en-US"/>
              </w:rPr>
              <w:t>,</w:t>
            </w:r>
            <w:r w:rsidR="00041348" w:rsidRPr="00935F99">
              <w:rPr>
                <w:rFonts w:ascii="Times New Roman" w:hAnsi="Times New Roman" w:cs="Times New Roman"/>
                <w:color w:val="000000" w:themeColor="text1"/>
                <w:sz w:val="24"/>
                <w:szCs w:val="24"/>
                <w:lang w:val="en-US"/>
              </w:rPr>
              <w:t xml:space="preserve"> </w:t>
            </w:r>
          </w:p>
          <w:p w:rsidR="00041348" w:rsidRPr="00935F99" w:rsidRDefault="00041348" w:rsidP="009565B1">
            <w:pPr>
              <w:spacing w:after="0" w:line="228" w:lineRule="auto"/>
              <w:jc w:val="center"/>
              <w:rPr>
                <w:rFonts w:ascii="Times New Roman" w:hAnsi="Times New Roman" w:cs="Times New Roman"/>
                <w:color w:val="000000" w:themeColor="text1"/>
                <w:sz w:val="24"/>
                <w:szCs w:val="24"/>
                <w:lang w:val="en-US"/>
              </w:rPr>
            </w:pPr>
            <w:r w:rsidRPr="00935F99">
              <w:rPr>
                <w:rFonts w:ascii="Times New Roman" w:hAnsi="Times New Roman" w:cs="Times New Roman"/>
                <w:color w:val="000000" w:themeColor="text1"/>
                <w:sz w:val="24"/>
                <w:szCs w:val="24"/>
                <w:lang w:val="en-US"/>
              </w:rPr>
              <w:t>e-mail: jenaselvaa@yandex.ru</w:t>
            </w:r>
          </w:p>
        </w:tc>
      </w:tr>
      <w:tr w:rsidR="00041348" w:rsidRPr="009949F9" w:rsidTr="007E4E7E">
        <w:trPr>
          <w:jc w:val="center"/>
        </w:trPr>
        <w:tc>
          <w:tcPr>
            <w:tcW w:w="541" w:type="dxa"/>
          </w:tcPr>
          <w:p w:rsidR="00041348" w:rsidRPr="009949F9" w:rsidRDefault="00F46B3E" w:rsidP="009565B1">
            <w:pPr>
              <w:keepNext/>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1F3A8C">
              <w:rPr>
                <w:rFonts w:ascii="Times New Roman" w:hAnsi="Times New Roman" w:cs="Times New Roman"/>
                <w:color w:val="000000" w:themeColor="text1"/>
                <w:sz w:val="24"/>
                <w:szCs w:val="24"/>
              </w:rPr>
              <w:t>.</w:t>
            </w:r>
          </w:p>
        </w:tc>
        <w:tc>
          <w:tcPr>
            <w:tcW w:w="4459" w:type="dxa"/>
          </w:tcPr>
          <w:p w:rsidR="00041348" w:rsidRPr="009949F9" w:rsidRDefault="00910AF6" w:rsidP="00910AF6">
            <w:pPr>
              <w:spacing w:after="0" w:line="22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Актуальные вопросы административно</w:t>
            </w:r>
            <w:r w:rsidR="00041348" w:rsidRPr="009949F9">
              <w:rPr>
                <w:rFonts w:ascii="Times New Roman" w:hAnsi="Times New Roman" w:cs="Times New Roman"/>
                <w:color w:val="000000" w:themeColor="text1"/>
                <w:sz w:val="24"/>
                <w:szCs w:val="24"/>
              </w:rPr>
              <w:t>-правово</w:t>
            </w:r>
            <w:r>
              <w:rPr>
                <w:rFonts w:ascii="Times New Roman" w:hAnsi="Times New Roman" w:cs="Times New Roman"/>
                <w:color w:val="000000" w:themeColor="text1"/>
                <w:sz w:val="24"/>
                <w:szCs w:val="24"/>
              </w:rPr>
              <w:t>й деятельности таможенных органов</w:t>
            </w:r>
            <w:r w:rsidRPr="009949F9">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 xml:space="preserve">оссийской </w:t>
            </w:r>
            <w:r w:rsidRPr="009949F9">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 xml:space="preserve">едерации: теория и практика </w:t>
            </w:r>
          </w:p>
        </w:tc>
        <w:tc>
          <w:tcPr>
            <w:tcW w:w="1522" w:type="dxa"/>
          </w:tcPr>
          <w:p w:rsidR="00041348" w:rsidRDefault="00041348" w:rsidP="00890228">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.11.</w:t>
            </w:r>
            <w:r w:rsidRPr="009949F9">
              <w:rPr>
                <w:rFonts w:ascii="Times New Roman" w:hAnsi="Times New Roman" w:cs="Times New Roman"/>
                <w:color w:val="000000" w:themeColor="text1"/>
                <w:sz w:val="24"/>
                <w:szCs w:val="24"/>
              </w:rPr>
              <w:t>2021</w:t>
            </w:r>
          </w:p>
          <w:p w:rsidR="00FD0269" w:rsidRDefault="00FD0269" w:rsidP="00890228">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p w:rsidR="00FD0269" w:rsidRPr="00FD0269" w:rsidRDefault="00FD0269" w:rsidP="00890228">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ауд. 443 </w:t>
            </w:r>
          </w:p>
          <w:p w:rsidR="00FD0269" w:rsidRPr="00FD0269" w:rsidRDefault="00FD0269" w:rsidP="00890228">
            <w:pPr>
              <w:spacing w:after="0" w:line="228" w:lineRule="auto"/>
              <w:jc w:val="center"/>
              <w:rPr>
                <w:rFonts w:ascii="Times New Roman" w:hAnsi="Times New Roman" w:cs="Times New Roman"/>
                <w:bCs/>
                <w:color w:val="000000" w:themeColor="text1"/>
                <w:sz w:val="24"/>
                <w:szCs w:val="24"/>
                <w:shd w:val="clear" w:color="auto" w:fill="FFFFFF"/>
                <w:lang w:eastAsia="ru-RU" w:bidi="ru-RU"/>
              </w:rPr>
            </w:pPr>
          </w:p>
        </w:tc>
        <w:tc>
          <w:tcPr>
            <w:tcW w:w="3051" w:type="dxa"/>
          </w:tcPr>
          <w:p w:rsidR="00FD0269" w:rsidRDefault="00FD0269" w:rsidP="00FD0269">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А.О. </w:t>
            </w:r>
            <w:proofErr w:type="spellStart"/>
            <w:r>
              <w:rPr>
                <w:rFonts w:ascii="Times New Roman" w:hAnsi="Times New Roman" w:cs="Times New Roman"/>
                <w:color w:val="000000" w:themeColor="text1"/>
                <w:sz w:val="24"/>
                <w:szCs w:val="24"/>
              </w:rPr>
              <w:t>Лядов</w:t>
            </w:r>
            <w:proofErr w:type="spellEnd"/>
            <w:r>
              <w:rPr>
                <w:rFonts w:ascii="Times New Roman" w:hAnsi="Times New Roman" w:cs="Times New Roman"/>
                <w:color w:val="000000" w:themeColor="text1"/>
                <w:sz w:val="24"/>
                <w:szCs w:val="24"/>
              </w:rPr>
              <w:t xml:space="preserve">, </w:t>
            </w:r>
          </w:p>
          <w:p w:rsidR="00F86480" w:rsidRDefault="00FD0269" w:rsidP="00FD0269">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к</w:t>
            </w:r>
            <w:r w:rsidR="00041348" w:rsidRPr="009949F9">
              <w:rPr>
                <w:rFonts w:ascii="Times New Roman" w:hAnsi="Times New Roman" w:cs="Times New Roman"/>
                <w:color w:val="000000" w:themeColor="text1"/>
                <w:sz w:val="24"/>
                <w:szCs w:val="24"/>
              </w:rPr>
              <w:t>афедр</w:t>
            </w:r>
            <w:r>
              <w:rPr>
                <w:rFonts w:ascii="Times New Roman" w:hAnsi="Times New Roman" w:cs="Times New Roman"/>
                <w:color w:val="000000" w:themeColor="text1"/>
                <w:sz w:val="24"/>
                <w:szCs w:val="24"/>
              </w:rPr>
              <w:t>ой</w:t>
            </w:r>
            <w:r w:rsidR="00041348" w:rsidRPr="009949F9">
              <w:rPr>
                <w:rFonts w:ascii="Times New Roman" w:hAnsi="Times New Roman" w:cs="Times New Roman"/>
                <w:color w:val="000000" w:themeColor="text1"/>
                <w:sz w:val="24"/>
                <w:szCs w:val="24"/>
              </w:rPr>
              <w:t xml:space="preserve"> государственно-правовых дисциплин</w:t>
            </w:r>
            <w:r>
              <w:rPr>
                <w:rFonts w:ascii="Times New Roman" w:hAnsi="Times New Roman" w:cs="Times New Roman"/>
                <w:color w:val="000000" w:themeColor="text1"/>
                <w:sz w:val="24"/>
                <w:szCs w:val="24"/>
              </w:rPr>
              <w:t xml:space="preserve">, </w:t>
            </w:r>
          </w:p>
          <w:p w:rsidR="00041348" w:rsidRDefault="00FD0269" w:rsidP="00FD0269">
            <w:pPr>
              <w:spacing w:after="0" w:line="228"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канд. </w:t>
            </w:r>
            <w:proofErr w:type="spellStart"/>
            <w:r>
              <w:rPr>
                <w:rFonts w:ascii="Times New Roman" w:hAnsi="Times New Roman" w:cs="Times New Roman"/>
                <w:color w:val="000000" w:themeColor="text1"/>
                <w:sz w:val="24"/>
                <w:szCs w:val="24"/>
              </w:rPr>
              <w:t>юрид</w:t>
            </w:r>
            <w:proofErr w:type="spellEnd"/>
            <w:r>
              <w:rPr>
                <w:rFonts w:ascii="Times New Roman" w:hAnsi="Times New Roman" w:cs="Times New Roman"/>
                <w:color w:val="000000" w:themeColor="text1"/>
                <w:sz w:val="24"/>
                <w:szCs w:val="24"/>
              </w:rPr>
              <w:t>. наук, доцент,</w:t>
            </w:r>
          </w:p>
          <w:p w:rsidR="00FD0269" w:rsidRPr="00FD0269" w:rsidRDefault="00FD0269" w:rsidP="00FD0269">
            <w:pPr>
              <w:spacing w:after="0" w:line="228"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atp</w:t>
            </w:r>
            <w:proofErr w:type="spellEnd"/>
            <w:r w:rsidRPr="009949F9">
              <w:rPr>
                <w:rFonts w:ascii="Times New Roman" w:hAnsi="Times New Roman" w:cs="Times New Roman"/>
                <w:color w:val="000000" w:themeColor="text1"/>
                <w:sz w:val="24"/>
                <w:szCs w:val="24"/>
              </w:rPr>
              <w:t>@spbrta.ru</w:t>
            </w:r>
            <w:r w:rsidRPr="009949F9">
              <w:rPr>
                <w:rFonts w:ascii="Times New Roman" w:hAnsi="Times New Roman" w:cs="Times New Roman"/>
                <w:color w:val="000000" w:themeColor="text1"/>
                <w:sz w:val="24"/>
                <w:szCs w:val="24"/>
              </w:rPr>
              <w:br/>
            </w:r>
            <w:r w:rsidRPr="00FD0269">
              <w:rPr>
                <w:rFonts w:ascii="Times New Roman" w:hAnsi="Times New Roman" w:cs="Times New Roman"/>
                <w:color w:val="000000" w:themeColor="text1"/>
                <w:sz w:val="24"/>
                <w:szCs w:val="24"/>
              </w:rPr>
              <w:t>8 (921) 743-35-50</w:t>
            </w:r>
          </w:p>
        </w:tc>
      </w:tr>
      <w:tr w:rsidR="00041348" w:rsidRPr="009949F9" w:rsidTr="007E4E7E">
        <w:trPr>
          <w:jc w:val="center"/>
        </w:trPr>
        <w:tc>
          <w:tcPr>
            <w:tcW w:w="541" w:type="dxa"/>
          </w:tcPr>
          <w:p w:rsidR="00041348" w:rsidRPr="009949F9" w:rsidRDefault="00F46B3E" w:rsidP="009565B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F3A8C">
              <w:rPr>
                <w:rFonts w:ascii="Times New Roman" w:hAnsi="Times New Roman" w:cs="Times New Roman"/>
                <w:color w:val="000000" w:themeColor="text1"/>
                <w:sz w:val="24"/>
                <w:szCs w:val="24"/>
              </w:rPr>
              <w:t>.</w:t>
            </w:r>
          </w:p>
        </w:tc>
        <w:tc>
          <w:tcPr>
            <w:tcW w:w="4459" w:type="dxa"/>
          </w:tcPr>
          <w:p w:rsidR="00041348" w:rsidRPr="009949F9" w:rsidRDefault="00041348" w:rsidP="009565B1">
            <w:pPr>
              <w:keepNext/>
              <w:spacing w:after="0" w:line="240" w:lineRule="auto"/>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 xml:space="preserve">Проблемы регулирования </w:t>
            </w:r>
            <w:proofErr w:type="spellStart"/>
            <w:proofErr w:type="gramStart"/>
            <w:r w:rsidRPr="009949F9">
              <w:rPr>
                <w:rFonts w:ascii="Times New Roman" w:hAnsi="Times New Roman" w:cs="Times New Roman"/>
                <w:color w:val="000000" w:themeColor="text1"/>
                <w:sz w:val="24"/>
                <w:szCs w:val="24"/>
              </w:rPr>
              <w:t>частно</w:t>
            </w:r>
            <w:proofErr w:type="spellEnd"/>
            <w:r w:rsidRPr="009949F9">
              <w:rPr>
                <w:rFonts w:ascii="Times New Roman" w:hAnsi="Times New Roman" w:cs="Times New Roman"/>
                <w:color w:val="000000" w:themeColor="text1"/>
                <w:sz w:val="24"/>
                <w:szCs w:val="24"/>
              </w:rPr>
              <w:t>-правовых</w:t>
            </w:r>
            <w:proofErr w:type="gramEnd"/>
            <w:r w:rsidRPr="009949F9">
              <w:rPr>
                <w:rFonts w:ascii="Times New Roman" w:hAnsi="Times New Roman" w:cs="Times New Roman"/>
                <w:color w:val="000000" w:themeColor="text1"/>
                <w:sz w:val="24"/>
                <w:szCs w:val="24"/>
              </w:rPr>
              <w:t xml:space="preserve"> отношений в цифровой экономике</w:t>
            </w:r>
          </w:p>
        </w:tc>
        <w:tc>
          <w:tcPr>
            <w:tcW w:w="1522" w:type="dxa"/>
          </w:tcPr>
          <w:p w:rsidR="00041348" w:rsidRDefault="00041348" w:rsidP="009565B1">
            <w:pPr>
              <w:keepNext/>
              <w:spacing w:after="0" w:line="240" w:lineRule="auto"/>
              <w:jc w:val="center"/>
              <w:rPr>
                <w:rFonts w:ascii="Times New Roman" w:eastAsia="Times New Roman" w:hAnsi="Times New Roman" w:cs="Times New Roman"/>
                <w:bCs/>
                <w:color w:val="000000" w:themeColor="text1"/>
                <w:sz w:val="24"/>
                <w:szCs w:val="24"/>
              </w:rPr>
            </w:pPr>
            <w:r w:rsidRPr="00954D3D">
              <w:rPr>
                <w:rFonts w:ascii="Times New Roman" w:eastAsia="Times New Roman" w:hAnsi="Times New Roman" w:cs="Times New Roman"/>
                <w:bCs/>
                <w:color w:val="000000" w:themeColor="text1"/>
                <w:sz w:val="24"/>
                <w:szCs w:val="24"/>
              </w:rPr>
              <w:t>26</w:t>
            </w:r>
            <w:r>
              <w:rPr>
                <w:rFonts w:ascii="Times New Roman" w:eastAsia="Times New Roman" w:hAnsi="Times New Roman" w:cs="Times New Roman"/>
                <w:bCs/>
                <w:color w:val="000000" w:themeColor="text1"/>
                <w:sz w:val="24"/>
                <w:szCs w:val="24"/>
              </w:rPr>
              <w:t>.11.</w:t>
            </w:r>
            <w:r w:rsidRPr="00954D3D">
              <w:rPr>
                <w:rFonts w:ascii="Times New Roman" w:eastAsia="Times New Roman" w:hAnsi="Times New Roman" w:cs="Times New Roman"/>
                <w:bCs/>
                <w:color w:val="000000" w:themeColor="text1"/>
                <w:sz w:val="24"/>
                <w:szCs w:val="24"/>
              </w:rPr>
              <w:t>2021 14.00-17.30</w:t>
            </w:r>
          </w:p>
          <w:p w:rsidR="00041348" w:rsidRPr="009949F9" w:rsidRDefault="00041348" w:rsidP="0002334C">
            <w:pPr>
              <w:keepNext/>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w:t>
            </w:r>
            <w:r w:rsidRPr="00954D3D">
              <w:rPr>
                <w:rFonts w:ascii="Times New Roman" w:eastAsia="Times New Roman" w:hAnsi="Times New Roman" w:cs="Times New Roman"/>
                <w:bCs/>
                <w:color w:val="000000" w:themeColor="text1"/>
                <w:sz w:val="24"/>
                <w:szCs w:val="24"/>
              </w:rPr>
              <w:t>уд</w:t>
            </w:r>
            <w:r>
              <w:rPr>
                <w:rFonts w:ascii="Times New Roman" w:eastAsia="Times New Roman" w:hAnsi="Times New Roman" w:cs="Times New Roman"/>
                <w:bCs/>
                <w:color w:val="000000" w:themeColor="text1"/>
                <w:sz w:val="24"/>
                <w:szCs w:val="24"/>
              </w:rPr>
              <w:t>.</w:t>
            </w:r>
            <w:r w:rsidRPr="00954D3D">
              <w:rPr>
                <w:rFonts w:ascii="Times New Roman" w:eastAsia="Times New Roman" w:hAnsi="Times New Roman" w:cs="Times New Roman"/>
                <w:bCs/>
                <w:color w:val="000000" w:themeColor="text1"/>
                <w:sz w:val="24"/>
                <w:szCs w:val="24"/>
              </w:rPr>
              <w:t xml:space="preserve"> </w:t>
            </w:r>
            <w:r w:rsidR="0002334C">
              <w:rPr>
                <w:rFonts w:ascii="Times New Roman" w:eastAsia="Times New Roman" w:hAnsi="Times New Roman" w:cs="Times New Roman"/>
                <w:bCs/>
                <w:color w:val="000000" w:themeColor="text1"/>
                <w:sz w:val="24"/>
                <w:szCs w:val="24"/>
              </w:rPr>
              <w:t>317</w:t>
            </w:r>
            <w:r w:rsidRPr="00954D3D">
              <w:rPr>
                <w:rFonts w:ascii="Times New Roman" w:eastAsia="Times New Roman" w:hAnsi="Times New Roman" w:cs="Times New Roman"/>
                <w:bCs/>
                <w:color w:val="000000" w:themeColor="text1"/>
                <w:sz w:val="24"/>
                <w:szCs w:val="24"/>
              </w:rPr>
              <w:t xml:space="preserve"> </w:t>
            </w:r>
          </w:p>
        </w:tc>
        <w:tc>
          <w:tcPr>
            <w:tcW w:w="3051" w:type="dxa"/>
          </w:tcPr>
          <w:p w:rsidR="00F46B3E" w:rsidRPr="00F46B3E" w:rsidRDefault="00F46B3E" w:rsidP="00F46B3E">
            <w:pPr>
              <w:keepNext/>
              <w:spacing w:after="0" w:line="240" w:lineRule="auto"/>
              <w:jc w:val="center"/>
              <w:rPr>
                <w:rFonts w:ascii="Times New Roman" w:hAnsi="Times New Roman" w:cs="Times New Roman"/>
                <w:color w:val="000000" w:themeColor="text1"/>
                <w:sz w:val="24"/>
                <w:szCs w:val="24"/>
              </w:rPr>
            </w:pPr>
            <w:r w:rsidRPr="00F46B3E">
              <w:rPr>
                <w:rFonts w:ascii="Times New Roman" w:hAnsi="Times New Roman" w:cs="Times New Roman"/>
                <w:color w:val="000000" w:themeColor="text1"/>
                <w:sz w:val="24"/>
                <w:szCs w:val="24"/>
              </w:rPr>
              <w:t>М.М. Колесникова,</w:t>
            </w:r>
          </w:p>
          <w:p w:rsidR="00F46B3E" w:rsidRPr="00F46B3E" w:rsidRDefault="00F46B3E" w:rsidP="00F46B3E">
            <w:pPr>
              <w:keepNext/>
              <w:spacing w:after="0" w:line="240" w:lineRule="auto"/>
              <w:jc w:val="center"/>
              <w:rPr>
                <w:rFonts w:ascii="Times New Roman" w:hAnsi="Times New Roman" w:cs="Times New Roman"/>
                <w:color w:val="000000" w:themeColor="text1"/>
                <w:sz w:val="24"/>
                <w:szCs w:val="24"/>
              </w:rPr>
            </w:pPr>
            <w:r w:rsidRPr="00F46B3E">
              <w:rPr>
                <w:rFonts w:ascii="Times New Roman" w:hAnsi="Times New Roman" w:cs="Times New Roman"/>
                <w:color w:val="000000" w:themeColor="text1"/>
                <w:sz w:val="24"/>
                <w:szCs w:val="24"/>
              </w:rPr>
              <w:t>заведующий кафедрой гражданско-правовых дисциплин,</w:t>
            </w:r>
          </w:p>
          <w:p w:rsidR="00F46B3E" w:rsidRPr="00F46B3E" w:rsidRDefault="00F46B3E" w:rsidP="00F46B3E">
            <w:pPr>
              <w:keepNext/>
              <w:spacing w:after="0" w:line="240" w:lineRule="auto"/>
              <w:jc w:val="center"/>
              <w:rPr>
                <w:rFonts w:ascii="Times New Roman" w:hAnsi="Times New Roman" w:cs="Times New Roman"/>
                <w:color w:val="000000" w:themeColor="text1"/>
                <w:sz w:val="24"/>
                <w:szCs w:val="24"/>
              </w:rPr>
            </w:pPr>
            <w:r w:rsidRPr="00F46B3E">
              <w:rPr>
                <w:rFonts w:ascii="Times New Roman" w:hAnsi="Times New Roman" w:cs="Times New Roman"/>
                <w:color w:val="000000" w:themeColor="text1"/>
                <w:sz w:val="24"/>
                <w:szCs w:val="24"/>
              </w:rPr>
              <w:t xml:space="preserve">канд. </w:t>
            </w:r>
            <w:proofErr w:type="spellStart"/>
            <w:r w:rsidRPr="00F46B3E">
              <w:rPr>
                <w:rFonts w:ascii="Times New Roman" w:hAnsi="Times New Roman" w:cs="Times New Roman"/>
                <w:color w:val="000000" w:themeColor="text1"/>
                <w:sz w:val="24"/>
                <w:szCs w:val="24"/>
              </w:rPr>
              <w:t>юрид</w:t>
            </w:r>
            <w:proofErr w:type="spellEnd"/>
            <w:r w:rsidRPr="00F46B3E">
              <w:rPr>
                <w:rFonts w:ascii="Times New Roman" w:hAnsi="Times New Roman" w:cs="Times New Roman"/>
                <w:color w:val="000000" w:themeColor="text1"/>
                <w:sz w:val="24"/>
                <w:szCs w:val="24"/>
              </w:rPr>
              <w:t>. наук, доцент,</w:t>
            </w:r>
          </w:p>
          <w:p w:rsidR="00F46B3E" w:rsidRPr="00F46B3E" w:rsidRDefault="00F46B3E" w:rsidP="00F46B3E">
            <w:pPr>
              <w:keepNext/>
              <w:spacing w:after="0" w:line="240" w:lineRule="auto"/>
              <w:jc w:val="center"/>
              <w:rPr>
                <w:rFonts w:ascii="Times New Roman" w:hAnsi="Times New Roman" w:cs="Times New Roman"/>
                <w:color w:val="000000" w:themeColor="text1"/>
                <w:sz w:val="24"/>
                <w:szCs w:val="24"/>
              </w:rPr>
            </w:pPr>
            <w:r w:rsidRPr="00F46B3E">
              <w:rPr>
                <w:rFonts w:ascii="Times New Roman" w:hAnsi="Times New Roman" w:cs="Times New Roman"/>
                <w:color w:val="000000" w:themeColor="text1"/>
                <w:sz w:val="24"/>
                <w:szCs w:val="24"/>
              </w:rPr>
              <w:t>gpd@spbrta.ru</w:t>
            </w:r>
          </w:p>
          <w:p w:rsidR="00041348" w:rsidRPr="009949F9" w:rsidRDefault="00F46B3E" w:rsidP="00F46B3E">
            <w:pPr>
              <w:keepNext/>
              <w:spacing w:after="0" w:line="240" w:lineRule="auto"/>
              <w:jc w:val="center"/>
              <w:rPr>
                <w:rFonts w:ascii="Times New Roman" w:hAnsi="Times New Roman" w:cs="Times New Roman"/>
                <w:color w:val="000000" w:themeColor="text1"/>
                <w:sz w:val="24"/>
                <w:szCs w:val="24"/>
              </w:rPr>
            </w:pPr>
            <w:r w:rsidRPr="00F46B3E">
              <w:rPr>
                <w:rFonts w:ascii="Times New Roman" w:hAnsi="Times New Roman" w:cs="Times New Roman"/>
                <w:color w:val="000000" w:themeColor="text1"/>
                <w:sz w:val="24"/>
                <w:szCs w:val="24"/>
              </w:rPr>
              <w:t>(812) 706-13-45</w:t>
            </w:r>
          </w:p>
        </w:tc>
      </w:tr>
      <w:tr w:rsidR="00854C9E" w:rsidRPr="009949F9" w:rsidTr="001F6788">
        <w:trPr>
          <w:jc w:val="center"/>
        </w:trPr>
        <w:tc>
          <w:tcPr>
            <w:tcW w:w="9573" w:type="dxa"/>
            <w:gridSpan w:val="4"/>
          </w:tcPr>
          <w:p w:rsidR="00854C9E" w:rsidRDefault="00854C9E" w:rsidP="009565B1">
            <w:pPr>
              <w:keepNext/>
              <w:spacing w:after="0" w:line="240" w:lineRule="auto"/>
              <w:jc w:val="center"/>
              <w:rPr>
                <w:rFonts w:ascii="Times New Roman" w:hAnsi="Times New Roman" w:cs="Times New Roman"/>
                <w:bCs/>
                <w:sz w:val="28"/>
                <w:szCs w:val="28"/>
                <w:shd w:val="clear" w:color="auto" w:fill="FFFFFF"/>
                <w:lang w:bidi="ru-RU"/>
              </w:rPr>
            </w:pPr>
            <w:r w:rsidRPr="00E46E14">
              <w:rPr>
                <w:rFonts w:ascii="Times New Roman" w:hAnsi="Times New Roman" w:cs="Times New Roman"/>
                <w:sz w:val="28"/>
                <w:szCs w:val="28"/>
              </w:rPr>
              <w:t>Международная молодежная научно-практическая конференция</w:t>
            </w:r>
            <w:r w:rsidRPr="00E46E14">
              <w:rPr>
                <w:rFonts w:ascii="Times New Roman" w:hAnsi="Times New Roman" w:cs="Times New Roman"/>
                <w:bCs/>
                <w:sz w:val="28"/>
                <w:szCs w:val="28"/>
                <w:shd w:val="clear" w:color="auto" w:fill="FFFFFF"/>
                <w:lang w:bidi="ru-RU"/>
              </w:rPr>
              <w:t xml:space="preserve"> «ТАМОЖЕННЫЕ ЧТЕНИЯ – 2021</w:t>
            </w:r>
            <w:r w:rsidR="00721706">
              <w:rPr>
                <w:rFonts w:ascii="Times New Roman" w:hAnsi="Times New Roman" w:cs="Times New Roman"/>
                <w:bCs/>
                <w:sz w:val="28"/>
                <w:szCs w:val="28"/>
                <w:shd w:val="clear" w:color="auto" w:fill="FFFFFF"/>
                <w:lang w:bidi="ru-RU"/>
              </w:rPr>
              <w:t>:</w:t>
            </w:r>
            <w:r w:rsidRPr="00E46E14">
              <w:rPr>
                <w:rFonts w:ascii="Times New Roman" w:hAnsi="Times New Roman" w:cs="Times New Roman"/>
                <w:bCs/>
                <w:sz w:val="28"/>
                <w:szCs w:val="28"/>
                <w:shd w:val="clear" w:color="auto" w:fill="FFFFFF"/>
                <w:lang w:bidi="ru-RU"/>
              </w:rPr>
              <w:t xml:space="preserve"> </w:t>
            </w:r>
            <w:r w:rsidRPr="00E46E14">
              <w:rPr>
                <w:rFonts w:ascii="Times New Roman" w:hAnsi="Times New Roman" w:cs="Times New Roman"/>
                <w:sz w:val="28"/>
                <w:szCs w:val="28"/>
              </w:rPr>
              <w:t>Наука, технологии, цифровая экономика</w:t>
            </w:r>
            <w:r w:rsidR="00721706">
              <w:rPr>
                <w:rFonts w:ascii="Times New Roman" w:hAnsi="Times New Roman" w:cs="Times New Roman"/>
                <w:sz w:val="28"/>
                <w:szCs w:val="28"/>
              </w:rPr>
              <w:t>.</w:t>
            </w:r>
            <w:r w:rsidRPr="00E46E14">
              <w:rPr>
                <w:rFonts w:ascii="Times New Roman" w:hAnsi="Times New Roman" w:cs="Times New Roman"/>
                <w:sz w:val="28"/>
                <w:szCs w:val="28"/>
              </w:rPr>
              <w:t xml:space="preserve"> </w:t>
            </w:r>
            <w:r w:rsidR="00721706">
              <w:rPr>
                <w:rFonts w:ascii="Times New Roman" w:hAnsi="Times New Roman" w:cs="Times New Roman"/>
                <w:sz w:val="28"/>
                <w:szCs w:val="28"/>
              </w:rPr>
              <w:t>В</w:t>
            </w:r>
            <w:r w:rsidRPr="00E46E14">
              <w:rPr>
                <w:rFonts w:ascii="Times New Roman" w:hAnsi="Times New Roman" w:cs="Times New Roman"/>
                <w:bCs/>
                <w:sz w:val="28"/>
                <w:szCs w:val="28"/>
                <w:shd w:val="clear" w:color="auto" w:fill="FFFFFF"/>
                <w:lang w:bidi="ru-RU"/>
              </w:rPr>
              <w:t>згляд молодых лидеров»</w:t>
            </w:r>
          </w:p>
          <w:p w:rsidR="00854C9E" w:rsidRPr="00954D3D" w:rsidRDefault="00854C9E" w:rsidP="009565B1">
            <w:pPr>
              <w:keepNext/>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Cs/>
                <w:sz w:val="28"/>
                <w:szCs w:val="28"/>
                <w:shd w:val="clear" w:color="auto" w:fill="FFFFFF"/>
                <w:lang w:bidi="ru-RU"/>
              </w:rPr>
              <w:t>(</w:t>
            </w:r>
            <w:r w:rsidRPr="00854C9E">
              <w:rPr>
                <w:rFonts w:ascii="Times New Roman" w:hAnsi="Times New Roman" w:cs="Times New Roman"/>
                <w:b/>
                <w:bCs/>
                <w:i/>
                <w:sz w:val="28"/>
                <w:szCs w:val="28"/>
                <w:shd w:val="clear" w:color="auto" w:fill="FFFFFF"/>
                <w:lang w:bidi="ru-RU"/>
              </w:rPr>
              <w:t>24</w:t>
            </w:r>
            <w:r>
              <w:rPr>
                <w:rFonts w:ascii="Times New Roman" w:hAnsi="Times New Roman" w:cs="Times New Roman"/>
                <w:bCs/>
                <w:sz w:val="28"/>
                <w:szCs w:val="28"/>
                <w:shd w:val="clear" w:color="auto" w:fill="FFFFFF"/>
                <w:lang w:bidi="ru-RU"/>
              </w:rPr>
              <w:t xml:space="preserve"> </w:t>
            </w:r>
            <w:r w:rsidRPr="00E46E14">
              <w:rPr>
                <w:rFonts w:ascii="Times New Roman" w:hAnsi="Times New Roman" w:cs="Times New Roman"/>
                <w:b/>
                <w:bCs/>
                <w:i/>
                <w:sz w:val="28"/>
                <w:szCs w:val="28"/>
                <w:shd w:val="clear" w:color="auto" w:fill="FFFFFF"/>
                <w:lang w:bidi="ru-RU"/>
              </w:rPr>
              <w:t>ноября 2021 г.</w:t>
            </w:r>
            <w:r w:rsidRPr="00E46E14">
              <w:rPr>
                <w:rFonts w:ascii="Times New Roman" w:hAnsi="Times New Roman" w:cs="Times New Roman"/>
                <w:bCs/>
                <w:sz w:val="28"/>
                <w:szCs w:val="28"/>
                <w:shd w:val="clear" w:color="auto" w:fill="FFFFFF"/>
                <w:lang w:bidi="ru-RU"/>
              </w:rPr>
              <w:t>)</w:t>
            </w:r>
          </w:p>
        </w:tc>
      </w:tr>
      <w:tr w:rsidR="00854C9E" w:rsidRPr="009949F9" w:rsidTr="007E4E7E">
        <w:trPr>
          <w:jc w:val="center"/>
        </w:trPr>
        <w:tc>
          <w:tcPr>
            <w:tcW w:w="541" w:type="dxa"/>
          </w:tcPr>
          <w:p w:rsidR="00854C9E" w:rsidRPr="009949F9" w:rsidRDefault="001F3A8C" w:rsidP="009565B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54C9E">
              <w:rPr>
                <w:rFonts w:ascii="Times New Roman" w:hAnsi="Times New Roman" w:cs="Times New Roman"/>
                <w:color w:val="000000" w:themeColor="text1"/>
                <w:sz w:val="24"/>
                <w:szCs w:val="24"/>
              </w:rPr>
              <w:t>.</w:t>
            </w:r>
          </w:p>
        </w:tc>
        <w:tc>
          <w:tcPr>
            <w:tcW w:w="4459" w:type="dxa"/>
          </w:tcPr>
          <w:p w:rsidR="00854C9E" w:rsidRPr="009949F9" w:rsidRDefault="00854C9E" w:rsidP="00854C9E">
            <w:pPr>
              <w:spacing w:after="0" w:line="228" w:lineRule="auto"/>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Современные аспекты таможенного регулирования в ЕАЭС</w:t>
            </w:r>
          </w:p>
        </w:tc>
        <w:tc>
          <w:tcPr>
            <w:tcW w:w="1522" w:type="dxa"/>
          </w:tcPr>
          <w:p w:rsidR="00854C9E" w:rsidRDefault="00854C9E" w:rsidP="00143FC3">
            <w:pPr>
              <w:spacing w:after="0" w:line="228" w:lineRule="auto"/>
              <w:jc w:val="center"/>
              <w:rPr>
                <w:rFonts w:ascii="Times New Roman" w:hAnsi="Times New Roman" w:cs="Times New Roman"/>
                <w:bCs/>
                <w:color w:val="000000" w:themeColor="text1"/>
                <w:sz w:val="24"/>
                <w:szCs w:val="24"/>
                <w:shd w:val="clear" w:color="auto" w:fill="FFFFFF"/>
                <w:lang w:eastAsia="ru-RU" w:bidi="ru-RU"/>
              </w:rPr>
            </w:pPr>
            <w:r w:rsidRPr="009949F9">
              <w:rPr>
                <w:rFonts w:ascii="Times New Roman" w:hAnsi="Times New Roman" w:cs="Times New Roman"/>
                <w:bCs/>
                <w:color w:val="000000" w:themeColor="text1"/>
                <w:sz w:val="24"/>
                <w:szCs w:val="24"/>
                <w:shd w:val="clear" w:color="auto" w:fill="FFFFFF"/>
                <w:lang w:eastAsia="ru-RU" w:bidi="ru-RU"/>
              </w:rPr>
              <w:t xml:space="preserve">24.11.2021 </w:t>
            </w:r>
          </w:p>
          <w:p w:rsidR="00854C9E" w:rsidRDefault="00854C9E" w:rsidP="00143FC3">
            <w:pPr>
              <w:spacing w:after="0" w:line="228" w:lineRule="auto"/>
              <w:jc w:val="center"/>
              <w:rPr>
                <w:rFonts w:ascii="Times New Roman" w:hAnsi="Times New Roman" w:cs="Times New Roman"/>
                <w:bCs/>
                <w:color w:val="000000" w:themeColor="text1"/>
                <w:sz w:val="24"/>
                <w:szCs w:val="24"/>
                <w:shd w:val="clear" w:color="auto" w:fill="FFFFFF"/>
                <w:lang w:eastAsia="ru-RU" w:bidi="ru-RU"/>
              </w:rPr>
            </w:pPr>
            <w:r w:rsidRPr="009949F9">
              <w:rPr>
                <w:rFonts w:ascii="Times New Roman" w:hAnsi="Times New Roman" w:cs="Times New Roman"/>
                <w:bCs/>
                <w:color w:val="000000" w:themeColor="text1"/>
                <w:sz w:val="24"/>
                <w:szCs w:val="24"/>
                <w:shd w:val="clear" w:color="auto" w:fill="FFFFFF"/>
                <w:lang w:eastAsia="ru-RU" w:bidi="ru-RU"/>
              </w:rPr>
              <w:t>12.00</w:t>
            </w:r>
            <w:r>
              <w:rPr>
                <w:rFonts w:ascii="Times New Roman" w:hAnsi="Times New Roman" w:cs="Times New Roman"/>
                <w:bCs/>
                <w:color w:val="000000" w:themeColor="text1"/>
                <w:sz w:val="24"/>
                <w:szCs w:val="24"/>
                <w:shd w:val="clear" w:color="auto" w:fill="FFFFFF"/>
                <w:lang w:eastAsia="ru-RU" w:bidi="ru-RU"/>
              </w:rPr>
              <w:t>-</w:t>
            </w:r>
            <w:r w:rsidRPr="009949F9">
              <w:rPr>
                <w:rFonts w:ascii="Times New Roman" w:hAnsi="Times New Roman" w:cs="Times New Roman"/>
                <w:bCs/>
                <w:color w:val="000000" w:themeColor="text1"/>
                <w:sz w:val="24"/>
                <w:szCs w:val="24"/>
                <w:shd w:val="clear" w:color="auto" w:fill="FFFFFF"/>
                <w:lang w:eastAsia="ru-RU" w:bidi="ru-RU"/>
              </w:rPr>
              <w:t>14.00</w:t>
            </w:r>
          </w:p>
          <w:p w:rsidR="0002334C" w:rsidRPr="009949F9" w:rsidRDefault="0002334C" w:rsidP="004372CC">
            <w:pPr>
              <w:spacing w:after="0" w:line="228" w:lineRule="auto"/>
              <w:jc w:val="center"/>
              <w:rPr>
                <w:rFonts w:ascii="Times New Roman" w:hAnsi="Times New Roman" w:cs="Times New Roman"/>
                <w:bCs/>
                <w:color w:val="000000" w:themeColor="text1"/>
                <w:sz w:val="24"/>
                <w:szCs w:val="24"/>
                <w:shd w:val="clear" w:color="auto" w:fill="FFFFFF"/>
                <w:lang w:eastAsia="ru-RU" w:bidi="ru-RU"/>
              </w:rPr>
            </w:pPr>
            <w:r>
              <w:rPr>
                <w:rFonts w:ascii="Times New Roman" w:hAnsi="Times New Roman" w:cs="Times New Roman"/>
                <w:bCs/>
                <w:color w:val="000000" w:themeColor="text1"/>
                <w:sz w:val="24"/>
                <w:szCs w:val="24"/>
                <w:shd w:val="clear" w:color="auto" w:fill="FFFFFF"/>
                <w:lang w:eastAsia="ru-RU" w:bidi="ru-RU"/>
              </w:rPr>
              <w:t>ауд. 21</w:t>
            </w:r>
            <w:r w:rsidR="004372CC">
              <w:rPr>
                <w:rFonts w:ascii="Times New Roman" w:hAnsi="Times New Roman" w:cs="Times New Roman"/>
                <w:bCs/>
                <w:color w:val="000000" w:themeColor="text1"/>
                <w:sz w:val="24"/>
                <w:szCs w:val="24"/>
                <w:shd w:val="clear" w:color="auto" w:fill="FFFFFF"/>
                <w:lang w:eastAsia="ru-RU" w:bidi="ru-RU"/>
              </w:rPr>
              <w:t>7</w:t>
            </w:r>
          </w:p>
        </w:tc>
        <w:tc>
          <w:tcPr>
            <w:tcW w:w="3051" w:type="dxa"/>
          </w:tcPr>
          <w:p w:rsidR="00DC1E21" w:rsidRDefault="00854C9E" w:rsidP="00DC1E21">
            <w:pPr>
              <w:spacing w:after="0" w:line="228"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А.В. Кулешов</w:t>
            </w:r>
            <w:r w:rsidR="00DC1E21" w:rsidRPr="00DC1E21">
              <w:rPr>
                <w:rFonts w:ascii="Times New Roman" w:hAnsi="Times New Roman" w:cs="Times New Roman"/>
                <w:color w:val="000000" w:themeColor="text1"/>
                <w:sz w:val="24"/>
                <w:szCs w:val="24"/>
              </w:rPr>
              <w:t xml:space="preserve">, </w:t>
            </w:r>
          </w:p>
          <w:p w:rsidR="00854C9E" w:rsidRDefault="00DC1E21" w:rsidP="00DC1E21">
            <w:pPr>
              <w:spacing w:after="0" w:line="228" w:lineRule="auto"/>
              <w:jc w:val="center"/>
              <w:rPr>
                <w:rFonts w:ascii="Times New Roman" w:hAnsi="Times New Roman" w:cs="Times New Roman"/>
                <w:color w:val="000000" w:themeColor="text1"/>
                <w:sz w:val="24"/>
                <w:szCs w:val="24"/>
              </w:rPr>
            </w:pPr>
            <w:r w:rsidRPr="00DC1E21">
              <w:rPr>
                <w:rFonts w:ascii="Times New Roman" w:hAnsi="Times New Roman" w:cs="Times New Roman"/>
                <w:color w:val="000000" w:themeColor="text1"/>
                <w:sz w:val="24"/>
                <w:szCs w:val="24"/>
              </w:rPr>
              <w:t xml:space="preserve">заведующий кафедрой таможенных операций и таможенного контроля, канд. </w:t>
            </w:r>
            <w:proofErr w:type="spellStart"/>
            <w:r w:rsidRPr="00DC1E21">
              <w:rPr>
                <w:rFonts w:ascii="Times New Roman" w:hAnsi="Times New Roman" w:cs="Times New Roman"/>
                <w:color w:val="000000" w:themeColor="text1"/>
                <w:sz w:val="24"/>
                <w:szCs w:val="24"/>
              </w:rPr>
              <w:t>техн</w:t>
            </w:r>
            <w:proofErr w:type="spellEnd"/>
            <w:r w:rsidRPr="00DC1E21">
              <w:rPr>
                <w:rFonts w:ascii="Times New Roman" w:hAnsi="Times New Roman" w:cs="Times New Roman"/>
                <w:color w:val="000000" w:themeColor="text1"/>
                <w:sz w:val="24"/>
                <w:szCs w:val="24"/>
              </w:rPr>
              <w:t>. наук, доцент</w:t>
            </w:r>
          </w:p>
          <w:p w:rsidR="007B642E" w:rsidRPr="007B642E" w:rsidRDefault="007B642E" w:rsidP="00DC1E21">
            <w:pPr>
              <w:spacing w:after="0" w:line="228"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otk</w:t>
            </w:r>
            <w:proofErr w:type="spellEnd"/>
            <w:r w:rsidRPr="009949F9">
              <w:rPr>
                <w:rFonts w:ascii="Times New Roman" w:hAnsi="Times New Roman" w:cs="Times New Roman"/>
                <w:color w:val="000000" w:themeColor="text1"/>
                <w:sz w:val="24"/>
                <w:szCs w:val="24"/>
              </w:rPr>
              <w:t>@spbrta.ru</w:t>
            </w:r>
            <w:r w:rsidRPr="009949F9">
              <w:rPr>
                <w:rFonts w:ascii="Times New Roman" w:hAnsi="Times New Roman" w:cs="Times New Roman"/>
                <w:color w:val="000000" w:themeColor="text1"/>
                <w:sz w:val="24"/>
                <w:szCs w:val="24"/>
              </w:rPr>
              <w:br/>
              <w:t xml:space="preserve">(812) </w:t>
            </w:r>
            <w:r>
              <w:rPr>
                <w:rFonts w:ascii="Times New Roman" w:hAnsi="Times New Roman" w:cs="Times New Roman"/>
                <w:color w:val="000000" w:themeColor="text1"/>
                <w:sz w:val="24"/>
                <w:szCs w:val="24"/>
                <w:lang w:val="en-US"/>
              </w:rPr>
              <w:t>706-12-23</w:t>
            </w:r>
          </w:p>
        </w:tc>
      </w:tr>
      <w:tr w:rsidR="00854C9E" w:rsidRPr="009949F9" w:rsidTr="007E4E7E">
        <w:trPr>
          <w:jc w:val="center"/>
        </w:trPr>
        <w:tc>
          <w:tcPr>
            <w:tcW w:w="9573" w:type="dxa"/>
            <w:gridSpan w:val="4"/>
          </w:tcPr>
          <w:p w:rsidR="00854C9E" w:rsidRPr="009949F9" w:rsidRDefault="00854C9E" w:rsidP="009565B1">
            <w:pPr>
              <w:spacing w:before="120" w:after="0" w:line="240" w:lineRule="auto"/>
              <w:jc w:val="center"/>
              <w:rPr>
                <w:rFonts w:ascii="Times New Roman" w:eastAsia="Times New Roman" w:hAnsi="Times New Roman" w:cs="Times New Roman"/>
                <w:b/>
                <w:bCs/>
                <w:color w:val="000000" w:themeColor="text1"/>
                <w:sz w:val="24"/>
                <w:szCs w:val="24"/>
              </w:rPr>
            </w:pPr>
            <w:r w:rsidRPr="009949F9">
              <w:rPr>
                <w:rFonts w:ascii="Times New Roman" w:hAnsi="Times New Roman" w:cs="Times New Roman"/>
                <w:b/>
                <w:color w:val="000000" w:themeColor="text1"/>
                <w:sz w:val="24"/>
                <w:szCs w:val="24"/>
              </w:rPr>
              <w:t>«Круглые столы»</w:t>
            </w:r>
          </w:p>
        </w:tc>
      </w:tr>
      <w:tr w:rsidR="00413B3B" w:rsidRPr="009949F9" w:rsidTr="007E4E7E">
        <w:trPr>
          <w:jc w:val="center"/>
        </w:trPr>
        <w:tc>
          <w:tcPr>
            <w:tcW w:w="541" w:type="dxa"/>
          </w:tcPr>
          <w:p w:rsidR="00413B3B" w:rsidRPr="00E5525F" w:rsidRDefault="00E5525F" w:rsidP="009565B1">
            <w:pPr>
              <w:pStyle w:val="a7"/>
              <w:spacing w:after="0" w:afterAutospacing="0"/>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w:t>
            </w:r>
          </w:p>
        </w:tc>
        <w:tc>
          <w:tcPr>
            <w:tcW w:w="4459" w:type="dxa"/>
          </w:tcPr>
          <w:p w:rsidR="00413B3B" w:rsidRPr="00413B3B" w:rsidRDefault="004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413B3B">
              <w:rPr>
                <w:rFonts w:ascii="Times New Roman" w:eastAsia="Times New Roman" w:hAnsi="Times New Roman" w:cs="Times New Roman"/>
                <w:sz w:val="24"/>
                <w:szCs w:val="24"/>
                <w:lang w:eastAsia="ru-RU"/>
              </w:rPr>
              <w:t>Актуальные проблемы международного права</w:t>
            </w:r>
          </w:p>
          <w:p w:rsidR="00413B3B" w:rsidRPr="00413B3B" w:rsidRDefault="004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themeColor="text1"/>
                <w:sz w:val="24"/>
                <w:szCs w:val="24"/>
              </w:rPr>
            </w:pPr>
          </w:p>
        </w:tc>
        <w:tc>
          <w:tcPr>
            <w:tcW w:w="1522" w:type="dxa"/>
          </w:tcPr>
          <w:p w:rsidR="00413B3B" w:rsidRDefault="00413B3B" w:rsidP="0002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13B3B">
              <w:rPr>
                <w:rFonts w:ascii="Times New Roman" w:eastAsia="Times New Roman" w:hAnsi="Times New Roman" w:cs="Times New Roman"/>
                <w:sz w:val="24"/>
                <w:szCs w:val="24"/>
                <w:lang w:eastAsia="ru-RU"/>
              </w:rPr>
              <w:t>24.11.2021</w:t>
            </w:r>
          </w:p>
          <w:p w:rsidR="0002334C" w:rsidRDefault="0002334C" w:rsidP="0002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p w:rsidR="0002334C" w:rsidRPr="00413B3B" w:rsidRDefault="0002334C" w:rsidP="0043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lang w:eastAsia="ru-RU"/>
              </w:rPr>
              <w:t xml:space="preserve">ауд. </w:t>
            </w:r>
            <w:r w:rsidR="004372CC">
              <w:rPr>
                <w:rFonts w:ascii="Times New Roman" w:eastAsia="Times New Roman" w:hAnsi="Times New Roman" w:cs="Times New Roman"/>
                <w:sz w:val="24"/>
                <w:szCs w:val="24"/>
                <w:lang w:eastAsia="ru-RU"/>
              </w:rPr>
              <w:t>448</w:t>
            </w:r>
          </w:p>
        </w:tc>
        <w:tc>
          <w:tcPr>
            <w:tcW w:w="3051" w:type="dxa"/>
          </w:tcPr>
          <w:p w:rsidR="00413B3B" w:rsidRDefault="00413B3B" w:rsidP="00413B3B">
            <w:pPr>
              <w:keepNext/>
              <w:keepLines/>
              <w:spacing w:after="0" w:line="240" w:lineRule="auto"/>
              <w:jc w:val="center"/>
              <w:rPr>
                <w:rFonts w:ascii="Times New Roman" w:hAnsi="Times New Roman" w:cs="Times New Roman"/>
                <w:color w:val="000000" w:themeColor="text1"/>
                <w:sz w:val="24"/>
                <w:szCs w:val="24"/>
              </w:rPr>
            </w:pPr>
            <w:r w:rsidRPr="00413B3B">
              <w:rPr>
                <w:rFonts w:ascii="Times New Roman" w:hAnsi="Times New Roman" w:cs="Times New Roman"/>
                <w:color w:val="000000" w:themeColor="text1"/>
                <w:sz w:val="24"/>
                <w:szCs w:val="24"/>
              </w:rPr>
              <w:t xml:space="preserve">В.С. </w:t>
            </w:r>
            <w:proofErr w:type="spellStart"/>
            <w:r w:rsidRPr="00413B3B">
              <w:rPr>
                <w:rFonts w:ascii="Times New Roman" w:hAnsi="Times New Roman" w:cs="Times New Roman"/>
                <w:color w:val="000000" w:themeColor="text1"/>
                <w:sz w:val="24"/>
                <w:szCs w:val="24"/>
              </w:rPr>
              <w:t>Киченина</w:t>
            </w:r>
            <w:proofErr w:type="spellEnd"/>
            <w:r w:rsidRPr="00413B3B">
              <w:rPr>
                <w:rFonts w:ascii="Times New Roman" w:hAnsi="Times New Roman" w:cs="Times New Roman"/>
                <w:color w:val="000000" w:themeColor="text1"/>
                <w:sz w:val="24"/>
                <w:szCs w:val="24"/>
              </w:rPr>
              <w:t xml:space="preserve">, </w:t>
            </w:r>
          </w:p>
          <w:p w:rsidR="00413B3B" w:rsidRDefault="00413B3B" w:rsidP="00413B3B">
            <w:pPr>
              <w:keepNext/>
              <w:keepLines/>
              <w:spacing w:after="0" w:line="240" w:lineRule="auto"/>
              <w:jc w:val="center"/>
              <w:rPr>
                <w:rFonts w:ascii="Times New Roman" w:hAnsi="Times New Roman" w:cs="Times New Roman"/>
                <w:color w:val="000000" w:themeColor="text1"/>
                <w:sz w:val="24"/>
                <w:szCs w:val="24"/>
              </w:rPr>
            </w:pPr>
            <w:r w:rsidRPr="00413B3B">
              <w:rPr>
                <w:rFonts w:ascii="Times New Roman" w:hAnsi="Times New Roman" w:cs="Times New Roman"/>
                <w:color w:val="000000" w:themeColor="text1"/>
                <w:sz w:val="24"/>
                <w:szCs w:val="24"/>
              </w:rPr>
              <w:t>заведующий кафедрой международно-правовых дисциплин</w:t>
            </w:r>
            <w:r>
              <w:rPr>
                <w:rFonts w:ascii="Times New Roman" w:hAnsi="Times New Roman" w:cs="Times New Roman"/>
                <w:color w:val="000000" w:themeColor="text1"/>
                <w:sz w:val="24"/>
                <w:szCs w:val="24"/>
              </w:rPr>
              <w:t>,</w:t>
            </w:r>
          </w:p>
          <w:p w:rsidR="00413B3B" w:rsidRPr="00413B3B" w:rsidRDefault="00413B3B" w:rsidP="00413B3B">
            <w:pPr>
              <w:keepNext/>
              <w:keepLines/>
              <w:spacing w:after="0" w:line="240" w:lineRule="auto"/>
              <w:jc w:val="center"/>
              <w:rPr>
                <w:rFonts w:ascii="Times New Roman" w:hAnsi="Times New Roman" w:cs="Times New Roman"/>
                <w:color w:val="000000" w:themeColor="text1"/>
                <w:sz w:val="24"/>
                <w:szCs w:val="24"/>
              </w:rPr>
            </w:pPr>
            <w:r w:rsidRPr="00413B3B">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анд</w:t>
            </w:r>
            <w:r w:rsidRPr="00413B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413B3B">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рид</w:t>
            </w:r>
            <w:proofErr w:type="spellEnd"/>
            <w:r w:rsidRPr="00413B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13B3B">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аук,</w:t>
            </w:r>
          </w:p>
          <w:p w:rsidR="00413B3B" w:rsidRPr="00413B3B" w:rsidRDefault="004372CC" w:rsidP="00413B3B">
            <w:pPr>
              <w:keepNext/>
              <w:keepLines/>
              <w:spacing w:after="0" w:line="240" w:lineRule="auto"/>
              <w:jc w:val="center"/>
              <w:rPr>
                <w:rFonts w:ascii="Times New Roman" w:hAnsi="Times New Roman" w:cs="Times New Roman"/>
                <w:color w:val="000000" w:themeColor="text1"/>
                <w:sz w:val="24"/>
                <w:szCs w:val="24"/>
              </w:rPr>
            </w:pPr>
            <w:hyperlink r:id="rId11" w:history="1">
              <w:r w:rsidR="00413B3B" w:rsidRPr="00413B3B">
                <w:rPr>
                  <w:rStyle w:val="a4"/>
                  <w:rFonts w:ascii="Times New Roman" w:hAnsi="Times New Roman" w:cs="Times New Roman"/>
                  <w:sz w:val="24"/>
                  <w:szCs w:val="24"/>
                  <w:lang w:val="en-US"/>
                </w:rPr>
                <w:t>vskichenina</w:t>
              </w:r>
              <w:r w:rsidR="00413B3B" w:rsidRPr="00413B3B">
                <w:rPr>
                  <w:rStyle w:val="a4"/>
                  <w:rFonts w:ascii="Times New Roman" w:hAnsi="Times New Roman" w:cs="Times New Roman"/>
                  <w:sz w:val="24"/>
                  <w:szCs w:val="24"/>
                </w:rPr>
                <w:t>@</w:t>
              </w:r>
              <w:r w:rsidR="00413B3B" w:rsidRPr="00413B3B">
                <w:rPr>
                  <w:rStyle w:val="a4"/>
                  <w:rFonts w:ascii="Times New Roman" w:hAnsi="Times New Roman" w:cs="Times New Roman"/>
                  <w:sz w:val="24"/>
                  <w:szCs w:val="24"/>
                  <w:lang w:val="en-US"/>
                </w:rPr>
                <w:t>yandex</w:t>
              </w:r>
              <w:r w:rsidR="00413B3B" w:rsidRPr="00413B3B">
                <w:rPr>
                  <w:rStyle w:val="a4"/>
                  <w:rFonts w:ascii="Times New Roman" w:hAnsi="Times New Roman" w:cs="Times New Roman"/>
                  <w:sz w:val="24"/>
                  <w:szCs w:val="24"/>
                </w:rPr>
                <w:t>.</w:t>
              </w:r>
              <w:r w:rsidR="00413B3B" w:rsidRPr="00413B3B">
                <w:rPr>
                  <w:rStyle w:val="a4"/>
                  <w:rFonts w:ascii="Times New Roman" w:hAnsi="Times New Roman" w:cs="Times New Roman"/>
                  <w:sz w:val="24"/>
                  <w:szCs w:val="24"/>
                  <w:lang w:val="en-US"/>
                </w:rPr>
                <w:t>ru</w:t>
              </w:r>
            </w:hyperlink>
          </w:p>
          <w:p w:rsidR="00413B3B" w:rsidRPr="00413B3B" w:rsidRDefault="00413B3B" w:rsidP="00413B3B">
            <w:pPr>
              <w:keepNext/>
              <w:keepLines/>
              <w:spacing w:after="0" w:line="240" w:lineRule="auto"/>
              <w:jc w:val="center"/>
              <w:rPr>
                <w:rFonts w:ascii="Times New Roman" w:hAnsi="Times New Roman" w:cs="Times New Roman"/>
                <w:color w:val="000000" w:themeColor="text1"/>
                <w:sz w:val="24"/>
                <w:szCs w:val="24"/>
              </w:rPr>
            </w:pPr>
            <w:r w:rsidRPr="00413B3B">
              <w:rPr>
                <w:rFonts w:ascii="Times New Roman" w:hAnsi="Times New Roman" w:cs="Times New Roman"/>
                <w:color w:val="000000"/>
                <w:sz w:val="24"/>
                <w:szCs w:val="24"/>
                <w:shd w:val="clear" w:color="auto" w:fill="FFFFFF"/>
              </w:rPr>
              <w:t>8 (812) 269-06-12</w:t>
            </w:r>
          </w:p>
        </w:tc>
      </w:tr>
      <w:tr w:rsidR="00854C9E" w:rsidRPr="009949F9" w:rsidTr="007E4E7E">
        <w:trPr>
          <w:jc w:val="center"/>
        </w:trPr>
        <w:tc>
          <w:tcPr>
            <w:tcW w:w="541" w:type="dxa"/>
          </w:tcPr>
          <w:p w:rsidR="00854C9E" w:rsidRPr="009949F9" w:rsidRDefault="00854C9E" w:rsidP="009565B1">
            <w:pPr>
              <w:pStyle w:val="a7"/>
              <w:spacing w:before="0" w:beforeAutospacing="0" w:after="0" w:afterAutospacing="0" w:line="240" w:lineRule="auto"/>
              <w:jc w:val="center"/>
              <w:rPr>
                <w:rFonts w:ascii="Times New Roman" w:hAnsi="Times New Roman" w:cs="Times New Roman"/>
                <w:color w:val="000000" w:themeColor="text1"/>
                <w:sz w:val="24"/>
              </w:rPr>
            </w:pPr>
            <w:r w:rsidRPr="009949F9">
              <w:rPr>
                <w:rFonts w:ascii="Times New Roman" w:hAnsi="Times New Roman" w:cs="Times New Roman"/>
                <w:color w:val="000000" w:themeColor="text1"/>
                <w:sz w:val="24"/>
              </w:rPr>
              <w:t>2.</w:t>
            </w:r>
          </w:p>
        </w:tc>
        <w:tc>
          <w:tcPr>
            <w:tcW w:w="4459" w:type="dxa"/>
          </w:tcPr>
          <w:p w:rsidR="00854C9E" w:rsidRPr="009949F9" w:rsidRDefault="00854C9E" w:rsidP="009565B1">
            <w:pPr>
              <w:pStyle w:val="a7"/>
              <w:spacing w:before="0" w:beforeAutospacing="0" w:after="0" w:afterAutospacing="0" w:line="240" w:lineRule="auto"/>
              <w:rPr>
                <w:rFonts w:ascii="Times New Roman" w:hAnsi="Times New Roman" w:cs="Times New Roman"/>
                <w:color w:val="000000" w:themeColor="text1"/>
                <w:sz w:val="24"/>
              </w:rPr>
            </w:pPr>
            <w:r w:rsidRPr="009949F9">
              <w:rPr>
                <w:rFonts w:ascii="Times New Roman" w:hAnsi="Times New Roman" w:cs="Times New Roman"/>
                <w:sz w:val="24"/>
              </w:rPr>
              <w:t xml:space="preserve">Актуальные вопросы таможенного регулирования и таможенного контроля в условиях </w:t>
            </w:r>
            <w:proofErr w:type="spellStart"/>
            <w:r w:rsidRPr="009949F9">
              <w:rPr>
                <w:rFonts w:ascii="Times New Roman" w:hAnsi="Times New Roman" w:cs="Times New Roman"/>
                <w:sz w:val="24"/>
              </w:rPr>
              <w:t>цифровизации</w:t>
            </w:r>
            <w:proofErr w:type="spellEnd"/>
            <w:r w:rsidRPr="009949F9">
              <w:rPr>
                <w:rFonts w:ascii="Times New Roman" w:hAnsi="Times New Roman" w:cs="Times New Roman"/>
                <w:sz w:val="24"/>
              </w:rPr>
              <w:t xml:space="preserve"> системы таможенных органов</w:t>
            </w:r>
          </w:p>
        </w:tc>
        <w:tc>
          <w:tcPr>
            <w:tcW w:w="1522" w:type="dxa"/>
          </w:tcPr>
          <w:p w:rsidR="00854C9E" w:rsidRPr="009949F9" w:rsidRDefault="00854C9E" w:rsidP="009565B1">
            <w:pPr>
              <w:widowControl w:val="0"/>
              <w:spacing w:after="0" w:line="240" w:lineRule="auto"/>
              <w:jc w:val="center"/>
              <w:rPr>
                <w:rFonts w:ascii="Times New Roman" w:hAnsi="Times New Roman" w:cs="Times New Roman"/>
                <w:sz w:val="24"/>
                <w:szCs w:val="24"/>
              </w:rPr>
            </w:pPr>
            <w:r w:rsidRPr="009949F9">
              <w:rPr>
                <w:rFonts w:ascii="Times New Roman" w:hAnsi="Times New Roman" w:cs="Times New Roman"/>
                <w:color w:val="000000"/>
                <w:sz w:val="24"/>
                <w:szCs w:val="24"/>
              </w:rPr>
              <w:t>25.11.21</w:t>
            </w:r>
            <w:r w:rsidRPr="009949F9">
              <w:rPr>
                <w:rFonts w:ascii="Times New Roman" w:hAnsi="Times New Roman" w:cs="Times New Roman"/>
                <w:sz w:val="24"/>
                <w:szCs w:val="24"/>
              </w:rPr>
              <w:t xml:space="preserve"> </w:t>
            </w:r>
          </w:p>
          <w:p w:rsidR="00854C9E" w:rsidRPr="009949F9" w:rsidRDefault="00854C9E" w:rsidP="009565B1">
            <w:pPr>
              <w:widowControl w:val="0"/>
              <w:spacing w:after="0" w:line="240" w:lineRule="auto"/>
              <w:jc w:val="center"/>
              <w:rPr>
                <w:rFonts w:ascii="Times New Roman" w:hAnsi="Times New Roman" w:cs="Times New Roman"/>
                <w:sz w:val="24"/>
                <w:szCs w:val="24"/>
              </w:rPr>
            </w:pPr>
            <w:r w:rsidRPr="009949F9">
              <w:rPr>
                <w:rFonts w:ascii="Times New Roman" w:hAnsi="Times New Roman" w:cs="Times New Roman"/>
                <w:sz w:val="24"/>
                <w:szCs w:val="24"/>
              </w:rPr>
              <w:t xml:space="preserve">15.00 </w:t>
            </w:r>
          </w:p>
          <w:p w:rsidR="00854C9E" w:rsidRPr="009949F9" w:rsidRDefault="00854C9E" w:rsidP="00041348">
            <w:pPr>
              <w:widowControl w:val="0"/>
              <w:spacing w:after="0" w:line="240" w:lineRule="auto"/>
              <w:jc w:val="center"/>
              <w:rPr>
                <w:rFonts w:ascii="Times New Roman" w:eastAsia="Times New Roman" w:hAnsi="Times New Roman" w:cs="Times New Roman"/>
                <w:bCs/>
                <w:color w:val="000000" w:themeColor="text1"/>
                <w:sz w:val="24"/>
                <w:szCs w:val="24"/>
              </w:rPr>
            </w:pPr>
            <w:r w:rsidRPr="009949F9">
              <w:rPr>
                <w:rFonts w:ascii="Times New Roman" w:hAnsi="Times New Roman" w:cs="Times New Roman"/>
                <w:sz w:val="24"/>
                <w:szCs w:val="24"/>
              </w:rPr>
              <w:t>ауд. 324</w:t>
            </w:r>
          </w:p>
        </w:tc>
        <w:tc>
          <w:tcPr>
            <w:tcW w:w="3051" w:type="dxa"/>
          </w:tcPr>
          <w:p w:rsidR="00346B94" w:rsidRDefault="001F3A8C"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Е.Р.</w:t>
            </w:r>
            <w:r>
              <w:rPr>
                <w:rFonts w:ascii="Times New Roman" w:hAnsi="Times New Roman" w:cs="Times New Roman"/>
                <w:color w:val="000000" w:themeColor="text1"/>
                <w:sz w:val="24"/>
                <w:szCs w:val="24"/>
              </w:rPr>
              <w:t xml:space="preserve"> </w:t>
            </w:r>
            <w:r w:rsidR="00346B94" w:rsidRPr="00346B94">
              <w:rPr>
                <w:rFonts w:ascii="Times New Roman" w:hAnsi="Times New Roman" w:cs="Times New Roman"/>
                <w:color w:val="000000" w:themeColor="text1"/>
                <w:sz w:val="24"/>
                <w:szCs w:val="24"/>
              </w:rPr>
              <w:t xml:space="preserve">Молчанова, </w:t>
            </w:r>
          </w:p>
          <w:p w:rsidR="00346B94" w:rsidRPr="00346B94"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доцент кафедры таможенного дела,</w:t>
            </w:r>
          </w:p>
          <w:p w:rsidR="00346B94" w:rsidRPr="00346B94"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proofErr w:type="gramStart"/>
            <w:r w:rsidRPr="00346B94">
              <w:rPr>
                <w:rFonts w:ascii="Times New Roman" w:hAnsi="Times New Roman" w:cs="Times New Roman"/>
                <w:color w:val="000000" w:themeColor="text1"/>
                <w:sz w:val="24"/>
                <w:szCs w:val="24"/>
              </w:rPr>
              <w:t>ответственный</w:t>
            </w:r>
            <w:proofErr w:type="gramEnd"/>
            <w:r w:rsidRPr="00346B94">
              <w:rPr>
                <w:rFonts w:ascii="Times New Roman" w:hAnsi="Times New Roman" w:cs="Times New Roman"/>
                <w:color w:val="000000" w:themeColor="text1"/>
                <w:sz w:val="24"/>
                <w:szCs w:val="24"/>
              </w:rPr>
              <w:t xml:space="preserve"> за руководство и организацию</w:t>
            </w:r>
          </w:p>
          <w:p w:rsidR="00346B94"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 xml:space="preserve">работы на кафедре, </w:t>
            </w:r>
          </w:p>
          <w:p w:rsidR="00346B94" w:rsidRPr="00346B94"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канд. ист. наук, доцент</w:t>
            </w:r>
          </w:p>
          <w:p w:rsidR="00346B94" w:rsidRPr="00346B94"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td@spbrta.ru</w:t>
            </w:r>
          </w:p>
          <w:p w:rsidR="00854C9E" w:rsidRPr="009949F9" w:rsidRDefault="00346B94" w:rsidP="00346B94">
            <w:pPr>
              <w:widowControl w:val="0"/>
              <w:tabs>
                <w:tab w:val="left" w:pos="626"/>
              </w:tabs>
              <w:spacing w:after="0" w:line="240" w:lineRule="auto"/>
              <w:jc w:val="center"/>
              <w:rPr>
                <w:rFonts w:ascii="Times New Roman" w:hAnsi="Times New Roman" w:cs="Times New Roman"/>
                <w:color w:val="000000" w:themeColor="text1"/>
                <w:sz w:val="24"/>
                <w:szCs w:val="24"/>
              </w:rPr>
            </w:pPr>
            <w:r w:rsidRPr="00346B94">
              <w:rPr>
                <w:rFonts w:ascii="Times New Roman" w:hAnsi="Times New Roman" w:cs="Times New Roman"/>
                <w:color w:val="000000" w:themeColor="text1"/>
                <w:sz w:val="24"/>
                <w:szCs w:val="24"/>
              </w:rPr>
              <w:t>(812) 708 81 84</w:t>
            </w:r>
          </w:p>
        </w:tc>
      </w:tr>
      <w:tr w:rsidR="00854C9E" w:rsidRPr="009949F9" w:rsidTr="007E4E7E">
        <w:trPr>
          <w:jc w:val="center"/>
        </w:trPr>
        <w:tc>
          <w:tcPr>
            <w:tcW w:w="9573" w:type="dxa"/>
            <w:gridSpan w:val="4"/>
          </w:tcPr>
          <w:p w:rsidR="00854C9E" w:rsidRPr="009949F9" w:rsidRDefault="00854C9E" w:rsidP="009565B1">
            <w:pPr>
              <w:keepNext/>
              <w:spacing w:after="0" w:line="240" w:lineRule="auto"/>
              <w:jc w:val="center"/>
              <w:rPr>
                <w:rFonts w:ascii="Times New Roman" w:hAnsi="Times New Roman" w:cs="Times New Roman"/>
                <w:b/>
                <w:color w:val="000000" w:themeColor="text1"/>
                <w:sz w:val="24"/>
                <w:szCs w:val="24"/>
              </w:rPr>
            </w:pPr>
            <w:r w:rsidRPr="009949F9">
              <w:rPr>
                <w:rFonts w:ascii="Times New Roman" w:hAnsi="Times New Roman" w:cs="Times New Roman"/>
                <w:b/>
                <w:color w:val="000000" w:themeColor="text1"/>
                <w:sz w:val="24"/>
                <w:szCs w:val="24"/>
              </w:rPr>
              <w:t>Конкурсы</w:t>
            </w:r>
          </w:p>
        </w:tc>
      </w:tr>
      <w:tr w:rsidR="00854C9E" w:rsidRPr="009949F9" w:rsidTr="007E4E7E">
        <w:trPr>
          <w:jc w:val="center"/>
        </w:trPr>
        <w:tc>
          <w:tcPr>
            <w:tcW w:w="541" w:type="dxa"/>
          </w:tcPr>
          <w:p w:rsidR="00854C9E" w:rsidRPr="009949F9" w:rsidRDefault="00854C9E" w:rsidP="009565B1">
            <w:pPr>
              <w:pStyle w:val="a7"/>
              <w:spacing w:before="0" w:beforeAutospacing="0" w:after="0" w:afterAutospacing="0" w:line="240" w:lineRule="auto"/>
              <w:jc w:val="center"/>
              <w:rPr>
                <w:rFonts w:ascii="Times New Roman" w:hAnsi="Times New Roman" w:cs="Times New Roman"/>
                <w:color w:val="000000" w:themeColor="text1"/>
                <w:sz w:val="24"/>
              </w:rPr>
            </w:pPr>
            <w:r w:rsidRPr="009949F9">
              <w:rPr>
                <w:rFonts w:ascii="Times New Roman" w:hAnsi="Times New Roman" w:cs="Times New Roman"/>
                <w:color w:val="000000" w:themeColor="text1"/>
                <w:sz w:val="24"/>
              </w:rPr>
              <w:t>1.</w:t>
            </w:r>
          </w:p>
        </w:tc>
        <w:tc>
          <w:tcPr>
            <w:tcW w:w="4459" w:type="dxa"/>
          </w:tcPr>
          <w:p w:rsidR="00854C9E" w:rsidRPr="009949F9" w:rsidRDefault="00854C9E" w:rsidP="009565B1">
            <w:pPr>
              <w:spacing w:after="0" w:line="228" w:lineRule="auto"/>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Региональный межвузовский конкурс научных докладов студентов «Актуальные проблемы юридической науки: теория и практика»</w:t>
            </w:r>
          </w:p>
          <w:p w:rsidR="00854C9E" w:rsidRPr="009949F9" w:rsidRDefault="00854C9E" w:rsidP="009565B1">
            <w:pPr>
              <w:pStyle w:val="a7"/>
              <w:spacing w:before="0" w:beforeAutospacing="0" w:after="0" w:afterAutospacing="0" w:line="240" w:lineRule="auto"/>
              <w:rPr>
                <w:rFonts w:ascii="Times New Roman" w:hAnsi="Times New Roman" w:cs="Times New Roman"/>
                <w:color w:val="000000" w:themeColor="text1"/>
                <w:sz w:val="24"/>
              </w:rPr>
            </w:pPr>
            <w:r w:rsidRPr="009949F9">
              <w:rPr>
                <w:rFonts w:ascii="Times New Roman" w:hAnsi="Times New Roman" w:cs="Times New Roman"/>
                <w:color w:val="000000" w:themeColor="text1"/>
                <w:sz w:val="24"/>
              </w:rPr>
              <w:t xml:space="preserve">     </w:t>
            </w:r>
          </w:p>
        </w:tc>
        <w:tc>
          <w:tcPr>
            <w:tcW w:w="1522" w:type="dxa"/>
          </w:tcPr>
          <w:p w:rsidR="00854C9E" w:rsidRPr="009949F9" w:rsidRDefault="00854C9E" w:rsidP="00041348">
            <w:pPr>
              <w:keepNext/>
              <w:spacing w:after="0" w:line="240" w:lineRule="auto"/>
              <w:jc w:val="center"/>
              <w:rPr>
                <w:rFonts w:ascii="Times New Roman" w:hAnsi="Times New Roman" w:cs="Times New Roman"/>
                <w:bCs/>
                <w:color w:val="000000" w:themeColor="text1"/>
                <w:sz w:val="24"/>
                <w:szCs w:val="24"/>
                <w:shd w:val="clear" w:color="auto" w:fill="FFFFFF"/>
                <w:lang w:eastAsia="ru-RU" w:bidi="ru-RU"/>
              </w:rPr>
            </w:pPr>
            <w:r w:rsidRPr="009949F9">
              <w:rPr>
                <w:rFonts w:ascii="Times New Roman" w:hAnsi="Times New Roman" w:cs="Times New Roman"/>
                <w:color w:val="000000" w:themeColor="text1"/>
                <w:sz w:val="24"/>
                <w:szCs w:val="24"/>
              </w:rPr>
              <w:t>25</w:t>
            </w:r>
            <w:r>
              <w:rPr>
                <w:rFonts w:ascii="Times New Roman" w:hAnsi="Times New Roman" w:cs="Times New Roman"/>
                <w:color w:val="000000" w:themeColor="text1"/>
                <w:sz w:val="24"/>
                <w:szCs w:val="24"/>
              </w:rPr>
              <w:t>.11.</w:t>
            </w:r>
            <w:r w:rsidRPr="009949F9">
              <w:rPr>
                <w:rFonts w:ascii="Times New Roman" w:hAnsi="Times New Roman" w:cs="Times New Roman"/>
                <w:color w:val="000000" w:themeColor="text1"/>
                <w:sz w:val="24"/>
                <w:szCs w:val="24"/>
              </w:rPr>
              <w:t>2021</w:t>
            </w:r>
          </w:p>
        </w:tc>
        <w:tc>
          <w:tcPr>
            <w:tcW w:w="3051" w:type="dxa"/>
          </w:tcPr>
          <w:p w:rsidR="00854C9E" w:rsidRPr="00E203F6" w:rsidRDefault="00854C9E" w:rsidP="009565B1">
            <w:pPr>
              <w:keepNext/>
              <w:spacing w:after="0" w:line="240"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 xml:space="preserve">Н.В. </w:t>
            </w:r>
            <w:proofErr w:type="spellStart"/>
            <w:r w:rsidRPr="009949F9">
              <w:rPr>
                <w:rFonts w:ascii="Times New Roman" w:hAnsi="Times New Roman" w:cs="Times New Roman"/>
                <w:color w:val="000000" w:themeColor="text1"/>
                <w:sz w:val="24"/>
                <w:szCs w:val="24"/>
              </w:rPr>
              <w:t>Колошинская</w:t>
            </w:r>
            <w:proofErr w:type="spellEnd"/>
            <w:r w:rsidRPr="009949F9">
              <w:rPr>
                <w:rFonts w:ascii="Times New Roman" w:hAnsi="Times New Roman" w:cs="Times New Roman"/>
                <w:color w:val="000000" w:themeColor="text1"/>
                <w:sz w:val="24"/>
                <w:szCs w:val="24"/>
              </w:rPr>
              <w:t xml:space="preserve">, </w:t>
            </w:r>
            <w:r w:rsidR="00E5525F">
              <w:rPr>
                <w:rFonts w:ascii="Times New Roman" w:hAnsi="Times New Roman" w:cs="Times New Roman"/>
                <w:color w:val="000000" w:themeColor="text1"/>
                <w:sz w:val="24"/>
                <w:szCs w:val="24"/>
              </w:rPr>
              <w:t xml:space="preserve">заведующий кафедрой гуманитарных дисциплин, канд. </w:t>
            </w:r>
            <w:proofErr w:type="spellStart"/>
            <w:r w:rsidR="00E5525F">
              <w:rPr>
                <w:rFonts w:ascii="Times New Roman" w:hAnsi="Times New Roman" w:cs="Times New Roman"/>
                <w:color w:val="000000" w:themeColor="text1"/>
                <w:sz w:val="24"/>
                <w:szCs w:val="24"/>
              </w:rPr>
              <w:t>юрид</w:t>
            </w:r>
            <w:proofErr w:type="spellEnd"/>
            <w:r w:rsidR="00E5525F">
              <w:rPr>
                <w:rFonts w:ascii="Times New Roman" w:hAnsi="Times New Roman" w:cs="Times New Roman"/>
                <w:color w:val="000000" w:themeColor="text1"/>
                <w:sz w:val="24"/>
                <w:szCs w:val="24"/>
              </w:rPr>
              <w:t>. наук, доцент</w:t>
            </w:r>
          </w:p>
          <w:p w:rsidR="00E5525F" w:rsidRDefault="00E5525F" w:rsidP="00E5525F">
            <w:pPr>
              <w:keepNext/>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 Лебедева,</w:t>
            </w:r>
          </w:p>
          <w:p w:rsidR="00E5525F" w:rsidRPr="00E5525F" w:rsidRDefault="00E5525F" w:rsidP="00E5525F">
            <w:pPr>
              <w:keepNext/>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доцент кафедры гуманитарных дисциплин, </w:t>
            </w:r>
            <w:r>
              <w:rPr>
                <w:rFonts w:ascii="Times New Roman" w:hAnsi="Times New Roman" w:cs="Times New Roman"/>
                <w:color w:val="000000" w:themeColor="text1"/>
                <w:sz w:val="24"/>
                <w:szCs w:val="24"/>
              </w:rPr>
              <w:lastRenderedPageBreak/>
              <w:t xml:space="preserve">канд. </w:t>
            </w:r>
            <w:proofErr w:type="spellStart"/>
            <w:r>
              <w:rPr>
                <w:rFonts w:ascii="Times New Roman" w:hAnsi="Times New Roman" w:cs="Times New Roman"/>
                <w:color w:val="000000" w:themeColor="text1"/>
                <w:sz w:val="24"/>
                <w:szCs w:val="24"/>
              </w:rPr>
              <w:t>юрид</w:t>
            </w:r>
            <w:proofErr w:type="spellEnd"/>
            <w:r>
              <w:rPr>
                <w:rFonts w:ascii="Times New Roman" w:hAnsi="Times New Roman" w:cs="Times New Roman"/>
                <w:color w:val="000000" w:themeColor="text1"/>
                <w:sz w:val="24"/>
                <w:szCs w:val="24"/>
              </w:rPr>
              <w:t>. наук,</w:t>
            </w:r>
          </w:p>
          <w:p w:rsidR="00E5525F" w:rsidRDefault="00E5525F" w:rsidP="009565B1">
            <w:pPr>
              <w:keepNext/>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 701-94-84</w:t>
            </w:r>
          </w:p>
          <w:p w:rsidR="00854C9E" w:rsidRPr="009949F9" w:rsidRDefault="00E5525F" w:rsidP="00E5525F">
            <w:pPr>
              <w:widowControl w:val="0"/>
              <w:tabs>
                <w:tab w:val="left" w:pos="626"/>
              </w:tabs>
              <w:spacing w:after="0"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tigp</w:t>
            </w:r>
            <w:proofErr w:type="spellEnd"/>
            <w:r w:rsidRPr="00E5525F">
              <w:rPr>
                <w:rFonts w:ascii="Times New Roman" w:hAnsi="Times New Roman" w:cs="Times New Roman"/>
                <w:color w:val="000000" w:themeColor="text1"/>
                <w:sz w:val="24"/>
                <w:szCs w:val="24"/>
              </w:rPr>
              <w:t>@</w:t>
            </w:r>
            <w:r w:rsidRPr="00346B94">
              <w:rPr>
                <w:rFonts w:ascii="Times New Roman" w:hAnsi="Times New Roman" w:cs="Times New Roman"/>
                <w:color w:val="000000" w:themeColor="text1"/>
                <w:sz w:val="24"/>
                <w:szCs w:val="24"/>
              </w:rPr>
              <w:t xml:space="preserve"> spbrta.ru</w:t>
            </w:r>
          </w:p>
        </w:tc>
      </w:tr>
      <w:tr w:rsidR="00854C9E" w:rsidRPr="009949F9" w:rsidTr="007E4E7E">
        <w:trPr>
          <w:jc w:val="center"/>
        </w:trPr>
        <w:tc>
          <w:tcPr>
            <w:tcW w:w="9573" w:type="dxa"/>
            <w:gridSpan w:val="4"/>
          </w:tcPr>
          <w:p w:rsidR="00E203F6" w:rsidRDefault="00E203F6" w:rsidP="009565B1">
            <w:pPr>
              <w:spacing w:before="120" w:after="0" w:line="240" w:lineRule="auto"/>
              <w:jc w:val="center"/>
              <w:rPr>
                <w:rFonts w:ascii="Times New Roman" w:hAnsi="Times New Roman" w:cs="Times New Roman"/>
                <w:b/>
                <w:color w:val="000000" w:themeColor="text1"/>
                <w:sz w:val="24"/>
                <w:szCs w:val="24"/>
              </w:rPr>
            </w:pPr>
          </w:p>
          <w:p w:rsidR="00854C9E" w:rsidRPr="009949F9" w:rsidRDefault="00854C9E" w:rsidP="009565B1">
            <w:pPr>
              <w:spacing w:before="120" w:after="0" w:line="240" w:lineRule="auto"/>
              <w:jc w:val="center"/>
              <w:rPr>
                <w:rFonts w:ascii="Times New Roman" w:hAnsi="Times New Roman" w:cs="Times New Roman"/>
                <w:b/>
                <w:color w:val="000000" w:themeColor="text1"/>
                <w:sz w:val="24"/>
                <w:szCs w:val="24"/>
              </w:rPr>
            </w:pPr>
            <w:r w:rsidRPr="009949F9">
              <w:rPr>
                <w:rFonts w:ascii="Times New Roman" w:hAnsi="Times New Roman" w:cs="Times New Roman"/>
                <w:b/>
                <w:color w:val="000000" w:themeColor="text1"/>
                <w:sz w:val="24"/>
                <w:szCs w:val="24"/>
              </w:rPr>
              <w:t>Выставки</w:t>
            </w:r>
          </w:p>
        </w:tc>
      </w:tr>
      <w:tr w:rsidR="00854C9E" w:rsidRPr="009949F9" w:rsidTr="007E4E7E">
        <w:trPr>
          <w:jc w:val="center"/>
        </w:trPr>
        <w:tc>
          <w:tcPr>
            <w:tcW w:w="541" w:type="dxa"/>
          </w:tcPr>
          <w:p w:rsidR="00854C9E" w:rsidRPr="009949F9" w:rsidRDefault="00854C9E" w:rsidP="009565B1">
            <w:pPr>
              <w:spacing w:after="0" w:line="240" w:lineRule="auto"/>
              <w:jc w:val="center"/>
              <w:rPr>
                <w:rFonts w:ascii="Times New Roman" w:hAnsi="Times New Roman" w:cs="Times New Roman"/>
                <w:color w:val="000000" w:themeColor="text1"/>
                <w:sz w:val="24"/>
                <w:szCs w:val="24"/>
              </w:rPr>
            </w:pPr>
            <w:r w:rsidRPr="009949F9">
              <w:rPr>
                <w:rFonts w:ascii="Times New Roman" w:hAnsi="Times New Roman" w:cs="Times New Roman"/>
                <w:color w:val="000000" w:themeColor="text1"/>
                <w:sz w:val="24"/>
                <w:szCs w:val="24"/>
              </w:rPr>
              <w:t>1.</w:t>
            </w:r>
          </w:p>
        </w:tc>
        <w:tc>
          <w:tcPr>
            <w:tcW w:w="4459" w:type="dxa"/>
            <w:vAlign w:val="center"/>
          </w:tcPr>
          <w:p w:rsidR="00854C9E" w:rsidRPr="009949F9" w:rsidRDefault="00854C9E" w:rsidP="009565B1">
            <w:pPr>
              <w:widowControl w:val="0"/>
              <w:spacing w:after="0" w:line="240" w:lineRule="auto"/>
              <w:rPr>
                <w:rFonts w:ascii="Times New Roman" w:eastAsia="Times New Roman" w:hAnsi="Times New Roman" w:cs="Times New Roman"/>
                <w:b/>
                <w:bCs/>
                <w:color w:val="000000" w:themeColor="text1"/>
                <w:spacing w:val="-6"/>
                <w:sz w:val="24"/>
                <w:szCs w:val="24"/>
              </w:rPr>
            </w:pPr>
            <w:r w:rsidRPr="009949F9">
              <w:rPr>
                <w:rFonts w:ascii="Times New Roman" w:eastAsia="Times New Roman" w:hAnsi="Times New Roman" w:cs="Times New Roman"/>
                <w:color w:val="000000" w:themeColor="text1"/>
                <w:spacing w:val="-6"/>
                <w:sz w:val="24"/>
                <w:szCs w:val="24"/>
                <w:shd w:val="clear" w:color="auto" w:fill="FFFFFF"/>
                <w:lang w:eastAsia="ru-RU" w:bidi="ru-RU"/>
              </w:rPr>
              <w:t xml:space="preserve">Выставка изданий Санкт-Петербургского имени </w:t>
            </w:r>
            <w:proofErr w:type="spellStart"/>
            <w:r w:rsidRPr="009949F9">
              <w:rPr>
                <w:rFonts w:ascii="Times New Roman" w:eastAsia="Times New Roman" w:hAnsi="Times New Roman" w:cs="Times New Roman"/>
                <w:color w:val="000000" w:themeColor="text1"/>
                <w:spacing w:val="-6"/>
                <w:sz w:val="24"/>
                <w:szCs w:val="24"/>
                <w:shd w:val="clear" w:color="auto" w:fill="FFFFFF"/>
                <w:lang w:eastAsia="ru-RU" w:bidi="ru-RU"/>
              </w:rPr>
              <w:t>В.Б.Бобкова</w:t>
            </w:r>
            <w:proofErr w:type="spellEnd"/>
            <w:r w:rsidRPr="009949F9">
              <w:rPr>
                <w:rFonts w:ascii="Times New Roman" w:eastAsia="Times New Roman" w:hAnsi="Times New Roman" w:cs="Times New Roman"/>
                <w:color w:val="000000" w:themeColor="text1"/>
                <w:spacing w:val="-6"/>
                <w:sz w:val="24"/>
                <w:szCs w:val="24"/>
                <w:shd w:val="clear" w:color="auto" w:fill="FFFFFF"/>
                <w:lang w:eastAsia="ru-RU" w:bidi="ru-RU"/>
              </w:rPr>
              <w:t xml:space="preserve"> филиала </w:t>
            </w:r>
            <w:r w:rsidRPr="009949F9">
              <w:rPr>
                <w:rFonts w:ascii="Times New Roman" w:hAnsi="Times New Roman" w:cs="Times New Roman"/>
                <w:color w:val="000000" w:themeColor="text1"/>
                <w:spacing w:val="-6"/>
                <w:sz w:val="24"/>
                <w:szCs w:val="24"/>
              </w:rPr>
              <w:t>государственного казенного образовательного учреждения высшего образования «Российская таможенная академия»</w:t>
            </w:r>
          </w:p>
        </w:tc>
        <w:tc>
          <w:tcPr>
            <w:tcW w:w="1522" w:type="dxa"/>
          </w:tcPr>
          <w:p w:rsidR="00854C9E" w:rsidRDefault="00854C9E" w:rsidP="004372CC">
            <w:pPr>
              <w:widowControl w:val="0"/>
              <w:spacing w:after="0" w:line="240" w:lineRule="auto"/>
              <w:jc w:val="center"/>
              <w:rPr>
                <w:rFonts w:ascii="Times New Roman" w:eastAsia="Times New Roman" w:hAnsi="Times New Roman" w:cs="Times New Roman"/>
                <w:color w:val="000000" w:themeColor="text1"/>
                <w:sz w:val="24"/>
                <w:szCs w:val="24"/>
                <w:shd w:val="clear" w:color="auto" w:fill="FFFFFF"/>
                <w:lang w:eastAsia="ru-RU" w:bidi="ru-RU"/>
              </w:rPr>
            </w:pPr>
            <w:r w:rsidRPr="009949F9">
              <w:rPr>
                <w:rFonts w:ascii="Times New Roman" w:eastAsia="Times New Roman" w:hAnsi="Times New Roman" w:cs="Times New Roman"/>
                <w:color w:val="000000" w:themeColor="text1"/>
                <w:sz w:val="24"/>
                <w:szCs w:val="24"/>
                <w:shd w:val="clear" w:color="auto" w:fill="FFFFFF"/>
                <w:lang w:eastAsia="ru-RU" w:bidi="ru-RU"/>
              </w:rPr>
              <w:t>22.11.</w:t>
            </w:r>
            <w:bookmarkStart w:id="0" w:name="_GoBack"/>
            <w:r w:rsidRPr="009949F9">
              <w:rPr>
                <w:rFonts w:ascii="Times New Roman" w:eastAsia="Times New Roman" w:hAnsi="Times New Roman" w:cs="Times New Roman"/>
                <w:color w:val="000000" w:themeColor="text1"/>
                <w:sz w:val="24"/>
                <w:szCs w:val="24"/>
                <w:shd w:val="clear" w:color="auto" w:fill="FFFFFF"/>
                <w:lang w:eastAsia="ru-RU" w:bidi="ru-RU"/>
              </w:rPr>
              <w:t>2021–26.11.2021</w:t>
            </w:r>
          </w:p>
          <w:p w:rsidR="004372CC" w:rsidRPr="009949F9" w:rsidRDefault="004372CC" w:rsidP="004372CC">
            <w:pPr>
              <w:widowControl w:val="0"/>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shd w:val="clear" w:color="auto" w:fill="FFFFFF"/>
                <w:lang w:eastAsia="ru-RU" w:bidi="ru-RU"/>
              </w:rPr>
              <w:t>ауд. 442</w:t>
            </w:r>
            <w:bookmarkEnd w:id="0"/>
          </w:p>
        </w:tc>
        <w:tc>
          <w:tcPr>
            <w:tcW w:w="3051" w:type="dxa"/>
          </w:tcPr>
          <w:p w:rsidR="00854C9E" w:rsidRDefault="00854C9E" w:rsidP="00CC0D7D">
            <w:pPr>
              <w:widowControl w:val="0"/>
              <w:spacing w:after="0" w:line="240" w:lineRule="auto"/>
              <w:jc w:val="center"/>
              <w:rPr>
                <w:rFonts w:ascii="Times New Roman" w:eastAsia="Times New Roman" w:hAnsi="Times New Roman" w:cs="Times New Roman"/>
                <w:bCs/>
                <w:color w:val="000000" w:themeColor="text1"/>
                <w:sz w:val="24"/>
                <w:szCs w:val="24"/>
              </w:rPr>
            </w:pPr>
            <w:r w:rsidRPr="009949F9">
              <w:rPr>
                <w:rFonts w:ascii="Times New Roman" w:hAnsi="Times New Roman" w:cs="Times New Roman"/>
                <w:color w:val="000000" w:themeColor="text1"/>
                <w:sz w:val="24"/>
                <w:szCs w:val="24"/>
              </w:rPr>
              <w:t>Л.Н. </w:t>
            </w:r>
            <w:proofErr w:type="spellStart"/>
            <w:r w:rsidRPr="009949F9">
              <w:rPr>
                <w:rFonts w:ascii="Times New Roman" w:hAnsi="Times New Roman" w:cs="Times New Roman"/>
                <w:color w:val="000000" w:themeColor="text1"/>
                <w:sz w:val="24"/>
                <w:szCs w:val="24"/>
              </w:rPr>
              <w:t>Викманс</w:t>
            </w:r>
            <w:proofErr w:type="spellEnd"/>
            <w:r w:rsidRPr="009949F9">
              <w:rPr>
                <w:rFonts w:ascii="Times New Roman" w:hAnsi="Times New Roman" w:cs="Times New Roman"/>
                <w:color w:val="000000" w:themeColor="text1"/>
                <w:sz w:val="24"/>
                <w:szCs w:val="24"/>
              </w:rPr>
              <w:t>,</w:t>
            </w:r>
            <w:r w:rsidRPr="009949F9">
              <w:rPr>
                <w:rFonts w:ascii="Times New Roman" w:hAnsi="Times New Roman" w:cs="Times New Roman"/>
                <w:color w:val="000000" w:themeColor="text1"/>
                <w:sz w:val="24"/>
                <w:szCs w:val="24"/>
              </w:rPr>
              <w:br/>
              <w:t>заведующий справочно-библиографическим отделением–библиотекой,</w:t>
            </w:r>
            <w:r w:rsidRPr="009949F9">
              <w:rPr>
                <w:rFonts w:ascii="Times New Roman" w:hAnsi="Times New Roman" w:cs="Times New Roman"/>
                <w:color w:val="000000" w:themeColor="text1"/>
                <w:sz w:val="24"/>
                <w:szCs w:val="24"/>
              </w:rPr>
              <w:br/>
            </w:r>
            <w:hyperlink r:id="rId12" w:history="1">
              <w:r w:rsidRPr="008A23EE">
                <w:rPr>
                  <w:rStyle w:val="a4"/>
                  <w:rFonts w:ascii="Times New Roman" w:eastAsia="Times New Roman" w:hAnsi="Times New Roman" w:cs="Times New Roman"/>
                  <w:bCs/>
                  <w:sz w:val="24"/>
                  <w:szCs w:val="24"/>
                </w:rPr>
                <w:t>sbo@spbrta.ru</w:t>
              </w:r>
            </w:hyperlink>
            <w:r w:rsidRPr="009949F9">
              <w:rPr>
                <w:rFonts w:ascii="Times New Roman" w:eastAsia="Times New Roman" w:hAnsi="Times New Roman" w:cs="Times New Roman"/>
                <w:bCs/>
                <w:color w:val="000000" w:themeColor="text1"/>
                <w:sz w:val="24"/>
                <w:szCs w:val="24"/>
              </w:rPr>
              <w:t xml:space="preserve">, </w:t>
            </w:r>
          </w:p>
          <w:p w:rsidR="00854C9E" w:rsidRPr="009949F9" w:rsidRDefault="00854C9E" w:rsidP="00CC0D7D">
            <w:pPr>
              <w:widowControl w:val="0"/>
              <w:spacing w:after="0" w:line="240" w:lineRule="auto"/>
              <w:jc w:val="center"/>
              <w:rPr>
                <w:rFonts w:ascii="Times New Roman" w:eastAsia="Times New Roman" w:hAnsi="Times New Roman" w:cs="Times New Roman"/>
                <w:bCs/>
                <w:color w:val="000000" w:themeColor="text1"/>
                <w:sz w:val="24"/>
                <w:szCs w:val="24"/>
              </w:rPr>
            </w:pPr>
            <w:r w:rsidRPr="009949F9">
              <w:rPr>
                <w:rFonts w:ascii="Times New Roman" w:hAnsi="Times New Roman" w:cs="Times New Roman"/>
                <w:color w:val="000000" w:themeColor="text1"/>
                <w:sz w:val="24"/>
                <w:szCs w:val="24"/>
              </w:rPr>
              <w:t>(812) 701-94-78</w:t>
            </w:r>
          </w:p>
        </w:tc>
      </w:tr>
    </w:tbl>
    <w:p w:rsidR="00AE02CB" w:rsidRPr="00E06DC3" w:rsidRDefault="00AE02CB" w:rsidP="00E06DC3">
      <w:pPr>
        <w:spacing w:line="240" w:lineRule="auto"/>
        <w:ind w:firstLine="851"/>
        <w:jc w:val="both"/>
        <w:rPr>
          <w:rFonts w:ascii="Times New Roman" w:hAnsi="Times New Roman" w:cs="Times New Roman"/>
          <w:sz w:val="28"/>
          <w:szCs w:val="28"/>
        </w:rPr>
      </w:pPr>
      <w:r w:rsidRPr="00E06DC3">
        <w:rPr>
          <w:rFonts w:ascii="Times New Roman" w:hAnsi="Times New Roman" w:cs="Times New Roman"/>
          <w:bCs/>
          <w:i/>
          <w:sz w:val="28"/>
          <w:szCs w:val="28"/>
          <w:shd w:val="clear" w:color="auto" w:fill="FFFFFF"/>
          <w:lang w:bidi="ru-RU"/>
        </w:rPr>
        <w:t>* – время и место проведения мероприятия уточняется</w:t>
      </w:r>
    </w:p>
    <w:p w:rsidR="00FE0CE1" w:rsidRPr="00E06DC3" w:rsidRDefault="00FE0CE1" w:rsidP="00E06DC3">
      <w:pPr>
        <w:spacing w:line="240" w:lineRule="auto"/>
        <w:ind w:firstLine="851"/>
        <w:jc w:val="both"/>
        <w:rPr>
          <w:rFonts w:ascii="Times New Roman" w:hAnsi="Times New Roman" w:cs="Times New Roman"/>
          <w:bCs/>
          <w:sz w:val="28"/>
          <w:szCs w:val="28"/>
          <w:shd w:val="clear" w:color="auto" w:fill="FFFFFF"/>
          <w:lang w:bidi="ru-RU"/>
        </w:rPr>
      </w:pPr>
    </w:p>
    <w:p w:rsidR="009563FF" w:rsidRPr="00E06DC3" w:rsidRDefault="00D17ADA" w:rsidP="002D13CC">
      <w:pPr>
        <w:spacing w:after="0" w:line="240" w:lineRule="auto"/>
        <w:ind w:firstLine="851"/>
        <w:jc w:val="both"/>
        <w:rPr>
          <w:rFonts w:ascii="Times New Roman" w:hAnsi="Times New Roman" w:cs="Times New Roman"/>
          <w:sz w:val="28"/>
          <w:szCs w:val="28"/>
        </w:rPr>
      </w:pPr>
      <w:proofErr w:type="gramStart"/>
      <w:r w:rsidRPr="00E06DC3">
        <w:rPr>
          <w:rFonts w:ascii="Times New Roman" w:hAnsi="Times New Roman" w:cs="Times New Roman"/>
          <w:sz w:val="28"/>
          <w:szCs w:val="28"/>
        </w:rPr>
        <w:t>Для участия в ко</w:t>
      </w:r>
      <w:r w:rsidR="00101AC3" w:rsidRPr="00E06DC3">
        <w:rPr>
          <w:rFonts w:ascii="Times New Roman" w:hAnsi="Times New Roman" w:cs="Times New Roman"/>
          <w:sz w:val="28"/>
          <w:szCs w:val="28"/>
        </w:rPr>
        <w:t xml:space="preserve">нференции необходимо в срок до </w:t>
      </w:r>
      <w:r w:rsidR="002B5FBA" w:rsidRPr="00854C9E">
        <w:rPr>
          <w:rFonts w:ascii="Times New Roman" w:hAnsi="Times New Roman" w:cs="Times New Roman"/>
          <w:b/>
          <w:sz w:val="28"/>
          <w:szCs w:val="28"/>
        </w:rPr>
        <w:t>30</w:t>
      </w:r>
      <w:r w:rsidR="0087772A" w:rsidRPr="00E06DC3">
        <w:rPr>
          <w:rFonts w:ascii="Times New Roman" w:hAnsi="Times New Roman" w:cs="Times New Roman"/>
          <w:b/>
          <w:sz w:val="28"/>
          <w:szCs w:val="28"/>
        </w:rPr>
        <w:t xml:space="preserve"> сентя</w:t>
      </w:r>
      <w:r w:rsidRPr="00E06DC3">
        <w:rPr>
          <w:rFonts w:ascii="Times New Roman" w:hAnsi="Times New Roman" w:cs="Times New Roman"/>
          <w:b/>
          <w:sz w:val="28"/>
          <w:szCs w:val="28"/>
        </w:rPr>
        <w:t xml:space="preserve">бря </w:t>
      </w:r>
      <w:r w:rsidR="0087772A" w:rsidRPr="00E06DC3">
        <w:rPr>
          <w:rFonts w:ascii="Times New Roman" w:hAnsi="Times New Roman" w:cs="Times New Roman"/>
          <w:b/>
          <w:sz w:val="28"/>
          <w:szCs w:val="28"/>
        </w:rPr>
        <w:t>20</w:t>
      </w:r>
      <w:r w:rsidR="001D7CAB" w:rsidRPr="00E06DC3">
        <w:rPr>
          <w:rFonts w:ascii="Times New Roman" w:hAnsi="Times New Roman" w:cs="Times New Roman"/>
          <w:b/>
          <w:sz w:val="28"/>
          <w:szCs w:val="28"/>
        </w:rPr>
        <w:t>21</w:t>
      </w:r>
      <w:r w:rsidRPr="00E06DC3">
        <w:rPr>
          <w:rFonts w:ascii="Times New Roman" w:hAnsi="Times New Roman" w:cs="Times New Roman"/>
          <w:b/>
          <w:sz w:val="28"/>
          <w:szCs w:val="28"/>
        </w:rPr>
        <w:t xml:space="preserve"> года</w:t>
      </w:r>
      <w:r w:rsidRPr="00E06DC3">
        <w:rPr>
          <w:rFonts w:ascii="Times New Roman" w:hAnsi="Times New Roman" w:cs="Times New Roman"/>
          <w:sz w:val="28"/>
          <w:szCs w:val="28"/>
        </w:rPr>
        <w:t xml:space="preserve"> представить отдельным файлом </w:t>
      </w:r>
      <w:r w:rsidRPr="002D13CC">
        <w:rPr>
          <w:rFonts w:ascii="Times New Roman" w:hAnsi="Times New Roman" w:cs="Times New Roman"/>
          <w:b/>
          <w:sz w:val="28"/>
          <w:szCs w:val="28"/>
          <w:u w:val="single"/>
        </w:rPr>
        <w:t>материалы</w:t>
      </w:r>
      <w:r w:rsidRPr="00E06DC3">
        <w:rPr>
          <w:rFonts w:ascii="Times New Roman" w:hAnsi="Times New Roman" w:cs="Times New Roman"/>
          <w:sz w:val="28"/>
          <w:szCs w:val="28"/>
        </w:rPr>
        <w:t xml:space="preserve"> </w:t>
      </w:r>
      <w:r w:rsidR="009563FF" w:rsidRPr="00E06DC3">
        <w:rPr>
          <w:rFonts w:ascii="Times New Roman" w:hAnsi="Times New Roman" w:cs="Times New Roman"/>
          <w:sz w:val="28"/>
          <w:szCs w:val="28"/>
        </w:rPr>
        <w:t>для публикации (при их наличии),</w:t>
      </w:r>
      <w:r w:rsidR="002D13CC">
        <w:rPr>
          <w:rFonts w:ascii="Times New Roman" w:hAnsi="Times New Roman" w:cs="Times New Roman"/>
          <w:sz w:val="28"/>
          <w:szCs w:val="28"/>
        </w:rPr>
        <w:t xml:space="preserve"> оформленные в соответствии с требованиями (приложение 1) и образцом оформления (приложение 2), </w:t>
      </w:r>
      <w:r w:rsidR="002D13CC">
        <w:rPr>
          <w:rFonts w:ascii="Times New Roman" w:hAnsi="Times New Roman"/>
          <w:sz w:val="28"/>
          <w:szCs w:val="28"/>
        </w:rPr>
        <w:t xml:space="preserve">а также приложить </w:t>
      </w:r>
      <w:r w:rsidR="002D13CC">
        <w:rPr>
          <w:rFonts w:ascii="Times New Roman" w:hAnsi="Times New Roman"/>
          <w:b/>
          <w:sz w:val="28"/>
          <w:szCs w:val="28"/>
          <w:u w:val="single"/>
        </w:rPr>
        <w:t>согласие</w:t>
      </w:r>
      <w:r w:rsidR="002D13CC">
        <w:rPr>
          <w:rFonts w:ascii="Times New Roman" w:hAnsi="Times New Roman"/>
          <w:sz w:val="28"/>
          <w:szCs w:val="28"/>
        </w:rPr>
        <w:t xml:space="preserve"> на размещение статьи на портале Научной Электронной Библиотеки </w:t>
      </w:r>
      <w:proofErr w:type="spellStart"/>
      <w:r w:rsidR="002D13CC">
        <w:rPr>
          <w:rFonts w:ascii="Times New Roman" w:hAnsi="Times New Roman"/>
          <w:sz w:val="28"/>
          <w:szCs w:val="28"/>
          <w:lang w:val="en-US"/>
        </w:rPr>
        <w:t>eLIBRARY</w:t>
      </w:r>
      <w:proofErr w:type="spellEnd"/>
      <w:r w:rsidR="002D13CC">
        <w:rPr>
          <w:rFonts w:ascii="Times New Roman" w:hAnsi="Times New Roman"/>
          <w:sz w:val="28"/>
          <w:szCs w:val="28"/>
        </w:rPr>
        <w:t>.</w:t>
      </w:r>
      <w:r w:rsidR="002D13CC">
        <w:rPr>
          <w:rFonts w:ascii="Times New Roman" w:hAnsi="Times New Roman"/>
          <w:sz w:val="28"/>
          <w:szCs w:val="28"/>
          <w:lang w:val="en-US"/>
        </w:rPr>
        <w:t>RU</w:t>
      </w:r>
      <w:r w:rsidR="002D13CC" w:rsidRPr="002D13CC">
        <w:rPr>
          <w:rFonts w:ascii="Times New Roman" w:hAnsi="Times New Roman"/>
          <w:sz w:val="28"/>
          <w:szCs w:val="28"/>
        </w:rPr>
        <w:t xml:space="preserve"> </w:t>
      </w:r>
      <w:r w:rsidR="002D13CC">
        <w:rPr>
          <w:rFonts w:ascii="Times New Roman" w:hAnsi="Times New Roman" w:cs="Times New Roman"/>
          <w:sz w:val="28"/>
          <w:szCs w:val="28"/>
        </w:rPr>
        <w:t xml:space="preserve">(приложение 3) </w:t>
      </w:r>
      <w:r w:rsidR="002D13CC">
        <w:rPr>
          <w:rFonts w:ascii="Times New Roman" w:hAnsi="Times New Roman"/>
          <w:sz w:val="28"/>
          <w:szCs w:val="28"/>
        </w:rPr>
        <w:t xml:space="preserve">и </w:t>
      </w:r>
      <w:r w:rsidR="002D13CC">
        <w:rPr>
          <w:rFonts w:ascii="Times New Roman" w:hAnsi="Times New Roman"/>
          <w:b/>
          <w:sz w:val="28"/>
          <w:szCs w:val="28"/>
          <w:u w:val="single"/>
        </w:rPr>
        <w:t>заявку на участие</w:t>
      </w:r>
      <w:r w:rsidR="002D13CC">
        <w:rPr>
          <w:rFonts w:ascii="Times New Roman" w:hAnsi="Times New Roman"/>
          <w:sz w:val="28"/>
          <w:szCs w:val="28"/>
        </w:rPr>
        <w:t xml:space="preserve"> </w:t>
      </w:r>
      <w:r w:rsidR="002D13CC">
        <w:rPr>
          <w:rFonts w:ascii="Times New Roman" w:hAnsi="Times New Roman" w:cs="Times New Roman"/>
          <w:sz w:val="28"/>
          <w:szCs w:val="28"/>
        </w:rPr>
        <w:t xml:space="preserve">(приложение 4) </w:t>
      </w:r>
      <w:r w:rsidR="002D13CC" w:rsidRPr="00E06DC3">
        <w:rPr>
          <w:rFonts w:ascii="Times New Roman" w:hAnsi="Times New Roman" w:cs="Times New Roman"/>
          <w:sz w:val="28"/>
          <w:szCs w:val="28"/>
        </w:rPr>
        <w:t>в Оргкомитет конференции на адрес</w:t>
      </w:r>
      <w:proofErr w:type="gramEnd"/>
      <w:r w:rsidR="002D13CC" w:rsidRPr="00E06DC3">
        <w:rPr>
          <w:rFonts w:ascii="Times New Roman" w:hAnsi="Times New Roman" w:cs="Times New Roman"/>
          <w:sz w:val="28"/>
          <w:szCs w:val="28"/>
        </w:rPr>
        <w:t xml:space="preserve"> электронной почты: </w:t>
      </w:r>
      <w:proofErr w:type="spellStart"/>
      <w:r w:rsidR="002D13CC" w:rsidRPr="00E06DC3">
        <w:rPr>
          <w:rFonts w:ascii="Times New Roman" w:hAnsi="Times New Roman" w:cs="Times New Roman"/>
          <w:sz w:val="28"/>
          <w:szCs w:val="28"/>
          <w:lang w:val="en-US"/>
        </w:rPr>
        <w:t>tch</w:t>
      </w:r>
      <w:proofErr w:type="spellEnd"/>
      <w:r w:rsidR="002D13CC" w:rsidRPr="00E06DC3">
        <w:rPr>
          <w:rFonts w:ascii="Times New Roman" w:hAnsi="Times New Roman" w:cs="Times New Roman"/>
          <w:sz w:val="28"/>
          <w:szCs w:val="28"/>
        </w:rPr>
        <w:t>@</w:t>
      </w:r>
      <w:proofErr w:type="spellStart"/>
      <w:r w:rsidR="002D13CC" w:rsidRPr="00E06DC3">
        <w:rPr>
          <w:rFonts w:ascii="Times New Roman" w:hAnsi="Times New Roman" w:cs="Times New Roman"/>
          <w:sz w:val="28"/>
          <w:szCs w:val="28"/>
          <w:lang w:val="en-US"/>
        </w:rPr>
        <w:t>spbrta</w:t>
      </w:r>
      <w:proofErr w:type="spellEnd"/>
      <w:r w:rsidR="002D13CC" w:rsidRPr="00E06DC3">
        <w:rPr>
          <w:rFonts w:ascii="Times New Roman" w:hAnsi="Times New Roman" w:cs="Times New Roman"/>
          <w:sz w:val="28"/>
          <w:szCs w:val="28"/>
        </w:rPr>
        <w:t>.</w:t>
      </w:r>
      <w:proofErr w:type="spellStart"/>
      <w:r w:rsidR="002D13CC" w:rsidRPr="00E06DC3">
        <w:rPr>
          <w:rFonts w:ascii="Times New Roman" w:hAnsi="Times New Roman" w:cs="Times New Roman"/>
          <w:sz w:val="28"/>
          <w:szCs w:val="28"/>
          <w:lang w:val="en-US"/>
        </w:rPr>
        <w:t>ru</w:t>
      </w:r>
      <w:proofErr w:type="spellEnd"/>
      <w:r w:rsidR="002D13CC">
        <w:rPr>
          <w:rFonts w:ascii="Times New Roman" w:hAnsi="Times New Roman" w:cs="Times New Roman"/>
          <w:sz w:val="28"/>
          <w:szCs w:val="28"/>
        </w:rPr>
        <w:t>.</w:t>
      </w:r>
    </w:p>
    <w:p w:rsidR="00697AA7" w:rsidRPr="00E06DC3" w:rsidRDefault="00697AA7" w:rsidP="00E06DC3">
      <w:pPr>
        <w:spacing w:after="0" w:line="240" w:lineRule="auto"/>
        <w:ind w:firstLine="851"/>
        <w:jc w:val="both"/>
        <w:rPr>
          <w:rFonts w:ascii="Times New Roman" w:hAnsi="Times New Roman" w:cs="Times New Roman"/>
          <w:sz w:val="28"/>
          <w:szCs w:val="28"/>
        </w:rPr>
      </w:pPr>
    </w:p>
    <w:p w:rsidR="00955AC1" w:rsidRPr="00E06DC3" w:rsidRDefault="002D13CC" w:rsidP="00E06DC3">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Просим</w:t>
      </w:r>
      <w:r w:rsidR="00955AC1" w:rsidRPr="00E06DC3">
        <w:rPr>
          <w:rFonts w:ascii="Times New Roman" w:hAnsi="Times New Roman" w:cs="Times New Roman"/>
          <w:b/>
          <w:sz w:val="28"/>
          <w:szCs w:val="28"/>
        </w:rPr>
        <w:t xml:space="preserve"> каждую статью </w:t>
      </w:r>
      <w:r w:rsidR="00483825" w:rsidRPr="00E06DC3">
        <w:rPr>
          <w:rFonts w:ascii="Times New Roman" w:hAnsi="Times New Roman" w:cs="Times New Roman"/>
          <w:b/>
          <w:sz w:val="28"/>
          <w:szCs w:val="28"/>
        </w:rPr>
        <w:t xml:space="preserve">с заявкой </w:t>
      </w:r>
      <w:r w:rsidR="00955AC1" w:rsidRPr="00E06DC3">
        <w:rPr>
          <w:rFonts w:ascii="Times New Roman" w:hAnsi="Times New Roman" w:cs="Times New Roman"/>
          <w:b/>
          <w:sz w:val="28"/>
          <w:szCs w:val="28"/>
        </w:rPr>
        <w:t>отправлять отдельным письмом</w:t>
      </w:r>
      <w:r w:rsidR="00A91671" w:rsidRPr="00E06DC3">
        <w:rPr>
          <w:rFonts w:ascii="Times New Roman" w:hAnsi="Times New Roman" w:cs="Times New Roman"/>
          <w:b/>
          <w:sz w:val="28"/>
          <w:szCs w:val="28"/>
        </w:rPr>
        <w:t>!</w:t>
      </w:r>
    </w:p>
    <w:p w:rsidR="00A91671" w:rsidRPr="00E06DC3" w:rsidRDefault="00A91671" w:rsidP="00E06DC3">
      <w:pPr>
        <w:spacing w:after="0" w:line="240" w:lineRule="auto"/>
        <w:ind w:firstLine="851"/>
        <w:jc w:val="center"/>
        <w:rPr>
          <w:rFonts w:ascii="Times New Roman" w:hAnsi="Times New Roman" w:cs="Times New Roman"/>
          <w:b/>
          <w:sz w:val="28"/>
          <w:szCs w:val="28"/>
        </w:rPr>
      </w:pPr>
      <w:r w:rsidRPr="00E06DC3">
        <w:rPr>
          <w:rFonts w:ascii="Times New Roman" w:hAnsi="Times New Roman" w:cs="Times New Roman"/>
          <w:b/>
          <w:sz w:val="28"/>
          <w:szCs w:val="28"/>
        </w:rPr>
        <w:t>Автор может направить от себя лично (без соавторов) только одну статью!</w:t>
      </w:r>
    </w:p>
    <w:p w:rsidR="00697AA7" w:rsidRPr="00E06DC3" w:rsidRDefault="00697AA7" w:rsidP="00E06DC3">
      <w:pPr>
        <w:spacing w:after="0" w:line="240" w:lineRule="auto"/>
        <w:ind w:firstLine="851"/>
        <w:jc w:val="both"/>
        <w:rPr>
          <w:rFonts w:ascii="Times New Roman" w:hAnsi="Times New Roman" w:cs="Times New Roman"/>
          <w:b/>
          <w:sz w:val="28"/>
          <w:szCs w:val="28"/>
        </w:rPr>
      </w:pPr>
    </w:p>
    <w:p w:rsidR="00B93F05" w:rsidRPr="00E06DC3" w:rsidRDefault="00D17ADA" w:rsidP="00E06DC3">
      <w:pPr>
        <w:autoSpaceDE w:val="0"/>
        <w:autoSpaceDN w:val="0"/>
        <w:adjustRightInd w:val="0"/>
        <w:spacing w:after="0" w:line="240" w:lineRule="auto"/>
        <w:ind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Объем публикации – не более 10 </w:t>
      </w:r>
      <w:r w:rsidR="00A612E3" w:rsidRPr="00E06DC3">
        <w:rPr>
          <w:rFonts w:ascii="Times New Roman" w:hAnsi="Times New Roman" w:cs="Times New Roman"/>
          <w:sz w:val="28"/>
          <w:szCs w:val="28"/>
        </w:rPr>
        <w:t xml:space="preserve">страниц </w:t>
      </w:r>
      <w:r w:rsidRPr="00E06DC3">
        <w:rPr>
          <w:rFonts w:ascii="Times New Roman" w:hAnsi="Times New Roman" w:cs="Times New Roman"/>
          <w:sz w:val="28"/>
          <w:szCs w:val="28"/>
        </w:rPr>
        <w:t>машинописн</w:t>
      </w:r>
      <w:r w:rsidR="00A612E3" w:rsidRPr="00E06DC3">
        <w:rPr>
          <w:rFonts w:ascii="Times New Roman" w:hAnsi="Times New Roman" w:cs="Times New Roman"/>
          <w:sz w:val="28"/>
          <w:szCs w:val="28"/>
        </w:rPr>
        <w:t>ого</w:t>
      </w:r>
      <w:r w:rsidR="001D7CAB" w:rsidRPr="00E06DC3">
        <w:rPr>
          <w:rFonts w:ascii="Times New Roman" w:hAnsi="Times New Roman" w:cs="Times New Roman"/>
          <w:sz w:val="28"/>
          <w:szCs w:val="28"/>
        </w:rPr>
        <w:t xml:space="preserve"> </w:t>
      </w:r>
      <w:r w:rsidR="00A612E3" w:rsidRPr="00E06DC3">
        <w:rPr>
          <w:rFonts w:ascii="Times New Roman" w:hAnsi="Times New Roman" w:cs="Times New Roman"/>
          <w:sz w:val="28"/>
          <w:szCs w:val="28"/>
        </w:rPr>
        <w:t>текста</w:t>
      </w:r>
      <w:r w:rsidR="00C35003" w:rsidRPr="00E06DC3">
        <w:rPr>
          <w:rFonts w:ascii="Times New Roman" w:hAnsi="Times New Roman" w:cs="Times New Roman"/>
          <w:sz w:val="28"/>
          <w:szCs w:val="28"/>
        </w:rPr>
        <w:t xml:space="preserve"> (</w:t>
      </w:r>
      <w:r w:rsidR="00A612E3" w:rsidRPr="00E06DC3">
        <w:rPr>
          <w:rFonts w:ascii="Times New Roman" w:hAnsi="Times New Roman" w:cs="Times New Roman"/>
          <w:sz w:val="28"/>
          <w:szCs w:val="28"/>
        </w:rPr>
        <w:t>ученые и специалисты)</w:t>
      </w:r>
      <w:r w:rsidR="00C35003" w:rsidRPr="00E06DC3">
        <w:rPr>
          <w:rFonts w:ascii="Times New Roman" w:hAnsi="Times New Roman" w:cs="Times New Roman"/>
          <w:sz w:val="28"/>
          <w:szCs w:val="28"/>
        </w:rPr>
        <w:t xml:space="preserve"> и не более </w:t>
      </w:r>
      <w:r w:rsidR="00F525A4" w:rsidRPr="00E06DC3">
        <w:rPr>
          <w:rFonts w:ascii="Times New Roman" w:hAnsi="Times New Roman" w:cs="Times New Roman"/>
          <w:sz w:val="28"/>
          <w:szCs w:val="28"/>
        </w:rPr>
        <w:t>8</w:t>
      </w:r>
      <w:r w:rsidR="00C35003" w:rsidRPr="00E06DC3">
        <w:rPr>
          <w:rFonts w:ascii="Times New Roman" w:hAnsi="Times New Roman" w:cs="Times New Roman"/>
          <w:sz w:val="28"/>
          <w:szCs w:val="28"/>
        </w:rPr>
        <w:t xml:space="preserve"> страниц (студенты, магистранты, аспиранты)</w:t>
      </w:r>
      <w:r w:rsidR="00B93F05" w:rsidRPr="00E06DC3">
        <w:rPr>
          <w:rFonts w:ascii="Times New Roman" w:hAnsi="Times New Roman" w:cs="Times New Roman"/>
          <w:sz w:val="28"/>
          <w:szCs w:val="28"/>
        </w:rPr>
        <w:t>.</w:t>
      </w:r>
    </w:p>
    <w:p w:rsidR="00D17ADA" w:rsidRPr="00E06DC3" w:rsidRDefault="00D17ADA" w:rsidP="00E06DC3">
      <w:pPr>
        <w:autoSpaceDE w:val="0"/>
        <w:autoSpaceDN w:val="0"/>
        <w:adjustRightInd w:val="0"/>
        <w:spacing w:after="0" w:line="240" w:lineRule="auto"/>
        <w:ind w:firstLine="851"/>
        <w:jc w:val="both"/>
        <w:rPr>
          <w:rFonts w:ascii="Times New Roman" w:hAnsi="Times New Roman" w:cs="Times New Roman"/>
          <w:b/>
          <w:sz w:val="28"/>
          <w:szCs w:val="28"/>
        </w:rPr>
      </w:pPr>
      <w:r w:rsidRPr="00E06DC3">
        <w:rPr>
          <w:rFonts w:ascii="Times New Roman" w:hAnsi="Times New Roman" w:cs="Times New Roman"/>
          <w:b/>
          <w:sz w:val="28"/>
          <w:szCs w:val="28"/>
        </w:rPr>
        <w:t>Материалы, представленные поз</w:t>
      </w:r>
      <w:r w:rsidR="00562652" w:rsidRPr="00E06DC3">
        <w:rPr>
          <w:rFonts w:ascii="Times New Roman" w:hAnsi="Times New Roman" w:cs="Times New Roman"/>
          <w:b/>
          <w:sz w:val="28"/>
          <w:szCs w:val="28"/>
        </w:rPr>
        <w:t>же</w:t>
      </w:r>
      <w:r w:rsidRPr="00E06DC3">
        <w:rPr>
          <w:rFonts w:ascii="Times New Roman" w:hAnsi="Times New Roman" w:cs="Times New Roman"/>
          <w:b/>
          <w:sz w:val="28"/>
          <w:szCs w:val="28"/>
        </w:rPr>
        <w:t xml:space="preserve"> указанной даты, рассматриваться не будут.</w:t>
      </w:r>
    </w:p>
    <w:p w:rsidR="00EB720A" w:rsidRPr="00E06DC3" w:rsidRDefault="00D17ADA" w:rsidP="00E06DC3">
      <w:pPr>
        <w:pStyle w:val="1"/>
        <w:ind w:firstLine="851"/>
        <w:jc w:val="both"/>
        <w:rPr>
          <w:sz w:val="28"/>
          <w:szCs w:val="28"/>
        </w:rPr>
      </w:pPr>
      <w:r w:rsidRPr="00E06DC3">
        <w:rPr>
          <w:sz w:val="28"/>
          <w:szCs w:val="28"/>
        </w:rPr>
        <w:t xml:space="preserve">Подробная информация: </w:t>
      </w:r>
      <w:r w:rsidR="00EB720A" w:rsidRPr="00E06DC3">
        <w:rPr>
          <w:sz w:val="28"/>
          <w:szCs w:val="28"/>
          <w:lang w:val="en-US"/>
        </w:rPr>
        <w:t>www</w:t>
      </w:r>
      <w:r w:rsidR="00EB720A" w:rsidRPr="00E06DC3">
        <w:rPr>
          <w:sz w:val="28"/>
          <w:szCs w:val="28"/>
        </w:rPr>
        <w:t>.</w:t>
      </w:r>
      <w:proofErr w:type="spellStart"/>
      <w:r w:rsidR="00EB720A" w:rsidRPr="00E06DC3">
        <w:rPr>
          <w:sz w:val="28"/>
          <w:szCs w:val="28"/>
          <w:lang w:val="en-US"/>
        </w:rPr>
        <w:t>spbrta</w:t>
      </w:r>
      <w:proofErr w:type="spellEnd"/>
      <w:r w:rsidR="00EB720A" w:rsidRPr="00E06DC3">
        <w:rPr>
          <w:sz w:val="28"/>
          <w:szCs w:val="28"/>
        </w:rPr>
        <w:t>.</w:t>
      </w:r>
      <w:r w:rsidR="00EB720A" w:rsidRPr="00E06DC3">
        <w:rPr>
          <w:sz w:val="28"/>
          <w:szCs w:val="28"/>
          <w:lang w:val="en-US"/>
        </w:rPr>
        <w:t>customs</w:t>
      </w:r>
      <w:r w:rsidR="00EB720A" w:rsidRPr="00E06DC3">
        <w:rPr>
          <w:sz w:val="28"/>
          <w:szCs w:val="28"/>
        </w:rPr>
        <w:t>.</w:t>
      </w:r>
      <w:proofErr w:type="spellStart"/>
      <w:r w:rsidR="00EB720A" w:rsidRPr="00E06DC3">
        <w:rPr>
          <w:sz w:val="28"/>
          <w:szCs w:val="28"/>
          <w:lang w:val="en-US"/>
        </w:rPr>
        <w:t>ru</w:t>
      </w:r>
      <w:proofErr w:type="spellEnd"/>
    </w:p>
    <w:p w:rsidR="002D13CC" w:rsidRDefault="002D13CC" w:rsidP="002D13CC">
      <w:pPr>
        <w:pStyle w:val="11"/>
        <w:ind w:firstLine="851"/>
        <w:jc w:val="both"/>
        <w:rPr>
          <w:sz w:val="28"/>
          <w:szCs w:val="28"/>
        </w:rPr>
      </w:pPr>
    </w:p>
    <w:p w:rsidR="002D13CC" w:rsidRDefault="002D13CC" w:rsidP="002D13CC">
      <w:pPr>
        <w:pStyle w:val="11"/>
        <w:ind w:firstLine="851"/>
        <w:jc w:val="both"/>
        <w:rPr>
          <w:sz w:val="28"/>
          <w:szCs w:val="28"/>
        </w:rPr>
      </w:pPr>
      <w:r>
        <w:rPr>
          <w:sz w:val="28"/>
          <w:szCs w:val="28"/>
        </w:rPr>
        <w:t xml:space="preserve">Научно-практическая конференция предусматривает только очную форму участия. </w:t>
      </w:r>
      <w:r>
        <w:rPr>
          <w:sz w:val="28"/>
          <w:szCs w:val="28"/>
          <w:u w:val="single"/>
        </w:rPr>
        <w:t xml:space="preserve">При сохранении неблагоприятной эпидемиологической обстановки возможно проведение конференции в онлайн-формате на платформе </w:t>
      </w:r>
      <w:r>
        <w:rPr>
          <w:sz w:val="28"/>
          <w:szCs w:val="28"/>
          <w:u w:val="single"/>
          <w:lang w:val="en-US"/>
        </w:rPr>
        <w:t>Zoom</w:t>
      </w:r>
      <w:r>
        <w:rPr>
          <w:sz w:val="28"/>
          <w:szCs w:val="28"/>
        </w:rPr>
        <w:t>. Организационный взнос за участие в конференции не предусмотрен, оплата проезда и проживания осуществляется за счёт направляющей стороны.</w:t>
      </w:r>
    </w:p>
    <w:p w:rsidR="002D13CC" w:rsidRDefault="002D13CC" w:rsidP="002D13CC">
      <w:pPr>
        <w:pStyle w:val="11"/>
        <w:ind w:firstLine="851"/>
        <w:jc w:val="both"/>
        <w:rPr>
          <w:sz w:val="28"/>
          <w:szCs w:val="28"/>
        </w:rPr>
      </w:pPr>
    </w:p>
    <w:tbl>
      <w:tblPr>
        <w:tblW w:w="99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16"/>
        <w:gridCol w:w="3938"/>
      </w:tblGrid>
      <w:tr w:rsidR="00802ABA" w:rsidRPr="00E06DC3" w:rsidTr="002D13CC">
        <w:trPr>
          <w:trHeight w:val="1704"/>
        </w:trPr>
        <w:tc>
          <w:tcPr>
            <w:tcW w:w="9954" w:type="dxa"/>
            <w:gridSpan w:val="2"/>
            <w:tcBorders>
              <w:top w:val="nil"/>
              <w:left w:val="nil"/>
              <w:bottom w:val="nil"/>
              <w:right w:val="nil"/>
            </w:tcBorders>
            <w:tcMar>
              <w:top w:w="85" w:type="dxa"/>
              <w:left w:w="142" w:type="dxa"/>
              <w:bottom w:w="85" w:type="dxa"/>
              <w:right w:w="142" w:type="dxa"/>
            </w:tcMar>
          </w:tcPr>
          <w:p w:rsidR="00B535CF" w:rsidRPr="00E06DC3" w:rsidRDefault="001D4299" w:rsidP="00E06DC3">
            <w:pPr>
              <w:pStyle w:val="1"/>
              <w:ind w:firstLine="851"/>
              <w:jc w:val="both"/>
              <w:rPr>
                <w:b/>
                <w:sz w:val="28"/>
                <w:szCs w:val="28"/>
              </w:rPr>
            </w:pPr>
            <w:r w:rsidRPr="00E06DC3">
              <w:rPr>
                <w:b/>
                <w:sz w:val="28"/>
                <w:szCs w:val="28"/>
              </w:rPr>
              <w:t>ОТБОР И РЕЦЕНЗИРОВАНИЕ МАТЕРИАЛОВ</w:t>
            </w:r>
          </w:p>
          <w:p w:rsidR="00714DF8" w:rsidRPr="00E06DC3" w:rsidRDefault="00714DF8" w:rsidP="00E06DC3">
            <w:pPr>
              <w:pStyle w:val="1"/>
              <w:ind w:firstLine="851"/>
              <w:jc w:val="both"/>
              <w:rPr>
                <w:b/>
                <w:sz w:val="28"/>
                <w:szCs w:val="28"/>
              </w:rPr>
            </w:pPr>
          </w:p>
          <w:p w:rsidR="000D0C07" w:rsidRPr="00E06DC3" w:rsidRDefault="000D0C07" w:rsidP="00E06DC3">
            <w:pPr>
              <w:spacing w:after="0" w:line="240" w:lineRule="auto"/>
              <w:ind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Все представленные рукописи статей проходят обязательное рецензирование. Решение об опубликовании статьи принимается </w:t>
            </w:r>
            <w:r w:rsidR="00DE776C" w:rsidRPr="00E06DC3">
              <w:rPr>
                <w:rFonts w:ascii="Times New Roman" w:hAnsi="Times New Roman" w:cs="Times New Roman"/>
                <w:sz w:val="28"/>
                <w:szCs w:val="28"/>
              </w:rPr>
              <w:t>программным комитетом</w:t>
            </w:r>
            <w:r w:rsidR="00D17ADA" w:rsidRPr="00E06DC3">
              <w:rPr>
                <w:rFonts w:ascii="Times New Roman" w:hAnsi="Times New Roman" w:cs="Times New Roman"/>
                <w:sz w:val="28"/>
                <w:szCs w:val="28"/>
              </w:rPr>
              <w:t xml:space="preserve"> на основании рецензии.</w:t>
            </w:r>
          </w:p>
          <w:p w:rsidR="00295ECA" w:rsidRPr="00E06DC3" w:rsidRDefault="00295ECA" w:rsidP="00E06DC3">
            <w:pPr>
              <w:spacing w:after="0" w:line="240" w:lineRule="auto"/>
              <w:ind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Программный комитет конференции оставляет за собой право отбора статей для публикации в сборнике материалов. Поступающие статьи проходят </w:t>
            </w:r>
            <w:r w:rsidRPr="00E06DC3">
              <w:rPr>
                <w:rFonts w:ascii="Times New Roman" w:hAnsi="Times New Roman" w:cs="Times New Roman"/>
                <w:sz w:val="28"/>
                <w:szCs w:val="28"/>
              </w:rPr>
              <w:lastRenderedPageBreak/>
              <w:t>проверку с использованием системы «</w:t>
            </w:r>
            <w:proofErr w:type="spellStart"/>
            <w:r w:rsidRPr="00E06DC3">
              <w:rPr>
                <w:rFonts w:ascii="Times New Roman" w:hAnsi="Times New Roman" w:cs="Times New Roman"/>
                <w:sz w:val="28"/>
                <w:szCs w:val="28"/>
              </w:rPr>
              <w:t>Антиплагиат</w:t>
            </w:r>
            <w:proofErr w:type="spellEnd"/>
            <w:r w:rsidRPr="00E06DC3">
              <w:rPr>
                <w:rFonts w:ascii="Times New Roman" w:hAnsi="Times New Roman" w:cs="Times New Roman"/>
                <w:sz w:val="28"/>
                <w:szCs w:val="28"/>
              </w:rPr>
              <w:t>».</w:t>
            </w:r>
          </w:p>
          <w:p w:rsidR="00295ECA" w:rsidRPr="00E06DC3" w:rsidRDefault="00295ECA" w:rsidP="00E06DC3">
            <w:pPr>
              <w:spacing w:after="0" w:line="240" w:lineRule="auto"/>
              <w:ind w:firstLine="851"/>
              <w:jc w:val="both"/>
              <w:rPr>
                <w:rFonts w:ascii="Times New Roman" w:hAnsi="Times New Roman" w:cs="Times New Roman"/>
                <w:sz w:val="28"/>
                <w:szCs w:val="28"/>
              </w:rPr>
            </w:pPr>
            <w:r w:rsidRPr="00E06DC3">
              <w:rPr>
                <w:rFonts w:ascii="Times New Roman" w:hAnsi="Times New Roman" w:cs="Times New Roman"/>
                <w:sz w:val="28"/>
                <w:szCs w:val="28"/>
              </w:rPr>
              <w:t>Оригинальность представляемых материалов должна быть:</w:t>
            </w:r>
          </w:p>
          <w:p w:rsidR="00295ECA" w:rsidRPr="00E06DC3" w:rsidRDefault="00295ECA" w:rsidP="00E06DC3">
            <w:pPr>
              <w:numPr>
                <w:ilvl w:val="0"/>
                <w:numId w:val="22"/>
              </w:numPr>
              <w:tabs>
                <w:tab w:val="left" w:pos="70"/>
                <w:tab w:val="left" w:pos="346"/>
                <w:tab w:val="left" w:pos="1105"/>
                <w:tab w:val="left" w:pos="1165"/>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для преподавателей не менее </w:t>
            </w:r>
            <w:r w:rsidR="0043721F" w:rsidRPr="00E06DC3">
              <w:rPr>
                <w:rFonts w:ascii="Times New Roman" w:hAnsi="Times New Roman" w:cs="Times New Roman"/>
                <w:sz w:val="28"/>
                <w:szCs w:val="28"/>
              </w:rPr>
              <w:t>7</w:t>
            </w:r>
            <w:r w:rsidRPr="00E06DC3">
              <w:rPr>
                <w:rFonts w:ascii="Times New Roman" w:hAnsi="Times New Roman" w:cs="Times New Roman"/>
                <w:sz w:val="28"/>
                <w:szCs w:val="28"/>
              </w:rPr>
              <w:t>0</w:t>
            </w:r>
            <w:r w:rsidR="00082136" w:rsidRPr="00E06DC3">
              <w:rPr>
                <w:rFonts w:ascii="Times New Roman" w:hAnsi="Times New Roman" w:cs="Times New Roman"/>
                <w:sz w:val="28"/>
                <w:szCs w:val="28"/>
              </w:rPr>
              <w:t> </w:t>
            </w:r>
            <w:r w:rsidRPr="00E06DC3">
              <w:rPr>
                <w:rFonts w:ascii="Times New Roman" w:hAnsi="Times New Roman" w:cs="Times New Roman"/>
                <w:sz w:val="28"/>
                <w:szCs w:val="28"/>
              </w:rPr>
              <w:t>%;</w:t>
            </w:r>
          </w:p>
          <w:p w:rsidR="00295ECA" w:rsidRPr="00E06DC3" w:rsidRDefault="00295ECA" w:rsidP="00E06DC3">
            <w:pPr>
              <w:numPr>
                <w:ilvl w:val="0"/>
                <w:numId w:val="22"/>
              </w:numPr>
              <w:tabs>
                <w:tab w:val="left" w:pos="70"/>
                <w:tab w:val="left" w:pos="346"/>
                <w:tab w:val="left" w:pos="1105"/>
                <w:tab w:val="left" w:pos="1165"/>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для студентов не менее </w:t>
            </w:r>
            <w:r w:rsidR="0043721F" w:rsidRPr="00E06DC3">
              <w:rPr>
                <w:rFonts w:ascii="Times New Roman" w:hAnsi="Times New Roman" w:cs="Times New Roman"/>
                <w:sz w:val="28"/>
                <w:szCs w:val="28"/>
              </w:rPr>
              <w:t>6</w:t>
            </w:r>
            <w:r w:rsidRPr="00E06DC3">
              <w:rPr>
                <w:rFonts w:ascii="Times New Roman" w:hAnsi="Times New Roman" w:cs="Times New Roman"/>
                <w:sz w:val="28"/>
                <w:szCs w:val="28"/>
              </w:rPr>
              <w:t>0</w:t>
            </w:r>
            <w:r w:rsidR="00082136" w:rsidRPr="00E06DC3">
              <w:rPr>
                <w:rFonts w:ascii="Times New Roman" w:hAnsi="Times New Roman" w:cs="Times New Roman"/>
                <w:sz w:val="28"/>
                <w:szCs w:val="28"/>
              </w:rPr>
              <w:t> </w:t>
            </w:r>
            <w:r w:rsidRPr="00E06DC3">
              <w:rPr>
                <w:rFonts w:ascii="Times New Roman" w:hAnsi="Times New Roman" w:cs="Times New Roman"/>
                <w:sz w:val="28"/>
                <w:szCs w:val="28"/>
              </w:rPr>
              <w:t>%.</w:t>
            </w:r>
          </w:p>
          <w:p w:rsidR="004B3B7F" w:rsidRPr="00E06DC3" w:rsidRDefault="004B3B7F" w:rsidP="00E06DC3">
            <w:pPr>
              <w:spacing w:after="0" w:line="240" w:lineRule="auto"/>
              <w:ind w:firstLine="851"/>
              <w:jc w:val="both"/>
              <w:rPr>
                <w:rFonts w:ascii="Times New Roman" w:hAnsi="Times New Roman" w:cs="Times New Roman"/>
                <w:b/>
                <w:sz w:val="28"/>
                <w:szCs w:val="28"/>
              </w:rPr>
            </w:pPr>
          </w:p>
          <w:p w:rsidR="000E0631" w:rsidRPr="00E06DC3" w:rsidRDefault="000E0631" w:rsidP="00E06DC3">
            <w:pPr>
              <w:spacing w:after="0" w:line="240" w:lineRule="auto"/>
              <w:ind w:firstLine="851"/>
              <w:jc w:val="both"/>
              <w:rPr>
                <w:rFonts w:ascii="Times New Roman" w:hAnsi="Times New Roman" w:cs="Times New Roman"/>
                <w:b/>
                <w:sz w:val="28"/>
                <w:szCs w:val="28"/>
              </w:rPr>
            </w:pPr>
            <w:r w:rsidRPr="00E06DC3">
              <w:rPr>
                <w:rFonts w:ascii="Times New Roman" w:hAnsi="Times New Roman" w:cs="Times New Roman"/>
                <w:b/>
                <w:sz w:val="28"/>
                <w:szCs w:val="28"/>
              </w:rPr>
              <w:t>Обращаем внимание на требования, предъявляемые к структуре статьи:</w:t>
            </w:r>
          </w:p>
          <w:p w:rsidR="00FA72F6" w:rsidRPr="00E06DC3" w:rsidRDefault="009D08CE" w:rsidP="00E06DC3">
            <w:pPr>
              <w:pStyle w:val="ab"/>
              <w:numPr>
                <w:ilvl w:val="0"/>
                <w:numId w:val="19"/>
              </w:numPr>
              <w:tabs>
                <w:tab w:val="left" w:pos="1054"/>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Аннотация, которая должна быть информативной (не содержать общих слов), оригинальной, содержательной (отражать основное содержание статьи и результаты исследований), структурированной (следовать логике описания результатов в статье), укладываться в объем 3</w:t>
            </w:r>
            <w:r w:rsidR="00F525A4" w:rsidRPr="00E06DC3">
              <w:rPr>
                <w:rFonts w:ascii="Times New Roman" w:hAnsi="Times New Roman" w:cs="Times New Roman"/>
                <w:sz w:val="28"/>
                <w:szCs w:val="28"/>
              </w:rPr>
              <w:t>0</w:t>
            </w:r>
            <w:r w:rsidRPr="00E06DC3">
              <w:rPr>
                <w:rFonts w:ascii="Times New Roman" w:hAnsi="Times New Roman" w:cs="Times New Roman"/>
                <w:sz w:val="28"/>
                <w:szCs w:val="28"/>
              </w:rPr>
              <w:t>0</w:t>
            </w:r>
            <w:r w:rsidR="0038141E" w:rsidRPr="00E06DC3">
              <w:rPr>
                <w:rFonts w:ascii="Times New Roman" w:hAnsi="Times New Roman" w:cs="Times New Roman"/>
                <w:sz w:val="28"/>
                <w:szCs w:val="28"/>
              </w:rPr>
              <w:t>–</w:t>
            </w:r>
            <w:r w:rsidRPr="00E06DC3">
              <w:rPr>
                <w:rFonts w:ascii="Times New Roman" w:hAnsi="Times New Roman" w:cs="Times New Roman"/>
                <w:sz w:val="28"/>
                <w:szCs w:val="28"/>
              </w:rPr>
              <w:t>500 знаков с пробелами.</w:t>
            </w:r>
          </w:p>
          <w:p w:rsidR="00FA72F6" w:rsidRPr="00E06DC3" w:rsidRDefault="009D08CE" w:rsidP="00E06DC3">
            <w:pPr>
              <w:pStyle w:val="ab"/>
              <w:numPr>
                <w:ilvl w:val="0"/>
                <w:numId w:val="19"/>
              </w:numPr>
              <w:tabs>
                <w:tab w:val="left" w:pos="1054"/>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Введение – постановка задачи в общем виде и её связь с важными научными или практическими задачами, анализ последних исследований в этой области, содержащий выделение нерешённых ранее проблем или частей общей проблемы, которым посвящается данная статья; формулировка цели статьи.</w:t>
            </w:r>
          </w:p>
          <w:p w:rsidR="00FA72F6" w:rsidRPr="00E06DC3" w:rsidRDefault="009D08CE" w:rsidP="00E06DC3">
            <w:pPr>
              <w:pStyle w:val="ab"/>
              <w:numPr>
                <w:ilvl w:val="0"/>
                <w:numId w:val="19"/>
              </w:numPr>
              <w:tabs>
                <w:tab w:val="left" w:pos="1054"/>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 xml:space="preserve">Основная часть – изложение основного материала исследования с полным обоснованием полученных научных результатов; выводы из данного исследования и перспективы дальнейшего исследования в этом направлении. Основная часть </w:t>
            </w:r>
            <w:r w:rsidR="007A1F77" w:rsidRPr="00E06DC3">
              <w:rPr>
                <w:rFonts w:ascii="Times New Roman" w:hAnsi="Times New Roman" w:cs="Times New Roman"/>
                <w:sz w:val="28"/>
                <w:szCs w:val="28"/>
              </w:rPr>
              <w:t>может</w:t>
            </w:r>
            <w:r w:rsidRPr="00E06DC3">
              <w:rPr>
                <w:rFonts w:ascii="Times New Roman" w:hAnsi="Times New Roman" w:cs="Times New Roman"/>
                <w:sz w:val="28"/>
                <w:szCs w:val="28"/>
              </w:rPr>
              <w:t xml:space="preserve"> быть структурирована по подразделам (как правило, около 3-х).</w:t>
            </w:r>
          </w:p>
          <w:p w:rsidR="009D08CE" w:rsidRPr="00E06DC3" w:rsidRDefault="009D08CE" w:rsidP="00E06DC3">
            <w:pPr>
              <w:pStyle w:val="ab"/>
              <w:numPr>
                <w:ilvl w:val="0"/>
                <w:numId w:val="19"/>
              </w:numPr>
              <w:tabs>
                <w:tab w:val="left" w:pos="1054"/>
              </w:tabs>
              <w:spacing w:after="0" w:line="240" w:lineRule="auto"/>
              <w:ind w:left="0" w:firstLine="851"/>
              <w:jc w:val="both"/>
              <w:rPr>
                <w:rFonts w:ascii="Times New Roman" w:hAnsi="Times New Roman" w:cs="Times New Roman"/>
                <w:sz w:val="28"/>
                <w:szCs w:val="28"/>
              </w:rPr>
            </w:pPr>
            <w:r w:rsidRPr="00E06DC3">
              <w:rPr>
                <w:rFonts w:ascii="Times New Roman" w:hAnsi="Times New Roman" w:cs="Times New Roman"/>
                <w:sz w:val="28"/>
                <w:szCs w:val="28"/>
              </w:rPr>
              <w:t>Выводы, отражающие полученные результаты, соответствующие цели научной статьи.</w:t>
            </w:r>
          </w:p>
          <w:p w:rsidR="00B93F05" w:rsidRPr="00E06DC3" w:rsidRDefault="000D0C07" w:rsidP="00E06DC3">
            <w:pPr>
              <w:spacing w:after="0" w:line="240" w:lineRule="auto"/>
              <w:ind w:firstLine="851"/>
              <w:jc w:val="both"/>
              <w:rPr>
                <w:rFonts w:ascii="Times New Roman" w:hAnsi="Times New Roman" w:cs="Times New Roman"/>
                <w:sz w:val="28"/>
                <w:szCs w:val="28"/>
              </w:rPr>
            </w:pPr>
            <w:r w:rsidRPr="00E06DC3">
              <w:rPr>
                <w:rFonts w:ascii="Times New Roman" w:hAnsi="Times New Roman" w:cs="Times New Roman"/>
                <w:b/>
                <w:sz w:val="28"/>
                <w:szCs w:val="28"/>
              </w:rPr>
              <w:t xml:space="preserve">Рукописи статей, </w:t>
            </w:r>
            <w:r w:rsidR="00DD1651" w:rsidRPr="00E06DC3">
              <w:rPr>
                <w:rFonts w:ascii="Times New Roman" w:hAnsi="Times New Roman" w:cs="Times New Roman"/>
                <w:b/>
                <w:sz w:val="28"/>
                <w:szCs w:val="28"/>
              </w:rPr>
              <w:t>представленные</w:t>
            </w:r>
            <w:r w:rsidRPr="00E06DC3">
              <w:rPr>
                <w:rFonts w:ascii="Times New Roman" w:hAnsi="Times New Roman" w:cs="Times New Roman"/>
                <w:b/>
                <w:sz w:val="28"/>
                <w:szCs w:val="28"/>
              </w:rPr>
              <w:t xml:space="preserve"> с нарушениями правил</w:t>
            </w:r>
            <w:r w:rsidR="00DE776C" w:rsidRPr="00E06DC3">
              <w:rPr>
                <w:rFonts w:ascii="Times New Roman" w:hAnsi="Times New Roman" w:cs="Times New Roman"/>
                <w:b/>
                <w:sz w:val="28"/>
                <w:szCs w:val="28"/>
              </w:rPr>
              <w:t xml:space="preserve"> оформления</w:t>
            </w:r>
            <w:r w:rsidRPr="00E06DC3">
              <w:rPr>
                <w:rFonts w:ascii="Times New Roman" w:hAnsi="Times New Roman" w:cs="Times New Roman"/>
                <w:b/>
                <w:sz w:val="28"/>
                <w:szCs w:val="28"/>
              </w:rPr>
              <w:t xml:space="preserve">, </w:t>
            </w:r>
            <w:r w:rsidR="00DE776C" w:rsidRPr="00E06DC3">
              <w:rPr>
                <w:rFonts w:ascii="Times New Roman" w:hAnsi="Times New Roman" w:cs="Times New Roman"/>
                <w:b/>
                <w:sz w:val="28"/>
                <w:szCs w:val="28"/>
              </w:rPr>
              <w:t>программным комитетом</w:t>
            </w:r>
            <w:r w:rsidRPr="00E06DC3">
              <w:rPr>
                <w:rFonts w:ascii="Times New Roman" w:hAnsi="Times New Roman" w:cs="Times New Roman"/>
                <w:b/>
                <w:sz w:val="28"/>
                <w:szCs w:val="28"/>
              </w:rPr>
              <w:t xml:space="preserve"> не рассматриваются.</w:t>
            </w:r>
          </w:p>
        </w:tc>
      </w:tr>
      <w:tr w:rsidR="00802ABA" w:rsidRPr="00987E6B" w:rsidTr="004B2AE4">
        <w:trPr>
          <w:trHeight w:val="143"/>
        </w:trPr>
        <w:tc>
          <w:tcPr>
            <w:tcW w:w="6016" w:type="dxa"/>
            <w:tcBorders>
              <w:top w:val="nil"/>
              <w:left w:val="nil"/>
              <w:bottom w:val="nil"/>
              <w:right w:val="nil"/>
            </w:tcBorders>
            <w:tcMar>
              <w:top w:w="85" w:type="dxa"/>
              <w:left w:w="142" w:type="dxa"/>
              <w:bottom w:w="85" w:type="dxa"/>
              <w:right w:w="142" w:type="dxa"/>
            </w:tcMar>
          </w:tcPr>
          <w:p w:rsidR="00313EE4" w:rsidRPr="00987E6B" w:rsidRDefault="001D4299" w:rsidP="00E06DC3">
            <w:pPr>
              <w:pStyle w:val="1"/>
              <w:pageBreakBefore/>
              <w:jc w:val="center"/>
              <w:rPr>
                <w:b/>
                <w:sz w:val="28"/>
                <w:szCs w:val="28"/>
              </w:rPr>
            </w:pPr>
            <w:r w:rsidRPr="00987E6B">
              <w:rPr>
                <w:b/>
                <w:sz w:val="28"/>
                <w:szCs w:val="28"/>
              </w:rPr>
              <w:lastRenderedPageBreak/>
              <w:t>НЕОБХОДИМЫЕ ДОКУМЕНТЫ:</w:t>
            </w:r>
          </w:p>
        </w:tc>
        <w:tc>
          <w:tcPr>
            <w:tcW w:w="3938" w:type="dxa"/>
            <w:tcBorders>
              <w:top w:val="nil"/>
              <w:left w:val="nil"/>
              <w:bottom w:val="nil"/>
              <w:right w:val="nil"/>
            </w:tcBorders>
          </w:tcPr>
          <w:p w:rsidR="00313EE4" w:rsidRPr="00987E6B" w:rsidRDefault="001D4299" w:rsidP="00E06DC3">
            <w:pPr>
              <w:pStyle w:val="1"/>
              <w:pageBreakBefore/>
              <w:jc w:val="center"/>
              <w:rPr>
                <w:b/>
                <w:sz w:val="28"/>
                <w:szCs w:val="28"/>
              </w:rPr>
            </w:pPr>
            <w:r w:rsidRPr="00987E6B">
              <w:rPr>
                <w:b/>
                <w:sz w:val="28"/>
                <w:szCs w:val="28"/>
              </w:rPr>
              <w:t>СРОКИ ПРЕДСТАВЛЕНИЯ:</w:t>
            </w:r>
          </w:p>
        </w:tc>
      </w:tr>
      <w:tr w:rsidR="00802ABA" w:rsidRPr="00987E6B" w:rsidTr="004B2AE4">
        <w:trPr>
          <w:trHeight w:val="143"/>
        </w:trPr>
        <w:tc>
          <w:tcPr>
            <w:tcW w:w="6016" w:type="dxa"/>
            <w:tcBorders>
              <w:top w:val="nil"/>
              <w:left w:val="nil"/>
              <w:bottom w:val="nil"/>
              <w:right w:val="nil"/>
            </w:tcBorders>
            <w:tcMar>
              <w:top w:w="85" w:type="dxa"/>
              <w:left w:w="142" w:type="dxa"/>
              <w:bottom w:w="85" w:type="dxa"/>
              <w:right w:w="142" w:type="dxa"/>
            </w:tcMar>
          </w:tcPr>
          <w:p w:rsidR="00313EE4" w:rsidRPr="00987E6B" w:rsidRDefault="004B2AE4" w:rsidP="004B2AE4">
            <w:pPr>
              <w:pStyle w:val="1"/>
              <w:numPr>
                <w:ilvl w:val="0"/>
                <w:numId w:val="20"/>
              </w:numPr>
              <w:tabs>
                <w:tab w:val="left" w:pos="346"/>
              </w:tabs>
              <w:ind w:left="0" w:firstLine="0"/>
              <w:jc w:val="both"/>
              <w:rPr>
                <w:sz w:val="28"/>
                <w:szCs w:val="28"/>
              </w:rPr>
            </w:pPr>
            <w:r>
              <w:rPr>
                <w:bCs/>
                <w:iCs/>
                <w:sz w:val="28"/>
                <w:szCs w:val="28"/>
              </w:rPr>
              <w:t xml:space="preserve">Заявка </w:t>
            </w:r>
            <w:r w:rsidR="002C7501" w:rsidRPr="00987E6B">
              <w:rPr>
                <w:bCs/>
                <w:iCs/>
                <w:sz w:val="28"/>
                <w:szCs w:val="28"/>
              </w:rPr>
              <w:t>участника конференции</w:t>
            </w:r>
            <w:r>
              <w:rPr>
                <w:bCs/>
                <w:iCs/>
                <w:sz w:val="28"/>
                <w:szCs w:val="28"/>
              </w:rPr>
              <w:t xml:space="preserve"> </w:t>
            </w:r>
            <w:r w:rsidR="00313EE4" w:rsidRPr="00987E6B">
              <w:rPr>
                <w:sz w:val="28"/>
                <w:szCs w:val="28"/>
              </w:rPr>
              <w:t xml:space="preserve">(приложение </w:t>
            </w:r>
            <w:r w:rsidR="00802ABA" w:rsidRPr="00987E6B">
              <w:rPr>
                <w:sz w:val="28"/>
                <w:szCs w:val="28"/>
              </w:rPr>
              <w:t>№</w:t>
            </w:r>
            <w:r w:rsidR="0038141E" w:rsidRPr="00987E6B">
              <w:rPr>
                <w:sz w:val="28"/>
                <w:szCs w:val="28"/>
              </w:rPr>
              <w:t> </w:t>
            </w:r>
            <w:r>
              <w:rPr>
                <w:sz w:val="28"/>
                <w:szCs w:val="28"/>
              </w:rPr>
              <w:t>4 и/или 5</w:t>
            </w:r>
            <w:r w:rsidR="00313EE4" w:rsidRPr="00987E6B">
              <w:rPr>
                <w:sz w:val="28"/>
                <w:szCs w:val="28"/>
              </w:rPr>
              <w:t>_форма)</w:t>
            </w:r>
          </w:p>
        </w:tc>
        <w:tc>
          <w:tcPr>
            <w:tcW w:w="3938" w:type="dxa"/>
            <w:tcBorders>
              <w:top w:val="nil"/>
              <w:left w:val="nil"/>
              <w:bottom w:val="nil"/>
              <w:right w:val="nil"/>
            </w:tcBorders>
            <w:vAlign w:val="center"/>
          </w:tcPr>
          <w:p w:rsidR="00313EE4" w:rsidRPr="00987E6B" w:rsidRDefault="00D17A43" w:rsidP="002D13CC">
            <w:pPr>
              <w:pStyle w:val="11"/>
              <w:jc w:val="center"/>
              <w:rPr>
                <w:sz w:val="28"/>
                <w:szCs w:val="28"/>
              </w:rPr>
            </w:pPr>
            <w:r w:rsidRPr="00987E6B">
              <w:rPr>
                <w:sz w:val="28"/>
                <w:szCs w:val="28"/>
              </w:rPr>
              <w:t xml:space="preserve">до </w:t>
            </w:r>
            <w:r w:rsidR="002D13CC">
              <w:rPr>
                <w:sz w:val="28"/>
                <w:szCs w:val="28"/>
              </w:rPr>
              <w:t>30</w:t>
            </w:r>
            <w:r w:rsidR="008D48A8" w:rsidRPr="00987E6B">
              <w:rPr>
                <w:sz w:val="28"/>
                <w:szCs w:val="28"/>
              </w:rPr>
              <w:t xml:space="preserve"> сентября </w:t>
            </w:r>
            <w:r w:rsidR="0087772A" w:rsidRPr="00987E6B">
              <w:rPr>
                <w:sz w:val="28"/>
                <w:szCs w:val="28"/>
              </w:rPr>
              <w:t>20</w:t>
            </w:r>
            <w:r w:rsidR="00014160">
              <w:rPr>
                <w:sz w:val="28"/>
                <w:szCs w:val="28"/>
              </w:rPr>
              <w:t>21</w:t>
            </w:r>
            <w:r w:rsidR="00313EE4" w:rsidRPr="00987E6B">
              <w:rPr>
                <w:sz w:val="28"/>
                <w:szCs w:val="28"/>
              </w:rPr>
              <w:t xml:space="preserve"> г.</w:t>
            </w:r>
          </w:p>
        </w:tc>
      </w:tr>
      <w:tr w:rsidR="00802ABA" w:rsidRPr="00987E6B" w:rsidTr="004B2AE4">
        <w:trPr>
          <w:trHeight w:val="143"/>
        </w:trPr>
        <w:tc>
          <w:tcPr>
            <w:tcW w:w="6016" w:type="dxa"/>
            <w:tcBorders>
              <w:top w:val="nil"/>
              <w:left w:val="nil"/>
              <w:bottom w:val="nil"/>
              <w:right w:val="nil"/>
            </w:tcBorders>
            <w:tcMar>
              <w:top w:w="85" w:type="dxa"/>
              <w:left w:w="142" w:type="dxa"/>
              <w:bottom w:w="85" w:type="dxa"/>
              <w:right w:w="142" w:type="dxa"/>
            </w:tcMar>
          </w:tcPr>
          <w:p w:rsidR="00157632" w:rsidRPr="00987E6B" w:rsidRDefault="00313EE4" w:rsidP="00E06DC3">
            <w:pPr>
              <w:pStyle w:val="1"/>
              <w:numPr>
                <w:ilvl w:val="0"/>
                <w:numId w:val="20"/>
              </w:numPr>
              <w:tabs>
                <w:tab w:val="left" w:pos="346"/>
              </w:tabs>
              <w:ind w:left="0" w:firstLine="0"/>
              <w:jc w:val="both"/>
              <w:rPr>
                <w:sz w:val="28"/>
                <w:szCs w:val="28"/>
              </w:rPr>
            </w:pPr>
            <w:r w:rsidRPr="00987E6B">
              <w:rPr>
                <w:sz w:val="28"/>
                <w:szCs w:val="28"/>
              </w:rPr>
              <w:t xml:space="preserve">научная статья (приложение </w:t>
            </w:r>
            <w:r w:rsidR="00802ABA" w:rsidRPr="00987E6B">
              <w:rPr>
                <w:sz w:val="28"/>
                <w:szCs w:val="28"/>
              </w:rPr>
              <w:t>№</w:t>
            </w:r>
            <w:r w:rsidR="00101AC3" w:rsidRPr="00987E6B">
              <w:rPr>
                <w:sz w:val="28"/>
                <w:szCs w:val="28"/>
              </w:rPr>
              <w:t> </w:t>
            </w:r>
            <w:r w:rsidR="004B2AE4">
              <w:rPr>
                <w:sz w:val="28"/>
                <w:szCs w:val="28"/>
              </w:rPr>
              <w:t xml:space="preserve">1 и </w:t>
            </w:r>
            <w:r w:rsidRPr="00987E6B">
              <w:rPr>
                <w:sz w:val="28"/>
                <w:szCs w:val="28"/>
              </w:rPr>
              <w:t>2_шаблон оформления</w:t>
            </w:r>
            <w:r w:rsidR="006C15E6" w:rsidRPr="00987E6B">
              <w:rPr>
                <w:sz w:val="28"/>
                <w:szCs w:val="28"/>
              </w:rPr>
              <w:t>/</w:t>
            </w:r>
            <w:r w:rsidR="007A1F77" w:rsidRPr="00987E6B">
              <w:rPr>
                <w:sz w:val="28"/>
                <w:szCs w:val="28"/>
              </w:rPr>
              <w:t>правила</w:t>
            </w:r>
            <w:r w:rsidRPr="00987E6B">
              <w:rPr>
                <w:sz w:val="28"/>
                <w:szCs w:val="28"/>
              </w:rPr>
              <w:t>)</w:t>
            </w:r>
          </w:p>
        </w:tc>
        <w:tc>
          <w:tcPr>
            <w:tcW w:w="3938" w:type="dxa"/>
            <w:tcBorders>
              <w:top w:val="nil"/>
              <w:left w:val="nil"/>
              <w:bottom w:val="nil"/>
              <w:right w:val="nil"/>
            </w:tcBorders>
            <w:vAlign w:val="center"/>
          </w:tcPr>
          <w:p w:rsidR="00313EE4" w:rsidRPr="00987E6B" w:rsidRDefault="00D17A43" w:rsidP="00E06DC3">
            <w:pPr>
              <w:pStyle w:val="11"/>
              <w:jc w:val="center"/>
              <w:rPr>
                <w:sz w:val="28"/>
                <w:szCs w:val="28"/>
              </w:rPr>
            </w:pPr>
            <w:r w:rsidRPr="00987E6B">
              <w:rPr>
                <w:sz w:val="28"/>
                <w:szCs w:val="28"/>
              </w:rPr>
              <w:t xml:space="preserve">до </w:t>
            </w:r>
            <w:r w:rsidR="002D13CC">
              <w:rPr>
                <w:sz w:val="28"/>
                <w:szCs w:val="28"/>
              </w:rPr>
              <w:t>30</w:t>
            </w:r>
            <w:r w:rsidR="0038141E" w:rsidRPr="00987E6B">
              <w:rPr>
                <w:sz w:val="28"/>
                <w:szCs w:val="28"/>
              </w:rPr>
              <w:t xml:space="preserve"> сентября</w:t>
            </w:r>
            <w:r w:rsidR="0050009F">
              <w:rPr>
                <w:sz w:val="28"/>
                <w:szCs w:val="28"/>
              </w:rPr>
              <w:t xml:space="preserve"> </w:t>
            </w:r>
            <w:r w:rsidR="0087772A" w:rsidRPr="00987E6B">
              <w:rPr>
                <w:sz w:val="28"/>
                <w:szCs w:val="28"/>
              </w:rPr>
              <w:t>20</w:t>
            </w:r>
            <w:r w:rsidR="00014160">
              <w:rPr>
                <w:sz w:val="28"/>
                <w:szCs w:val="28"/>
              </w:rPr>
              <w:t>21</w:t>
            </w:r>
            <w:r w:rsidR="00313EE4" w:rsidRPr="00987E6B">
              <w:rPr>
                <w:sz w:val="28"/>
                <w:szCs w:val="28"/>
              </w:rPr>
              <w:t xml:space="preserve"> г.</w:t>
            </w:r>
          </w:p>
        </w:tc>
      </w:tr>
      <w:tr w:rsidR="00802ABA" w:rsidRPr="00987E6B" w:rsidTr="004B2AE4">
        <w:trPr>
          <w:trHeight w:val="143"/>
        </w:trPr>
        <w:tc>
          <w:tcPr>
            <w:tcW w:w="6016" w:type="dxa"/>
            <w:tcBorders>
              <w:top w:val="nil"/>
              <w:left w:val="nil"/>
              <w:bottom w:val="nil"/>
              <w:right w:val="nil"/>
            </w:tcBorders>
            <w:tcMar>
              <w:top w:w="85" w:type="dxa"/>
              <w:left w:w="142" w:type="dxa"/>
              <w:bottom w:w="85" w:type="dxa"/>
              <w:right w:w="142" w:type="dxa"/>
            </w:tcMar>
          </w:tcPr>
          <w:p w:rsidR="001D4299" w:rsidRPr="00987E6B" w:rsidRDefault="00802ABA" w:rsidP="00E06DC3">
            <w:pPr>
              <w:pStyle w:val="1"/>
              <w:numPr>
                <w:ilvl w:val="0"/>
                <w:numId w:val="20"/>
              </w:numPr>
              <w:tabs>
                <w:tab w:val="left" w:pos="346"/>
              </w:tabs>
              <w:ind w:left="0" w:firstLine="0"/>
              <w:jc w:val="both"/>
              <w:rPr>
                <w:sz w:val="28"/>
                <w:szCs w:val="28"/>
              </w:rPr>
            </w:pPr>
            <w:r w:rsidRPr="00987E6B">
              <w:rPr>
                <w:sz w:val="28"/>
                <w:szCs w:val="28"/>
              </w:rPr>
              <w:t>с</w:t>
            </w:r>
            <w:r w:rsidR="00313EE4" w:rsidRPr="00987E6B">
              <w:rPr>
                <w:sz w:val="28"/>
                <w:szCs w:val="28"/>
              </w:rPr>
              <w:t>огласие на размещение статьи в РИНЦ в сканированном виде</w:t>
            </w:r>
            <w:r w:rsidR="0050009F">
              <w:rPr>
                <w:sz w:val="28"/>
                <w:szCs w:val="28"/>
              </w:rPr>
              <w:t xml:space="preserve"> </w:t>
            </w:r>
            <w:r w:rsidR="00313EE4" w:rsidRPr="00987E6B">
              <w:rPr>
                <w:sz w:val="28"/>
                <w:szCs w:val="28"/>
              </w:rPr>
              <w:t xml:space="preserve">(приложение </w:t>
            </w:r>
            <w:r w:rsidRPr="00987E6B">
              <w:rPr>
                <w:sz w:val="28"/>
                <w:szCs w:val="28"/>
              </w:rPr>
              <w:t>№</w:t>
            </w:r>
            <w:r w:rsidR="0038141E" w:rsidRPr="00987E6B">
              <w:rPr>
                <w:sz w:val="28"/>
                <w:szCs w:val="28"/>
              </w:rPr>
              <w:t> </w:t>
            </w:r>
            <w:r w:rsidR="00313EE4" w:rsidRPr="00987E6B">
              <w:rPr>
                <w:sz w:val="28"/>
                <w:szCs w:val="28"/>
              </w:rPr>
              <w:t>3_форма)</w:t>
            </w:r>
          </w:p>
        </w:tc>
        <w:tc>
          <w:tcPr>
            <w:tcW w:w="3938" w:type="dxa"/>
            <w:tcBorders>
              <w:top w:val="nil"/>
              <w:left w:val="nil"/>
              <w:bottom w:val="nil"/>
              <w:right w:val="nil"/>
            </w:tcBorders>
          </w:tcPr>
          <w:p w:rsidR="00313EE4" w:rsidRPr="00987E6B" w:rsidRDefault="00D17A43" w:rsidP="00E06DC3">
            <w:pPr>
              <w:pStyle w:val="11"/>
              <w:jc w:val="center"/>
              <w:rPr>
                <w:sz w:val="28"/>
                <w:szCs w:val="28"/>
              </w:rPr>
            </w:pPr>
            <w:r w:rsidRPr="00987E6B">
              <w:rPr>
                <w:sz w:val="28"/>
                <w:szCs w:val="28"/>
              </w:rPr>
              <w:t xml:space="preserve">до </w:t>
            </w:r>
            <w:r w:rsidR="002D13CC">
              <w:rPr>
                <w:sz w:val="28"/>
                <w:szCs w:val="28"/>
              </w:rPr>
              <w:t>30</w:t>
            </w:r>
            <w:r w:rsidR="0038141E" w:rsidRPr="00987E6B">
              <w:rPr>
                <w:sz w:val="28"/>
                <w:szCs w:val="28"/>
              </w:rPr>
              <w:t xml:space="preserve"> сентября </w:t>
            </w:r>
            <w:r w:rsidR="0087772A" w:rsidRPr="00987E6B">
              <w:rPr>
                <w:sz w:val="28"/>
                <w:szCs w:val="28"/>
              </w:rPr>
              <w:t>20</w:t>
            </w:r>
            <w:r w:rsidR="00014160">
              <w:rPr>
                <w:sz w:val="28"/>
                <w:szCs w:val="28"/>
              </w:rPr>
              <w:t>21</w:t>
            </w:r>
            <w:r w:rsidR="009D7347" w:rsidRPr="00987E6B">
              <w:rPr>
                <w:sz w:val="28"/>
                <w:szCs w:val="28"/>
              </w:rPr>
              <w:t xml:space="preserve"> г.</w:t>
            </w:r>
          </w:p>
        </w:tc>
      </w:tr>
      <w:tr w:rsidR="00802ABA" w:rsidRPr="00987E6B" w:rsidTr="002D13CC">
        <w:trPr>
          <w:trHeight w:val="143"/>
        </w:trPr>
        <w:tc>
          <w:tcPr>
            <w:tcW w:w="9954" w:type="dxa"/>
            <w:gridSpan w:val="2"/>
            <w:tcBorders>
              <w:top w:val="nil"/>
              <w:left w:val="nil"/>
              <w:bottom w:val="nil"/>
              <w:right w:val="nil"/>
            </w:tcBorders>
            <w:tcMar>
              <w:top w:w="85" w:type="dxa"/>
              <w:left w:w="142" w:type="dxa"/>
              <w:bottom w:w="85" w:type="dxa"/>
              <w:right w:w="142" w:type="dxa"/>
            </w:tcMar>
          </w:tcPr>
          <w:p w:rsidR="00B93F05" w:rsidRPr="00C16FC5" w:rsidRDefault="00B93F05" w:rsidP="00E06DC3">
            <w:pPr>
              <w:spacing w:after="0" w:line="240" w:lineRule="auto"/>
              <w:jc w:val="center"/>
              <w:rPr>
                <w:rFonts w:ascii="Times New Roman" w:hAnsi="Times New Roman" w:cs="Times New Roman"/>
                <w:sz w:val="28"/>
                <w:szCs w:val="28"/>
              </w:rPr>
            </w:pPr>
            <w:r w:rsidRPr="00C16FC5">
              <w:rPr>
                <w:rFonts w:ascii="Times New Roman" w:hAnsi="Times New Roman" w:cs="Times New Roman"/>
                <w:b/>
                <w:sz w:val="28"/>
                <w:szCs w:val="28"/>
              </w:rPr>
              <w:t>Место проведения</w:t>
            </w:r>
            <w:r w:rsidR="00842326" w:rsidRPr="00C16FC5">
              <w:rPr>
                <w:rFonts w:ascii="Times New Roman" w:hAnsi="Times New Roman" w:cs="Times New Roman"/>
                <w:b/>
                <w:sz w:val="28"/>
                <w:szCs w:val="28"/>
              </w:rPr>
              <w:t>:</w:t>
            </w:r>
          </w:p>
          <w:p w:rsidR="00B93F05" w:rsidRPr="00C16FC5" w:rsidRDefault="00B93F05" w:rsidP="00E06DC3">
            <w:pPr>
              <w:spacing w:after="0" w:line="240" w:lineRule="auto"/>
              <w:jc w:val="center"/>
              <w:rPr>
                <w:rFonts w:ascii="Times New Roman" w:hAnsi="Times New Roman" w:cs="Times New Roman"/>
                <w:sz w:val="28"/>
                <w:szCs w:val="28"/>
              </w:rPr>
            </w:pPr>
            <w:r w:rsidRPr="00C16FC5">
              <w:rPr>
                <w:rFonts w:ascii="Times New Roman" w:hAnsi="Times New Roman" w:cs="Times New Roman"/>
                <w:sz w:val="28"/>
                <w:szCs w:val="28"/>
              </w:rPr>
              <w:t>г. Санкт-Петербург,</w:t>
            </w:r>
            <w:r w:rsidR="00014160" w:rsidRPr="00C16FC5">
              <w:rPr>
                <w:rFonts w:ascii="Times New Roman" w:hAnsi="Times New Roman" w:cs="Times New Roman"/>
                <w:sz w:val="28"/>
                <w:szCs w:val="28"/>
              </w:rPr>
              <w:t xml:space="preserve"> </w:t>
            </w:r>
            <w:r w:rsidRPr="00C16FC5">
              <w:rPr>
                <w:rFonts w:ascii="Times New Roman" w:hAnsi="Times New Roman" w:cs="Times New Roman"/>
                <w:sz w:val="28"/>
                <w:szCs w:val="28"/>
              </w:rPr>
              <w:t>Софийская улица, д. 52, лит. А,</w:t>
            </w:r>
          </w:p>
          <w:p w:rsidR="00B93F05" w:rsidRPr="00987E6B" w:rsidRDefault="00B93F05" w:rsidP="00E06DC3">
            <w:pPr>
              <w:pStyle w:val="1"/>
              <w:jc w:val="center"/>
              <w:rPr>
                <w:sz w:val="28"/>
                <w:szCs w:val="28"/>
              </w:rPr>
            </w:pPr>
            <w:r w:rsidRPr="00C16FC5">
              <w:rPr>
                <w:sz w:val="28"/>
                <w:szCs w:val="28"/>
              </w:rPr>
              <w:t>Санкт-</w:t>
            </w:r>
            <w:r w:rsidR="0038141E" w:rsidRPr="00C16FC5">
              <w:rPr>
                <w:sz w:val="28"/>
                <w:szCs w:val="28"/>
              </w:rPr>
              <w:t xml:space="preserve">Петербургский </w:t>
            </w:r>
            <w:r w:rsidRPr="00C16FC5">
              <w:rPr>
                <w:sz w:val="28"/>
                <w:szCs w:val="28"/>
              </w:rPr>
              <w:t>филиал Российской таможенной академии</w:t>
            </w:r>
          </w:p>
        </w:tc>
      </w:tr>
      <w:tr w:rsidR="00802ABA" w:rsidRPr="00987E6B" w:rsidTr="002D13CC">
        <w:trPr>
          <w:trHeight w:val="143"/>
        </w:trPr>
        <w:tc>
          <w:tcPr>
            <w:tcW w:w="9954" w:type="dxa"/>
            <w:gridSpan w:val="2"/>
            <w:tcBorders>
              <w:top w:val="nil"/>
              <w:left w:val="nil"/>
              <w:bottom w:val="nil"/>
              <w:right w:val="nil"/>
            </w:tcBorders>
            <w:tcMar>
              <w:top w:w="85" w:type="dxa"/>
              <w:left w:w="142" w:type="dxa"/>
              <w:bottom w:w="85" w:type="dxa"/>
              <w:right w:w="142" w:type="dxa"/>
            </w:tcMar>
          </w:tcPr>
          <w:p w:rsidR="00842326" w:rsidRPr="00987E6B" w:rsidRDefault="00B62FCE" w:rsidP="00E06DC3">
            <w:pPr>
              <w:pStyle w:val="1"/>
              <w:jc w:val="center"/>
              <w:rPr>
                <w:b/>
                <w:sz w:val="28"/>
                <w:szCs w:val="28"/>
              </w:rPr>
            </w:pPr>
            <w:r w:rsidRPr="00987E6B">
              <w:rPr>
                <w:b/>
                <w:sz w:val="28"/>
                <w:szCs w:val="28"/>
              </w:rPr>
              <w:t>Регламент</w:t>
            </w:r>
            <w:r w:rsidR="00B93F05" w:rsidRPr="00987E6B">
              <w:rPr>
                <w:b/>
                <w:sz w:val="28"/>
                <w:szCs w:val="28"/>
              </w:rPr>
              <w:t xml:space="preserve"> проведения</w:t>
            </w:r>
            <w:r w:rsidR="00842326" w:rsidRPr="00987E6B">
              <w:rPr>
                <w:b/>
                <w:sz w:val="28"/>
                <w:szCs w:val="28"/>
              </w:rPr>
              <w:t>:</w:t>
            </w:r>
          </w:p>
          <w:p w:rsidR="004C4BFE" w:rsidRPr="00987E6B" w:rsidRDefault="004C4BFE" w:rsidP="00E06DC3">
            <w:pPr>
              <w:pStyle w:val="1"/>
              <w:jc w:val="center"/>
              <w:rPr>
                <w:b/>
                <w:sz w:val="28"/>
                <w:szCs w:val="28"/>
              </w:rPr>
            </w:pPr>
          </w:p>
          <w:p w:rsidR="00B93F05" w:rsidRPr="003D343A" w:rsidRDefault="001D7CAB" w:rsidP="00E06DC3">
            <w:pPr>
              <w:pStyle w:val="1"/>
              <w:jc w:val="center"/>
              <w:rPr>
                <w:sz w:val="28"/>
                <w:szCs w:val="28"/>
              </w:rPr>
            </w:pPr>
            <w:r>
              <w:rPr>
                <w:sz w:val="28"/>
                <w:szCs w:val="28"/>
              </w:rPr>
              <w:t>22</w:t>
            </w:r>
            <w:r w:rsidR="00842326" w:rsidRPr="003D343A">
              <w:rPr>
                <w:sz w:val="28"/>
                <w:szCs w:val="28"/>
              </w:rPr>
              <w:t>–</w:t>
            </w:r>
            <w:r>
              <w:rPr>
                <w:sz w:val="28"/>
                <w:szCs w:val="28"/>
              </w:rPr>
              <w:t>26</w:t>
            </w:r>
            <w:r w:rsidR="00842326" w:rsidRPr="003D343A">
              <w:rPr>
                <w:sz w:val="28"/>
                <w:szCs w:val="28"/>
              </w:rPr>
              <w:t xml:space="preserve"> ноября 20</w:t>
            </w:r>
            <w:r>
              <w:rPr>
                <w:sz w:val="28"/>
                <w:szCs w:val="28"/>
              </w:rPr>
              <w:t>21</w:t>
            </w:r>
            <w:r w:rsidR="00842326" w:rsidRPr="003D343A">
              <w:rPr>
                <w:sz w:val="28"/>
                <w:szCs w:val="28"/>
              </w:rPr>
              <w:t xml:space="preserve"> г. </w:t>
            </w:r>
            <w:r w:rsidR="00B93F05" w:rsidRPr="003D343A">
              <w:rPr>
                <w:sz w:val="28"/>
                <w:szCs w:val="28"/>
              </w:rPr>
              <w:t>с 10:00 до 17:</w:t>
            </w:r>
            <w:r w:rsidR="00F525A4" w:rsidRPr="003D343A">
              <w:rPr>
                <w:sz w:val="28"/>
                <w:szCs w:val="28"/>
              </w:rPr>
              <w:t>3</w:t>
            </w:r>
            <w:r w:rsidR="00B93F05" w:rsidRPr="003D343A">
              <w:rPr>
                <w:sz w:val="28"/>
                <w:szCs w:val="28"/>
              </w:rPr>
              <w:t>0</w:t>
            </w:r>
          </w:p>
          <w:p w:rsidR="00842326" w:rsidRPr="003D343A" w:rsidRDefault="00B62FCE" w:rsidP="00E06DC3">
            <w:pPr>
              <w:pStyle w:val="1"/>
              <w:jc w:val="center"/>
              <w:rPr>
                <w:sz w:val="28"/>
                <w:szCs w:val="28"/>
              </w:rPr>
            </w:pPr>
            <w:r w:rsidRPr="003D343A">
              <w:rPr>
                <w:sz w:val="28"/>
                <w:szCs w:val="28"/>
              </w:rPr>
              <w:t>Р</w:t>
            </w:r>
            <w:r w:rsidR="00842326" w:rsidRPr="003D343A">
              <w:rPr>
                <w:sz w:val="28"/>
                <w:szCs w:val="28"/>
              </w:rPr>
              <w:t>егистрация</w:t>
            </w:r>
            <w:r w:rsidRPr="003D343A">
              <w:rPr>
                <w:sz w:val="28"/>
                <w:szCs w:val="28"/>
              </w:rPr>
              <w:t>:</w:t>
            </w:r>
            <w:r w:rsidR="00842326" w:rsidRPr="003D343A">
              <w:rPr>
                <w:sz w:val="28"/>
                <w:szCs w:val="28"/>
              </w:rPr>
              <w:t xml:space="preserve"> 9:00–9:45</w:t>
            </w:r>
          </w:p>
          <w:p w:rsidR="00B93F05" w:rsidRPr="00987E6B" w:rsidRDefault="00B62FCE" w:rsidP="00E06DC3">
            <w:pPr>
              <w:pStyle w:val="1"/>
              <w:jc w:val="center"/>
              <w:rPr>
                <w:sz w:val="28"/>
                <w:szCs w:val="28"/>
              </w:rPr>
            </w:pPr>
            <w:r w:rsidRPr="003D343A">
              <w:rPr>
                <w:sz w:val="28"/>
                <w:szCs w:val="28"/>
              </w:rPr>
              <w:t>Р</w:t>
            </w:r>
            <w:r w:rsidR="00842326" w:rsidRPr="003D343A">
              <w:rPr>
                <w:sz w:val="28"/>
                <w:szCs w:val="28"/>
              </w:rPr>
              <w:t>абота пленар</w:t>
            </w:r>
            <w:r w:rsidR="00AF371E">
              <w:rPr>
                <w:sz w:val="28"/>
                <w:szCs w:val="28"/>
              </w:rPr>
              <w:t>ных заседаний с 10:00 до 14:00</w:t>
            </w:r>
            <w:r w:rsidR="00CE321F" w:rsidRPr="003D343A">
              <w:rPr>
                <w:sz w:val="28"/>
                <w:szCs w:val="28"/>
              </w:rPr>
              <w:br/>
            </w:r>
            <w:r w:rsidRPr="00987E6B">
              <w:rPr>
                <w:sz w:val="28"/>
                <w:szCs w:val="28"/>
              </w:rPr>
              <w:t>Дни проведения пленарных заседаний – понедельник, вторник</w:t>
            </w:r>
          </w:p>
          <w:p w:rsidR="00B62FCE" w:rsidRPr="00987E6B" w:rsidRDefault="00B62FCE" w:rsidP="00E06DC3">
            <w:pPr>
              <w:pStyle w:val="1"/>
              <w:jc w:val="center"/>
              <w:rPr>
                <w:b/>
                <w:sz w:val="28"/>
                <w:szCs w:val="28"/>
              </w:rPr>
            </w:pPr>
            <w:r w:rsidRPr="00987E6B">
              <w:rPr>
                <w:sz w:val="28"/>
                <w:szCs w:val="28"/>
              </w:rPr>
              <w:t>День проведения молодежного пленарного заседания – среда</w:t>
            </w:r>
          </w:p>
        </w:tc>
      </w:tr>
      <w:tr w:rsidR="00802ABA" w:rsidRPr="00987E6B" w:rsidTr="002D13CC">
        <w:trPr>
          <w:trHeight w:val="143"/>
        </w:trPr>
        <w:tc>
          <w:tcPr>
            <w:tcW w:w="9954" w:type="dxa"/>
            <w:gridSpan w:val="2"/>
            <w:tcBorders>
              <w:top w:val="nil"/>
              <w:left w:val="nil"/>
              <w:bottom w:val="nil"/>
              <w:right w:val="nil"/>
            </w:tcBorders>
            <w:tcMar>
              <w:top w:w="85" w:type="dxa"/>
              <w:left w:w="142" w:type="dxa"/>
              <w:bottom w:w="85" w:type="dxa"/>
              <w:right w:w="142" w:type="dxa"/>
            </w:tcMar>
          </w:tcPr>
          <w:p w:rsidR="009275A4" w:rsidRPr="00987E6B" w:rsidRDefault="009275A4" w:rsidP="00E06DC3">
            <w:pPr>
              <w:pStyle w:val="1"/>
              <w:jc w:val="center"/>
              <w:rPr>
                <w:b/>
                <w:sz w:val="28"/>
                <w:szCs w:val="28"/>
              </w:rPr>
            </w:pPr>
            <w:r w:rsidRPr="00987E6B">
              <w:rPr>
                <w:b/>
                <w:sz w:val="28"/>
                <w:szCs w:val="28"/>
              </w:rPr>
              <w:t>Контакт</w:t>
            </w:r>
            <w:r w:rsidR="000C19ED" w:rsidRPr="00987E6B">
              <w:rPr>
                <w:b/>
                <w:sz w:val="28"/>
                <w:szCs w:val="28"/>
              </w:rPr>
              <w:t>ы</w:t>
            </w:r>
            <w:r w:rsidRPr="00987E6B">
              <w:rPr>
                <w:b/>
                <w:sz w:val="28"/>
                <w:szCs w:val="28"/>
              </w:rPr>
              <w:t>:</w:t>
            </w:r>
          </w:p>
          <w:p w:rsidR="0033255C" w:rsidRPr="00987E6B" w:rsidRDefault="0033255C" w:rsidP="00E06DC3">
            <w:pPr>
              <w:pStyle w:val="1"/>
              <w:jc w:val="center"/>
              <w:rPr>
                <w:b/>
                <w:sz w:val="28"/>
                <w:szCs w:val="28"/>
              </w:rPr>
            </w:pPr>
          </w:p>
          <w:p w:rsidR="009275A4" w:rsidRPr="00987E6B" w:rsidRDefault="008F730B" w:rsidP="00E06DC3">
            <w:pPr>
              <w:pStyle w:val="1"/>
              <w:jc w:val="center"/>
              <w:rPr>
                <w:sz w:val="28"/>
                <w:szCs w:val="28"/>
              </w:rPr>
            </w:pPr>
            <w:r w:rsidRPr="00987E6B">
              <w:rPr>
                <w:sz w:val="28"/>
                <w:szCs w:val="28"/>
              </w:rPr>
              <w:t>т</w:t>
            </w:r>
            <w:r w:rsidR="000C19ED" w:rsidRPr="00987E6B">
              <w:rPr>
                <w:sz w:val="28"/>
                <w:szCs w:val="28"/>
              </w:rPr>
              <w:t xml:space="preserve">ел.: </w:t>
            </w:r>
            <w:r w:rsidR="007A1F77" w:rsidRPr="00987E6B">
              <w:rPr>
                <w:sz w:val="28"/>
                <w:szCs w:val="28"/>
              </w:rPr>
              <w:t>8(812) 706-13-79</w:t>
            </w:r>
            <w:r w:rsidR="00AF371E">
              <w:rPr>
                <w:sz w:val="28"/>
                <w:szCs w:val="28"/>
              </w:rPr>
              <w:t>, (812) 572-99-28</w:t>
            </w:r>
          </w:p>
          <w:p w:rsidR="009275A4" w:rsidRPr="00987E6B" w:rsidRDefault="009275A4" w:rsidP="00E06DC3">
            <w:pPr>
              <w:pStyle w:val="1"/>
              <w:jc w:val="center"/>
              <w:rPr>
                <w:sz w:val="28"/>
                <w:szCs w:val="28"/>
              </w:rPr>
            </w:pPr>
            <w:r w:rsidRPr="00987E6B">
              <w:rPr>
                <w:sz w:val="28"/>
                <w:szCs w:val="28"/>
                <w:lang w:val="en-US"/>
              </w:rPr>
              <w:t>E</w:t>
            </w:r>
            <w:r w:rsidRPr="00987E6B">
              <w:rPr>
                <w:sz w:val="28"/>
                <w:szCs w:val="28"/>
              </w:rPr>
              <w:t>-</w:t>
            </w:r>
            <w:r w:rsidRPr="00987E6B">
              <w:rPr>
                <w:sz w:val="28"/>
                <w:szCs w:val="28"/>
                <w:lang w:val="en-US"/>
              </w:rPr>
              <w:t>mail</w:t>
            </w:r>
            <w:r w:rsidRPr="00987E6B">
              <w:rPr>
                <w:sz w:val="28"/>
                <w:szCs w:val="28"/>
              </w:rPr>
              <w:t xml:space="preserve">: </w:t>
            </w:r>
            <w:hyperlink r:id="rId13" w:history="1">
              <w:r w:rsidR="00713E92" w:rsidRPr="00697AA7">
                <w:rPr>
                  <w:rStyle w:val="a4"/>
                  <w:color w:val="auto"/>
                  <w:sz w:val="28"/>
                  <w:szCs w:val="28"/>
                  <w:u w:val="none"/>
                  <w:lang w:val="en-US"/>
                </w:rPr>
                <w:t>tch</w:t>
              </w:r>
              <w:r w:rsidR="00713E92" w:rsidRPr="00697AA7">
                <w:rPr>
                  <w:rStyle w:val="a4"/>
                  <w:color w:val="auto"/>
                  <w:sz w:val="28"/>
                  <w:szCs w:val="28"/>
                  <w:u w:val="none"/>
                </w:rPr>
                <w:t>@</w:t>
              </w:r>
              <w:r w:rsidR="00713E92" w:rsidRPr="00697AA7">
                <w:rPr>
                  <w:rStyle w:val="a4"/>
                  <w:color w:val="auto"/>
                  <w:sz w:val="28"/>
                  <w:szCs w:val="28"/>
                  <w:u w:val="none"/>
                  <w:lang w:val="en-US"/>
                </w:rPr>
                <w:t>sp</w:t>
              </w:r>
              <w:r w:rsidR="00713E92" w:rsidRPr="00562652">
                <w:rPr>
                  <w:rStyle w:val="a4"/>
                  <w:color w:val="auto"/>
                  <w:sz w:val="28"/>
                  <w:szCs w:val="28"/>
                  <w:u w:val="none"/>
                  <w:lang w:val="en-US"/>
                </w:rPr>
                <w:t>brta</w:t>
              </w:r>
              <w:r w:rsidR="00713E92" w:rsidRPr="00562652">
                <w:rPr>
                  <w:rStyle w:val="a4"/>
                  <w:color w:val="auto"/>
                  <w:sz w:val="28"/>
                  <w:szCs w:val="28"/>
                  <w:u w:val="none"/>
                </w:rPr>
                <w:t>.</w:t>
              </w:r>
              <w:proofErr w:type="spellStart"/>
              <w:r w:rsidR="00713E92" w:rsidRPr="00562652">
                <w:rPr>
                  <w:rStyle w:val="a4"/>
                  <w:color w:val="auto"/>
                  <w:sz w:val="28"/>
                  <w:szCs w:val="28"/>
                  <w:u w:val="none"/>
                  <w:lang w:val="en-US"/>
                </w:rPr>
                <w:t>ru</w:t>
              </w:r>
              <w:proofErr w:type="spellEnd"/>
            </w:hyperlink>
          </w:p>
          <w:p w:rsidR="00D7041D" w:rsidRPr="00987E6B" w:rsidRDefault="003B3581" w:rsidP="00C16FC5">
            <w:pPr>
              <w:pStyle w:val="1"/>
              <w:jc w:val="center"/>
              <w:rPr>
                <w:sz w:val="28"/>
                <w:szCs w:val="28"/>
              </w:rPr>
            </w:pPr>
            <w:r w:rsidRPr="00987E6B">
              <w:rPr>
                <w:sz w:val="28"/>
                <w:szCs w:val="28"/>
              </w:rPr>
              <w:t>Страница</w:t>
            </w:r>
            <w:r w:rsidR="000C19ED" w:rsidRPr="00987E6B">
              <w:rPr>
                <w:sz w:val="28"/>
                <w:szCs w:val="28"/>
              </w:rPr>
              <w:t xml:space="preserve"> конференции</w:t>
            </w:r>
            <w:r w:rsidR="001D7CAB">
              <w:rPr>
                <w:sz w:val="28"/>
                <w:szCs w:val="28"/>
              </w:rPr>
              <w:t xml:space="preserve"> </w:t>
            </w:r>
            <w:r w:rsidR="002E03DF" w:rsidRPr="00987E6B">
              <w:rPr>
                <w:sz w:val="28"/>
                <w:szCs w:val="28"/>
              </w:rPr>
              <w:t xml:space="preserve">в разделе «Научная деятельность» </w:t>
            </w:r>
            <w:r w:rsidR="001D7CAB">
              <w:rPr>
                <w:sz w:val="28"/>
                <w:szCs w:val="28"/>
              </w:rPr>
              <w:br/>
            </w:r>
            <w:r w:rsidRPr="00987E6B">
              <w:rPr>
                <w:sz w:val="28"/>
                <w:szCs w:val="28"/>
              </w:rPr>
              <w:t>на сайте</w:t>
            </w:r>
            <w:r w:rsidR="000C19ED" w:rsidRPr="00987E6B">
              <w:rPr>
                <w:sz w:val="28"/>
                <w:szCs w:val="28"/>
              </w:rPr>
              <w:t>:</w:t>
            </w:r>
            <w:hyperlink r:id="rId14" w:history="1">
              <w:r w:rsidR="00AF371E" w:rsidRPr="00AF371E">
                <w:rPr>
                  <w:rStyle w:val="a4"/>
                  <w:color w:val="auto"/>
                  <w:sz w:val="28"/>
                  <w:szCs w:val="28"/>
                  <w:u w:val="none"/>
                  <w:lang w:val="en-US"/>
                </w:rPr>
                <w:t>www</w:t>
              </w:r>
              <w:r w:rsidR="00AF371E" w:rsidRPr="00AF371E">
                <w:rPr>
                  <w:rStyle w:val="a4"/>
                  <w:color w:val="auto"/>
                  <w:sz w:val="28"/>
                  <w:szCs w:val="28"/>
                  <w:u w:val="none"/>
                </w:rPr>
                <w:t>.</w:t>
              </w:r>
              <w:proofErr w:type="spellStart"/>
              <w:r w:rsidR="00AF371E" w:rsidRPr="00AF371E">
                <w:rPr>
                  <w:rStyle w:val="a4"/>
                  <w:color w:val="auto"/>
                  <w:sz w:val="28"/>
                  <w:szCs w:val="28"/>
                  <w:u w:val="none"/>
                  <w:lang w:val="en-US"/>
                </w:rPr>
                <w:t>spbrta</w:t>
              </w:r>
              <w:proofErr w:type="spellEnd"/>
              <w:r w:rsidR="00AF371E" w:rsidRPr="00AF371E">
                <w:rPr>
                  <w:rStyle w:val="a4"/>
                  <w:color w:val="auto"/>
                  <w:sz w:val="28"/>
                  <w:szCs w:val="28"/>
                  <w:u w:val="none"/>
                </w:rPr>
                <w:t>.</w:t>
              </w:r>
              <w:r w:rsidR="00AF371E" w:rsidRPr="00AF371E">
                <w:rPr>
                  <w:rStyle w:val="a4"/>
                  <w:color w:val="auto"/>
                  <w:sz w:val="28"/>
                  <w:szCs w:val="28"/>
                  <w:u w:val="none"/>
                  <w:lang w:val="en-US"/>
                </w:rPr>
                <w:t>customs</w:t>
              </w:r>
              <w:r w:rsidR="00AF371E" w:rsidRPr="00AF371E">
                <w:rPr>
                  <w:rStyle w:val="a4"/>
                  <w:color w:val="auto"/>
                  <w:sz w:val="28"/>
                  <w:szCs w:val="28"/>
                  <w:u w:val="none"/>
                </w:rPr>
                <w:t>.</w:t>
              </w:r>
              <w:proofErr w:type="spellStart"/>
              <w:r w:rsidR="00AF371E" w:rsidRPr="00AF371E">
                <w:rPr>
                  <w:rStyle w:val="a4"/>
                  <w:color w:val="auto"/>
                  <w:sz w:val="28"/>
                  <w:szCs w:val="28"/>
                  <w:u w:val="none"/>
                  <w:lang w:val="en-US"/>
                </w:rPr>
                <w:t>ru</w:t>
              </w:r>
              <w:proofErr w:type="spellEnd"/>
            </w:hyperlink>
          </w:p>
        </w:tc>
      </w:tr>
    </w:tbl>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4B2AE4" w:rsidRDefault="004B2AE4" w:rsidP="00C16FC5">
      <w:pPr>
        <w:pStyle w:val="11"/>
        <w:jc w:val="right"/>
        <w:rPr>
          <w:sz w:val="24"/>
          <w:szCs w:val="26"/>
        </w:rPr>
      </w:pPr>
    </w:p>
    <w:p w:rsidR="00C16FC5" w:rsidRDefault="00C16FC5" w:rsidP="00C16FC5">
      <w:pPr>
        <w:pStyle w:val="11"/>
        <w:jc w:val="right"/>
        <w:rPr>
          <w:sz w:val="26"/>
          <w:szCs w:val="26"/>
        </w:rPr>
      </w:pPr>
      <w:r>
        <w:rPr>
          <w:sz w:val="24"/>
          <w:szCs w:val="26"/>
        </w:rPr>
        <w:lastRenderedPageBreak/>
        <w:t>Приложение 1</w:t>
      </w:r>
    </w:p>
    <w:p w:rsidR="00C16FC5" w:rsidRDefault="00C16FC5" w:rsidP="00C16FC5">
      <w:pPr>
        <w:spacing w:after="0" w:line="240" w:lineRule="auto"/>
        <w:jc w:val="center"/>
        <w:rPr>
          <w:rFonts w:ascii="Times New Roman" w:hAnsi="Times New Roman"/>
          <w:b/>
          <w:bCs/>
          <w:iCs/>
          <w:color w:val="000000"/>
          <w:sz w:val="28"/>
          <w:szCs w:val="28"/>
          <w:u w:val="single"/>
        </w:rPr>
      </w:pPr>
    </w:p>
    <w:p w:rsidR="00C16FC5" w:rsidRDefault="00C16FC5" w:rsidP="00C16FC5">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u w:val="single"/>
        </w:rPr>
        <w:t>ПРАВИЛА ОФОРМЛЕНИЯ МАТЕРИАЛОВ ДЛЯ ПУБЛИКАЦИИ</w:t>
      </w:r>
      <w:r>
        <w:rPr>
          <w:rFonts w:ascii="Times New Roman" w:hAnsi="Times New Roman"/>
          <w:b/>
          <w:bCs/>
          <w:iCs/>
          <w:color w:val="000000"/>
          <w:sz w:val="24"/>
          <w:szCs w:val="24"/>
        </w:rPr>
        <w:t>:</w:t>
      </w:r>
    </w:p>
    <w:p w:rsidR="00C16FC5" w:rsidRDefault="00C16FC5" w:rsidP="00C16FC5">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в сборнике «</w:t>
      </w:r>
      <w:r w:rsidR="00721706" w:rsidRPr="00E46E14">
        <w:rPr>
          <w:rFonts w:ascii="Times New Roman" w:hAnsi="Times New Roman" w:cs="Times New Roman"/>
          <w:bCs/>
          <w:sz w:val="28"/>
          <w:szCs w:val="28"/>
          <w:shd w:val="clear" w:color="auto" w:fill="FFFFFF"/>
          <w:lang w:bidi="ru-RU"/>
        </w:rPr>
        <w:t>ТАМОЖЕННЫЕ ЧТЕНИЯ – 2021</w:t>
      </w:r>
      <w:r w:rsidR="00721706">
        <w:rPr>
          <w:rFonts w:ascii="Times New Roman" w:hAnsi="Times New Roman" w:cs="Times New Roman"/>
          <w:bCs/>
          <w:sz w:val="28"/>
          <w:szCs w:val="28"/>
          <w:shd w:val="clear" w:color="auto" w:fill="FFFFFF"/>
          <w:lang w:bidi="ru-RU"/>
        </w:rPr>
        <w:t>:</w:t>
      </w:r>
      <w:r w:rsidR="00721706" w:rsidRPr="00E46E14">
        <w:rPr>
          <w:rFonts w:ascii="Times New Roman" w:hAnsi="Times New Roman" w:cs="Times New Roman"/>
          <w:bCs/>
          <w:sz w:val="28"/>
          <w:szCs w:val="28"/>
          <w:shd w:val="clear" w:color="auto" w:fill="FFFFFF"/>
          <w:lang w:bidi="ru-RU"/>
        </w:rPr>
        <w:t xml:space="preserve"> </w:t>
      </w:r>
      <w:r w:rsidR="00721706" w:rsidRPr="00E46E14">
        <w:rPr>
          <w:rFonts w:ascii="Times New Roman" w:hAnsi="Times New Roman" w:cs="Times New Roman"/>
          <w:sz w:val="28"/>
          <w:szCs w:val="28"/>
        </w:rPr>
        <w:t>Наука, технологии, цифровая экономика</w:t>
      </w:r>
      <w:r>
        <w:rPr>
          <w:rFonts w:ascii="Times New Roman" w:hAnsi="Times New Roman"/>
          <w:b/>
          <w:bCs/>
          <w:iCs/>
          <w:color w:val="000000"/>
          <w:sz w:val="24"/>
          <w:szCs w:val="24"/>
        </w:rPr>
        <w:t>»</w:t>
      </w:r>
    </w:p>
    <w:p w:rsidR="00C16FC5" w:rsidRDefault="00C16FC5" w:rsidP="00C16FC5">
      <w:pPr>
        <w:spacing w:after="0" w:line="240" w:lineRule="auto"/>
        <w:ind w:firstLine="709"/>
        <w:jc w:val="center"/>
        <w:rPr>
          <w:rFonts w:ascii="Times New Roman" w:hAnsi="Times New Roman"/>
          <w:b/>
          <w:bCs/>
          <w:iCs/>
          <w:color w:val="000000"/>
          <w:sz w:val="24"/>
          <w:szCs w:val="24"/>
        </w:rPr>
      </w:pPr>
    </w:p>
    <w:p w:rsidR="00C16FC5" w:rsidRDefault="00C16FC5" w:rsidP="00C16FC5">
      <w:pPr>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Материалы для публикации </w:t>
      </w:r>
      <w:r>
        <w:rPr>
          <w:rFonts w:ascii="Times New Roman" w:hAnsi="Times New Roman"/>
          <w:b/>
          <w:sz w:val="24"/>
          <w:szCs w:val="24"/>
        </w:rPr>
        <w:t xml:space="preserve">объемом 8-12 страниц </w:t>
      </w:r>
      <w:r>
        <w:rPr>
          <w:rFonts w:ascii="Times New Roman" w:hAnsi="Times New Roman"/>
          <w:bCs/>
          <w:iCs/>
          <w:color w:val="000000"/>
          <w:sz w:val="24"/>
          <w:szCs w:val="24"/>
        </w:rPr>
        <w:t>оформляются на стандартном листе формата А</w:t>
      </w:r>
      <w:proofErr w:type="gramStart"/>
      <w:r>
        <w:rPr>
          <w:rFonts w:ascii="Times New Roman" w:hAnsi="Times New Roman"/>
          <w:bCs/>
          <w:iCs/>
          <w:color w:val="000000"/>
          <w:sz w:val="24"/>
          <w:szCs w:val="24"/>
        </w:rPr>
        <w:t>4</w:t>
      </w:r>
      <w:proofErr w:type="gramEnd"/>
      <w:r>
        <w:rPr>
          <w:rFonts w:ascii="Times New Roman" w:hAnsi="Times New Roman"/>
          <w:bCs/>
          <w:iCs/>
          <w:color w:val="000000"/>
          <w:sz w:val="24"/>
          <w:szCs w:val="24"/>
        </w:rPr>
        <w:t>.</w:t>
      </w:r>
    </w:p>
    <w:p w:rsidR="00C16FC5" w:rsidRDefault="00C16FC5" w:rsidP="00C16FC5">
      <w:pPr>
        <w:shd w:val="clear" w:color="auto" w:fill="FFFFFF"/>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Шрифт, интервал, поля. </w:t>
      </w:r>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bCs/>
          <w:iCs/>
          <w:color w:val="000000"/>
          <w:sz w:val="24"/>
          <w:szCs w:val="24"/>
        </w:rPr>
        <w:t xml:space="preserve">Материалы для публикации </w:t>
      </w:r>
      <w:r>
        <w:rPr>
          <w:rFonts w:ascii="Times New Roman" w:hAnsi="Times New Roman"/>
          <w:sz w:val="24"/>
          <w:szCs w:val="24"/>
        </w:rPr>
        <w:t>должны быть выполнены любым печатным способом на одной стороне листа белой бумаги формата А</w:t>
      </w:r>
      <w:proofErr w:type="gramStart"/>
      <w:r>
        <w:rPr>
          <w:rFonts w:ascii="Times New Roman" w:hAnsi="Times New Roman"/>
          <w:sz w:val="24"/>
          <w:szCs w:val="24"/>
        </w:rPr>
        <w:t>4</w:t>
      </w:r>
      <w:proofErr w:type="gramEnd"/>
      <w:r>
        <w:rPr>
          <w:rFonts w:ascii="Times New Roman" w:hAnsi="Times New Roman"/>
          <w:sz w:val="24"/>
          <w:szCs w:val="24"/>
        </w:rPr>
        <w:t xml:space="preserve"> </w:t>
      </w:r>
      <w:r>
        <w:rPr>
          <w:rFonts w:ascii="Times New Roman" w:hAnsi="Times New Roman"/>
          <w:i/>
          <w:sz w:val="24"/>
          <w:szCs w:val="24"/>
          <w:u w:val="single"/>
        </w:rPr>
        <w:t>через полтора интервала</w:t>
      </w:r>
      <w:r>
        <w:rPr>
          <w:rFonts w:ascii="Times New Roman" w:hAnsi="Times New Roman"/>
          <w:sz w:val="24"/>
          <w:szCs w:val="24"/>
          <w:u w:val="single"/>
        </w:rPr>
        <w:t>.</w:t>
      </w:r>
      <w:r>
        <w:rPr>
          <w:rFonts w:ascii="Times New Roman" w:hAnsi="Times New Roman"/>
          <w:sz w:val="24"/>
          <w:szCs w:val="24"/>
        </w:rPr>
        <w:t xml:space="preserve"> Цвет шрифта должен быть черным, высота букв, цифр и других знаков – не менее 1,8 мм (</w:t>
      </w:r>
      <w:r>
        <w:rPr>
          <w:rFonts w:ascii="Times New Roman" w:hAnsi="Times New Roman"/>
          <w:i/>
          <w:sz w:val="24"/>
          <w:szCs w:val="24"/>
          <w:u w:val="single"/>
        </w:rPr>
        <w:t>кегль – 14</w:t>
      </w:r>
      <w:r>
        <w:rPr>
          <w:rFonts w:ascii="Times New Roman" w:hAnsi="Times New Roman"/>
          <w:sz w:val="24"/>
          <w:szCs w:val="24"/>
        </w:rPr>
        <w:t xml:space="preserve">). Шрифт – </w:t>
      </w:r>
      <w:proofErr w:type="spellStart"/>
      <w:r>
        <w:rPr>
          <w:rFonts w:ascii="Times New Roman" w:hAnsi="Times New Roman"/>
          <w:sz w:val="24"/>
          <w:szCs w:val="24"/>
        </w:rPr>
        <w:t>Times</w:t>
      </w:r>
      <w:proofErr w:type="spellEnd"/>
      <w:r>
        <w:rPr>
          <w:rFonts w:ascii="Times New Roman" w:hAnsi="Times New Roman"/>
          <w:sz w:val="24"/>
          <w:szCs w:val="24"/>
        </w:rPr>
        <w:t> </w:t>
      </w:r>
      <w:proofErr w:type="spellStart"/>
      <w:r>
        <w:rPr>
          <w:rFonts w:ascii="Times New Roman" w:hAnsi="Times New Roman"/>
          <w:sz w:val="24"/>
          <w:szCs w:val="24"/>
        </w:rPr>
        <w:t>New</w:t>
      </w:r>
      <w:proofErr w:type="spellEnd"/>
      <w:r>
        <w:rPr>
          <w:rFonts w:ascii="Times New Roman" w:hAnsi="Times New Roman"/>
          <w:sz w:val="24"/>
          <w:szCs w:val="24"/>
        </w:rPr>
        <w:t> </w:t>
      </w:r>
      <w:proofErr w:type="spellStart"/>
      <w:r>
        <w:rPr>
          <w:rFonts w:ascii="Times New Roman" w:hAnsi="Times New Roman"/>
          <w:sz w:val="24"/>
          <w:szCs w:val="24"/>
        </w:rPr>
        <w:t>Roman</w:t>
      </w:r>
      <w:proofErr w:type="spellEnd"/>
      <w:r>
        <w:rPr>
          <w:rFonts w:ascii="Times New Roman" w:hAnsi="Times New Roman"/>
          <w:sz w:val="24"/>
          <w:szCs w:val="24"/>
        </w:rPr>
        <w:t>.</w:t>
      </w:r>
    </w:p>
    <w:p w:rsidR="00C16FC5" w:rsidRDefault="00C16FC5" w:rsidP="00C16FC5">
      <w:pPr>
        <w:shd w:val="clear" w:color="auto" w:fill="FFFFFF"/>
        <w:spacing w:after="0" w:line="240" w:lineRule="auto"/>
        <w:ind w:firstLine="709"/>
        <w:jc w:val="both"/>
        <w:rPr>
          <w:rFonts w:ascii="Times New Roman" w:hAnsi="Times New Roman"/>
          <w:sz w:val="24"/>
          <w:szCs w:val="24"/>
          <w:u w:val="single"/>
        </w:rPr>
      </w:pPr>
      <w:r>
        <w:rPr>
          <w:rFonts w:ascii="Times New Roman" w:hAnsi="Times New Roman"/>
          <w:i/>
          <w:sz w:val="24"/>
          <w:szCs w:val="24"/>
          <w:u w:val="single"/>
        </w:rPr>
        <w:t>Полужирный шрифт в тексте, кроме заголовка, ФИО, личных данных, не применяется</w:t>
      </w:r>
      <w:r>
        <w:rPr>
          <w:rFonts w:ascii="Times New Roman" w:hAnsi="Times New Roman"/>
          <w:sz w:val="24"/>
          <w:szCs w:val="24"/>
          <w:u w:val="single"/>
        </w:rPr>
        <w:t>.</w:t>
      </w:r>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Размеры полей текста материалов для публикации: </w:t>
      </w:r>
      <w:proofErr w:type="gramStart"/>
      <w:r>
        <w:rPr>
          <w:rFonts w:ascii="Times New Roman" w:hAnsi="Times New Roman"/>
          <w:sz w:val="24"/>
          <w:szCs w:val="24"/>
        </w:rPr>
        <w:t>правое</w:t>
      </w:r>
      <w:proofErr w:type="gramEnd"/>
      <w:r>
        <w:rPr>
          <w:rFonts w:ascii="Times New Roman" w:hAnsi="Times New Roman"/>
          <w:sz w:val="24"/>
          <w:szCs w:val="24"/>
        </w:rPr>
        <w:t>, верхнее, нижнее, левое – 20 мм.</w:t>
      </w:r>
    </w:p>
    <w:p w:rsidR="00C16FC5" w:rsidRDefault="00C16FC5" w:rsidP="00C16FC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Разрешается использовать компьютерные возможности акцентирования внимания на определенных терминах, формулах, теоремах, применяя </w:t>
      </w:r>
      <w:r>
        <w:rPr>
          <w:rFonts w:ascii="Times New Roman" w:hAnsi="Times New Roman"/>
          <w:i/>
          <w:sz w:val="24"/>
          <w:szCs w:val="24"/>
        </w:rPr>
        <w:t>шрифты разной гарнитуры.</w:t>
      </w:r>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начале текста указывается УДК.</w:t>
      </w:r>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Следом идёт название работы, напечатанное </w:t>
      </w:r>
      <w:r>
        <w:rPr>
          <w:rFonts w:ascii="Times New Roman" w:hAnsi="Times New Roman"/>
          <w:i/>
          <w:sz w:val="24"/>
          <w:szCs w:val="24"/>
        </w:rPr>
        <w:t>через одинарный интервал</w:t>
      </w:r>
      <w:r>
        <w:rPr>
          <w:rFonts w:ascii="Times New Roman" w:hAnsi="Times New Roman"/>
          <w:sz w:val="24"/>
          <w:szCs w:val="24"/>
        </w:rPr>
        <w:t>. Цвет шрифта должен быть черным, высота букв, цифр и других знаков – не менее 1,8 мм (</w:t>
      </w:r>
      <w:r>
        <w:rPr>
          <w:rFonts w:ascii="Times New Roman" w:hAnsi="Times New Roman"/>
          <w:i/>
          <w:sz w:val="24"/>
          <w:szCs w:val="24"/>
        </w:rPr>
        <w:t>кегль 14</w:t>
      </w:r>
      <w:r>
        <w:rPr>
          <w:rFonts w:ascii="Times New Roman" w:hAnsi="Times New Roman"/>
          <w:sz w:val="24"/>
          <w:szCs w:val="24"/>
        </w:rPr>
        <w:t xml:space="preserve">). Шрифт – </w:t>
      </w:r>
      <w:proofErr w:type="spellStart"/>
      <w:r>
        <w:rPr>
          <w:rFonts w:ascii="Times New Roman" w:hAnsi="Times New Roman"/>
          <w:sz w:val="24"/>
          <w:szCs w:val="24"/>
        </w:rPr>
        <w:t>Times</w:t>
      </w:r>
      <w:proofErr w:type="spellEnd"/>
      <w:r>
        <w:rPr>
          <w:rFonts w:ascii="Times New Roman" w:hAnsi="Times New Roman"/>
          <w:sz w:val="24"/>
          <w:szCs w:val="24"/>
        </w:rPr>
        <w:t> </w:t>
      </w:r>
      <w:proofErr w:type="spellStart"/>
      <w:r>
        <w:rPr>
          <w:rFonts w:ascii="Times New Roman" w:hAnsi="Times New Roman"/>
          <w:sz w:val="24"/>
          <w:szCs w:val="24"/>
        </w:rPr>
        <w:t>New</w:t>
      </w:r>
      <w:proofErr w:type="spellEnd"/>
      <w:r>
        <w:rPr>
          <w:rFonts w:ascii="Times New Roman" w:hAnsi="Times New Roman"/>
          <w:sz w:val="24"/>
          <w:szCs w:val="24"/>
        </w:rPr>
        <w:t> </w:t>
      </w:r>
      <w:proofErr w:type="spellStart"/>
      <w:r>
        <w:rPr>
          <w:rFonts w:ascii="Times New Roman" w:hAnsi="Times New Roman"/>
          <w:sz w:val="24"/>
          <w:szCs w:val="24"/>
        </w:rPr>
        <w:t>Roman</w:t>
      </w:r>
      <w:proofErr w:type="spellEnd"/>
      <w:r>
        <w:rPr>
          <w:rFonts w:ascii="Times New Roman" w:hAnsi="Times New Roman"/>
          <w:sz w:val="24"/>
          <w:szCs w:val="24"/>
        </w:rPr>
        <w:t xml:space="preserve"> (</w:t>
      </w:r>
      <w:r>
        <w:rPr>
          <w:rFonts w:ascii="Times New Roman" w:hAnsi="Times New Roman"/>
          <w:b/>
          <w:sz w:val="24"/>
          <w:szCs w:val="24"/>
        </w:rPr>
        <w:t>полужирный</w:t>
      </w:r>
      <w:r>
        <w:rPr>
          <w:rFonts w:ascii="Times New Roman" w:hAnsi="Times New Roman"/>
          <w:sz w:val="24"/>
          <w:szCs w:val="24"/>
        </w:rPr>
        <w:t>) ВСЕ БУКВЫ ПРОПИСНЫЕ, выравнивание по центру.</w:t>
      </w:r>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Далее указывается ФИО автора (</w:t>
      </w:r>
      <w:r>
        <w:rPr>
          <w:rFonts w:ascii="Times New Roman" w:hAnsi="Times New Roman"/>
          <w:b/>
          <w:sz w:val="24"/>
          <w:szCs w:val="24"/>
        </w:rPr>
        <w:t>полужирный шрифт</w:t>
      </w:r>
      <w:r>
        <w:rPr>
          <w:rFonts w:ascii="Times New Roman" w:hAnsi="Times New Roman"/>
          <w:sz w:val="24"/>
          <w:szCs w:val="24"/>
        </w:rPr>
        <w:t>), место работы, должность, ученая степень, ученое звание, город.</w:t>
      </w:r>
    </w:p>
    <w:p w:rsidR="00C16FC5" w:rsidRDefault="00C16FC5" w:rsidP="00C16FC5">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Для студентов, магистрантов, аспирантов также указывается ФИО научного руководителя (</w:t>
      </w:r>
      <w:r>
        <w:rPr>
          <w:rFonts w:ascii="Times New Roman" w:hAnsi="Times New Roman"/>
          <w:b/>
          <w:sz w:val="24"/>
          <w:szCs w:val="24"/>
        </w:rPr>
        <w:t>полужирный шрифт</w:t>
      </w:r>
      <w:r>
        <w:rPr>
          <w:rFonts w:ascii="Times New Roman" w:hAnsi="Times New Roman"/>
          <w:sz w:val="24"/>
          <w:szCs w:val="24"/>
        </w:rPr>
        <w:t xml:space="preserve">), место работы, должность, ученая степень (например: канд. </w:t>
      </w:r>
      <w:proofErr w:type="spellStart"/>
      <w:r>
        <w:rPr>
          <w:rFonts w:ascii="Times New Roman" w:hAnsi="Times New Roman"/>
          <w:sz w:val="24"/>
          <w:szCs w:val="24"/>
        </w:rPr>
        <w:t>экон</w:t>
      </w:r>
      <w:proofErr w:type="spellEnd"/>
      <w:r>
        <w:rPr>
          <w:rFonts w:ascii="Times New Roman" w:hAnsi="Times New Roman"/>
          <w:sz w:val="24"/>
          <w:szCs w:val="24"/>
        </w:rPr>
        <w:t xml:space="preserve">. наук, д-р </w:t>
      </w:r>
      <w:proofErr w:type="spellStart"/>
      <w:r>
        <w:rPr>
          <w:rFonts w:ascii="Times New Roman" w:hAnsi="Times New Roman"/>
          <w:sz w:val="24"/>
          <w:szCs w:val="24"/>
        </w:rPr>
        <w:t>юрид</w:t>
      </w:r>
      <w:proofErr w:type="spellEnd"/>
      <w:r>
        <w:rPr>
          <w:rFonts w:ascii="Times New Roman" w:hAnsi="Times New Roman"/>
          <w:sz w:val="24"/>
          <w:szCs w:val="24"/>
        </w:rPr>
        <w:t>. наук), ученое звание.</w:t>
      </w:r>
      <w:proofErr w:type="gramEnd"/>
    </w:p>
    <w:p w:rsidR="00C16FC5" w:rsidRDefault="00C16FC5" w:rsidP="00C16FC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После приводятся аннотация (80-100 символов, включая пробелы) и ключевые слова (5-10 слов).</w:t>
      </w:r>
    </w:p>
    <w:p w:rsidR="00C16FC5" w:rsidRDefault="00C16FC5" w:rsidP="00C16FC5">
      <w:pPr>
        <w:autoSpaceDE w:val="0"/>
        <w:autoSpaceDN w:val="0"/>
        <w:adjustRightInd w:val="0"/>
        <w:spacing w:after="0" w:line="240" w:lineRule="auto"/>
        <w:ind w:firstLine="709"/>
        <w:jc w:val="both"/>
        <w:outlineLvl w:val="0"/>
        <w:rPr>
          <w:rFonts w:ascii="Times New Roman" w:hAnsi="Times New Roman"/>
          <w:b/>
          <w:sz w:val="24"/>
          <w:szCs w:val="24"/>
        </w:rPr>
      </w:pPr>
      <w:r>
        <w:rPr>
          <w:rFonts w:ascii="Times New Roman" w:hAnsi="Times New Roman"/>
          <w:b/>
          <w:i/>
          <w:sz w:val="24"/>
          <w:szCs w:val="24"/>
        </w:rPr>
        <w:t>Иллюстрации.</w:t>
      </w:r>
      <w:r>
        <w:rPr>
          <w:rFonts w:ascii="Times New Roman" w:hAnsi="Times New Roman"/>
          <w:b/>
          <w:sz w:val="24"/>
          <w:szCs w:val="24"/>
        </w:rPr>
        <w:t xml:space="preserve"> </w:t>
      </w:r>
    </w:p>
    <w:p w:rsidR="00C16FC5" w:rsidRDefault="00C16FC5" w:rsidP="00C16FC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Иллюстрации (чертежи, графики, схемы, компьютерные распечатки, диаграммы, фотоснимки) следует располагать в статье непосредственно после текста, в котором они упоминаются впервые, или на следующей странице. Иллюстрации, за исключением иллюстраций приложений, следует нумеровать арабскими цифрами сквозной нумерацией.</w:t>
      </w:r>
    </w:p>
    <w:p w:rsidR="00C16FC5" w:rsidRDefault="00C16FC5" w:rsidP="00C16F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рисунок один, то он обозначается «Рисунок 1». Слово «рисунок» и его наименование располагают посередине строки без точки. Если рисунков несколько, то в тексте и в подписи обозначается Рис. 1, Рис. 2 или Рис. 3. Иллюстрации, при необходимости, могут иметь наименование и пояснительные данные (подрисуночный текст). При ссылках на иллюстрации следует писать «... в соответствии с рисунком 1».</w:t>
      </w:r>
    </w:p>
    <w:p w:rsidR="00C16FC5" w:rsidRDefault="00C16FC5" w:rsidP="00C16F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Слово «Рисунок» и наименование помещают после пояснительных данных и располагают следующим образом:</w:t>
      </w:r>
    </w:p>
    <w:p w:rsidR="00C16FC5" w:rsidRDefault="00C16FC5" w:rsidP="00C16FC5">
      <w:pPr>
        <w:autoSpaceDE w:val="0"/>
        <w:autoSpaceDN w:val="0"/>
        <w:adjustRightInd w:val="0"/>
        <w:spacing w:after="0" w:line="240" w:lineRule="auto"/>
        <w:ind w:firstLine="709"/>
        <w:rPr>
          <w:rFonts w:ascii="Times New Roman" w:hAnsi="Times New Roman"/>
          <w:sz w:val="24"/>
          <w:szCs w:val="24"/>
        </w:rPr>
      </w:pPr>
    </w:p>
    <w:p w:rsidR="00C16FC5" w:rsidRDefault="00C16FC5" w:rsidP="00C16F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Рисунок 1 – Детали прибора</w:t>
      </w:r>
    </w:p>
    <w:p w:rsidR="00C16FC5" w:rsidRDefault="00C16FC5" w:rsidP="00C16FC5">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Однотипные данные оформляются в таблицу, которая обозначается по аналогии с рисунком.</w:t>
      </w:r>
    </w:p>
    <w:p w:rsidR="00C16FC5" w:rsidRDefault="00C16FC5" w:rsidP="00C16FC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i/>
          <w:sz w:val="24"/>
          <w:szCs w:val="24"/>
        </w:rPr>
        <w:t>Ссылки.</w:t>
      </w:r>
      <w:r>
        <w:rPr>
          <w:rFonts w:ascii="Times New Roman" w:hAnsi="Times New Roman"/>
          <w:b/>
          <w:sz w:val="24"/>
          <w:szCs w:val="24"/>
        </w:rPr>
        <w:t xml:space="preserve"> </w:t>
      </w:r>
    </w:p>
    <w:p w:rsidR="00C16FC5" w:rsidRDefault="00C16FC5" w:rsidP="00C16F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Ссылки на использованные источники следует указывать порядковым номером библиографического описания источника в </w:t>
      </w:r>
      <w:r>
        <w:rPr>
          <w:rFonts w:ascii="Times New Roman" w:hAnsi="Times New Roman"/>
          <w:bCs/>
          <w:iCs/>
          <w:color w:val="000000"/>
          <w:sz w:val="24"/>
          <w:szCs w:val="24"/>
        </w:rPr>
        <w:t>Библиографическом списке</w:t>
      </w:r>
      <w:r>
        <w:rPr>
          <w:rFonts w:ascii="Times New Roman" w:hAnsi="Times New Roman"/>
          <w:sz w:val="24"/>
          <w:szCs w:val="24"/>
        </w:rPr>
        <w:t>.</w:t>
      </w:r>
    </w:p>
    <w:p w:rsidR="00C16FC5" w:rsidRDefault="00C16FC5" w:rsidP="00C16FC5">
      <w:pPr>
        <w:autoSpaceDE w:val="0"/>
        <w:autoSpaceDN w:val="0"/>
        <w:adjustRightInd w:val="0"/>
        <w:spacing w:after="0" w:line="240" w:lineRule="auto"/>
        <w:ind w:firstLine="709"/>
        <w:jc w:val="both"/>
        <w:rPr>
          <w:rFonts w:ascii="Times New Roman" w:hAnsi="Times New Roman"/>
          <w:b/>
          <w:i/>
          <w:sz w:val="24"/>
          <w:szCs w:val="24"/>
          <w:u w:val="single"/>
        </w:rPr>
      </w:pPr>
      <w:r>
        <w:rPr>
          <w:rFonts w:ascii="Times New Roman" w:hAnsi="Times New Roman"/>
          <w:b/>
          <w:i/>
          <w:sz w:val="24"/>
          <w:szCs w:val="24"/>
          <w:u w:val="single"/>
        </w:rPr>
        <w:t>Порядковый номер ссылки заключают в квадратные скобки. Нумерация ссылок ведется арабскими цифрами в порядке упоминания источника в тексте.</w:t>
      </w:r>
    </w:p>
    <w:p w:rsidR="00C16FC5" w:rsidRDefault="00C16FC5" w:rsidP="00C16FC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w:t>
      </w:r>
      <w:r>
        <w:rPr>
          <w:rFonts w:ascii="Times New Roman" w:hAnsi="Times New Roman"/>
          <w:bCs/>
          <w:iCs/>
          <w:color w:val="000000"/>
          <w:sz w:val="24"/>
          <w:szCs w:val="24"/>
        </w:rPr>
        <w:t>Библиографическом списке</w:t>
      </w:r>
      <w:r>
        <w:rPr>
          <w:rFonts w:ascii="Times New Roman" w:hAnsi="Times New Roman"/>
          <w:sz w:val="24"/>
          <w:szCs w:val="24"/>
        </w:rPr>
        <w:t xml:space="preserve"> в соответствии с ГОСТ 7.1.</w:t>
      </w:r>
    </w:p>
    <w:p w:rsidR="00C16FC5" w:rsidRDefault="00C16FC5" w:rsidP="00C16FC5">
      <w:pPr>
        <w:numPr>
          <w:ilvl w:val="12"/>
          <w:numId w:val="0"/>
        </w:num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Оформление библиографического списка.</w:t>
      </w:r>
      <w:r>
        <w:rPr>
          <w:rFonts w:ascii="Times New Roman" w:hAnsi="Times New Roman"/>
          <w:b/>
          <w:sz w:val="24"/>
          <w:szCs w:val="24"/>
        </w:rPr>
        <w:t xml:space="preserve"> </w:t>
      </w:r>
      <w:bookmarkStart w:id="1" w:name="_Toc212445658"/>
      <w:bookmarkStart w:id="2" w:name="_Toc220228029"/>
      <w:r>
        <w:rPr>
          <w:rFonts w:ascii="Times New Roman" w:hAnsi="Times New Roman"/>
          <w:bCs/>
          <w:sz w:val="24"/>
          <w:szCs w:val="24"/>
        </w:rPr>
        <w:t>Список должен содержать сведения об источниках, использованных при подготовке материала. Сведения об источниках приводятся в соответствии с требованиями ГОСТ 7.1.</w:t>
      </w:r>
    </w:p>
    <w:bookmarkEnd w:id="1"/>
    <w:bookmarkEnd w:id="2"/>
    <w:p w:rsidR="00C16FC5" w:rsidRDefault="00C16FC5" w:rsidP="00C16FC5">
      <w:pPr>
        <w:spacing w:line="240" w:lineRule="auto"/>
        <w:ind w:firstLine="771"/>
        <w:jc w:val="both"/>
        <w:rPr>
          <w:rFonts w:ascii="Times New Roman" w:hAnsi="Times New Roman"/>
          <w:sz w:val="24"/>
          <w:szCs w:val="24"/>
        </w:rPr>
      </w:pPr>
    </w:p>
    <w:p w:rsidR="00C16FC5" w:rsidRDefault="00C16FC5" w:rsidP="00C16FC5">
      <w:pPr>
        <w:spacing w:line="240" w:lineRule="auto"/>
        <w:ind w:firstLine="771"/>
        <w:jc w:val="both"/>
        <w:rPr>
          <w:rFonts w:ascii="Times New Roman" w:hAnsi="Times New Roman"/>
          <w:sz w:val="24"/>
          <w:szCs w:val="24"/>
        </w:rPr>
      </w:pPr>
      <w:r>
        <w:rPr>
          <w:rFonts w:ascii="Times New Roman" w:hAnsi="Times New Roman"/>
          <w:sz w:val="24"/>
          <w:szCs w:val="24"/>
        </w:rPr>
        <w:t>Программный комитет конференции оставляет за собой право отбора статей для публикации в сборнике материалов. Поступающие статьи проходят проверку с использованием системы «</w:t>
      </w:r>
      <w:proofErr w:type="spellStart"/>
      <w:r>
        <w:rPr>
          <w:rFonts w:ascii="Times New Roman" w:hAnsi="Times New Roman"/>
          <w:sz w:val="24"/>
          <w:szCs w:val="24"/>
        </w:rPr>
        <w:t>Антиплагиат</w:t>
      </w:r>
      <w:proofErr w:type="spellEnd"/>
      <w:r>
        <w:rPr>
          <w:rFonts w:ascii="Times New Roman" w:hAnsi="Times New Roman"/>
          <w:sz w:val="24"/>
          <w:szCs w:val="24"/>
        </w:rPr>
        <w:t>».</w:t>
      </w:r>
    </w:p>
    <w:p w:rsidR="00C16FC5" w:rsidRDefault="00C16FC5" w:rsidP="00C16FC5">
      <w:pPr>
        <w:spacing w:after="0" w:line="240" w:lineRule="auto"/>
        <w:rPr>
          <w:rFonts w:ascii="Times New Roman" w:hAnsi="Times New Roman"/>
          <w:bCs/>
          <w:i/>
          <w:sz w:val="24"/>
          <w:szCs w:val="24"/>
        </w:rPr>
      </w:pPr>
      <w:r>
        <w:rPr>
          <w:rFonts w:ascii="Times New Roman" w:hAnsi="Times New Roman"/>
          <w:bCs/>
          <w:i/>
          <w:sz w:val="24"/>
          <w:szCs w:val="24"/>
        </w:rPr>
        <w:t>Оригинальность представляемых материалов должна быть:</w:t>
      </w:r>
    </w:p>
    <w:p w:rsidR="00C16FC5" w:rsidRDefault="00C16FC5" w:rsidP="00C16FC5">
      <w:pPr>
        <w:numPr>
          <w:ilvl w:val="0"/>
          <w:numId w:val="27"/>
        </w:numPr>
        <w:tabs>
          <w:tab w:val="left" w:pos="70"/>
          <w:tab w:val="left" w:pos="346"/>
          <w:tab w:val="left" w:pos="1105"/>
          <w:tab w:val="left" w:pos="1165"/>
        </w:tabs>
        <w:spacing w:after="0" w:line="240" w:lineRule="auto"/>
        <w:ind w:left="0" w:firstLine="771"/>
        <w:rPr>
          <w:rFonts w:ascii="Times New Roman" w:hAnsi="Times New Roman"/>
          <w:bCs/>
          <w:i/>
          <w:sz w:val="24"/>
          <w:szCs w:val="24"/>
        </w:rPr>
      </w:pPr>
      <w:r>
        <w:rPr>
          <w:rFonts w:ascii="Times New Roman" w:hAnsi="Times New Roman"/>
          <w:bCs/>
          <w:i/>
          <w:sz w:val="24"/>
          <w:szCs w:val="24"/>
        </w:rPr>
        <w:t xml:space="preserve">для преподавателей не менее </w:t>
      </w:r>
      <w:r>
        <w:rPr>
          <w:rFonts w:ascii="Times New Roman" w:hAnsi="Times New Roman"/>
          <w:b/>
          <w:bCs/>
          <w:i/>
          <w:sz w:val="24"/>
          <w:szCs w:val="24"/>
        </w:rPr>
        <w:t>70 %;</w:t>
      </w:r>
    </w:p>
    <w:p w:rsidR="00C16FC5" w:rsidRDefault="00C16FC5" w:rsidP="00C16FC5">
      <w:pPr>
        <w:numPr>
          <w:ilvl w:val="0"/>
          <w:numId w:val="27"/>
        </w:numPr>
        <w:tabs>
          <w:tab w:val="left" w:pos="70"/>
          <w:tab w:val="left" w:pos="346"/>
          <w:tab w:val="left" w:pos="1105"/>
          <w:tab w:val="left" w:pos="1165"/>
        </w:tabs>
        <w:spacing w:after="0" w:line="240" w:lineRule="auto"/>
        <w:ind w:left="0" w:firstLine="771"/>
        <w:rPr>
          <w:rFonts w:ascii="Times New Roman" w:hAnsi="Times New Roman"/>
          <w:b/>
          <w:bCs/>
          <w:i/>
          <w:sz w:val="24"/>
          <w:szCs w:val="24"/>
        </w:rPr>
      </w:pPr>
      <w:r>
        <w:rPr>
          <w:rFonts w:ascii="Times New Roman" w:hAnsi="Times New Roman"/>
          <w:bCs/>
          <w:i/>
          <w:sz w:val="24"/>
          <w:szCs w:val="24"/>
        </w:rPr>
        <w:t xml:space="preserve">для студентов не менее </w:t>
      </w:r>
      <w:r>
        <w:rPr>
          <w:rFonts w:ascii="Times New Roman" w:hAnsi="Times New Roman"/>
          <w:b/>
          <w:bCs/>
          <w:i/>
          <w:sz w:val="24"/>
          <w:szCs w:val="24"/>
        </w:rPr>
        <w:t>60 %.</w:t>
      </w:r>
    </w:p>
    <w:p w:rsidR="00C16FC5" w:rsidRDefault="00C16FC5" w:rsidP="00C16FC5">
      <w:pPr>
        <w:spacing w:after="0" w:line="240" w:lineRule="auto"/>
        <w:jc w:val="center"/>
        <w:rPr>
          <w:rFonts w:ascii="Times New Roman" w:hAnsi="Times New Roman"/>
          <w:b/>
          <w:sz w:val="24"/>
          <w:szCs w:val="24"/>
        </w:rPr>
      </w:pPr>
    </w:p>
    <w:p w:rsidR="00C16FC5" w:rsidRDefault="00C16FC5" w:rsidP="00C16FC5">
      <w:pPr>
        <w:spacing w:after="0" w:line="240" w:lineRule="auto"/>
        <w:jc w:val="center"/>
        <w:rPr>
          <w:rFonts w:ascii="Times New Roman" w:hAnsi="Times New Roman"/>
          <w:b/>
          <w:sz w:val="24"/>
          <w:szCs w:val="24"/>
        </w:rPr>
      </w:pPr>
    </w:p>
    <w:p w:rsidR="00C16FC5" w:rsidRDefault="00C16FC5" w:rsidP="00C16FC5">
      <w:pPr>
        <w:spacing w:after="0" w:line="240" w:lineRule="auto"/>
        <w:jc w:val="center"/>
        <w:rPr>
          <w:rFonts w:ascii="Times New Roman" w:hAnsi="Times New Roman"/>
          <w:b/>
          <w:sz w:val="24"/>
          <w:szCs w:val="24"/>
        </w:rPr>
      </w:pPr>
      <w:r>
        <w:rPr>
          <w:rFonts w:ascii="Times New Roman" w:hAnsi="Times New Roman"/>
          <w:b/>
          <w:sz w:val="24"/>
          <w:szCs w:val="24"/>
        </w:rPr>
        <w:t>Необходимо каждую статью с заявкой отправлять отдельным письмом!</w:t>
      </w:r>
    </w:p>
    <w:p w:rsidR="00C16FC5" w:rsidRDefault="00C16FC5" w:rsidP="00C16FC5">
      <w:pPr>
        <w:spacing w:after="0" w:line="240" w:lineRule="auto"/>
        <w:jc w:val="center"/>
        <w:rPr>
          <w:rFonts w:ascii="Times New Roman" w:hAnsi="Times New Roman"/>
          <w:b/>
          <w:sz w:val="24"/>
          <w:szCs w:val="24"/>
        </w:rPr>
      </w:pPr>
    </w:p>
    <w:p w:rsidR="00C16FC5" w:rsidRDefault="00C16FC5" w:rsidP="00C16FC5">
      <w:pPr>
        <w:spacing w:after="0" w:line="240" w:lineRule="auto"/>
        <w:jc w:val="center"/>
        <w:rPr>
          <w:rFonts w:ascii="Times New Roman" w:hAnsi="Times New Roman"/>
          <w:b/>
          <w:sz w:val="24"/>
          <w:szCs w:val="24"/>
        </w:rPr>
      </w:pPr>
      <w:proofErr w:type="gramStart"/>
      <w:r>
        <w:rPr>
          <w:rFonts w:ascii="Times New Roman" w:hAnsi="Times New Roman"/>
          <w:b/>
          <w:sz w:val="24"/>
          <w:szCs w:val="24"/>
        </w:rPr>
        <w:t>(Обращаем ваше внимание на то, что групповые заявки не принимаются!</w:t>
      </w:r>
      <w:proofErr w:type="gramEnd"/>
      <w:r>
        <w:rPr>
          <w:rFonts w:ascii="Times New Roman" w:hAnsi="Times New Roman"/>
          <w:b/>
          <w:sz w:val="24"/>
          <w:szCs w:val="24"/>
        </w:rPr>
        <w:t xml:space="preserve"> </w:t>
      </w:r>
      <w:proofErr w:type="gramStart"/>
      <w:r>
        <w:rPr>
          <w:rFonts w:ascii="Times New Roman" w:hAnsi="Times New Roman"/>
          <w:b/>
          <w:sz w:val="24"/>
          <w:szCs w:val="24"/>
        </w:rPr>
        <w:t>На каждого соавтора заполняется отдельная заявка)</w:t>
      </w:r>
      <w:proofErr w:type="gramEnd"/>
    </w:p>
    <w:p w:rsidR="00C16FC5" w:rsidRDefault="00C16FC5" w:rsidP="00C16FC5">
      <w:pPr>
        <w:spacing w:after="0" w:line="240" w:lineRule="auto"/>
        <w:rPr>
          <w:rFonts w:ascii="Times New Roman" w:eastAsia="Times New Roman" w:hAnsi="Times New Roman" w:cs="Times New Roman"/>
          <w:sz w:val="24"/>
          <w:szCs w:val="24"/>
          <w:lang w:eastAsia="ru-RU"/>
        </w:rPr>
      </w:pPr>
    </w:p>
    <w:p w:rsidR="00C16FC5" w:rsidRDefault="00C16FC5" w:rsidP="00C16FC5">
      <w:pPr>
        <w:spacing w:after="0" w:line="240" w:lineRule="auto"/>
        <w:rPr>
          <w:rFonts w:ascii="Times New Roman" w:eastAsia="Times New Roman" w:hAnsi="Times New Roman" w:cs="Times New Roman"/>
          <w:sz w:val="28"/>
          <w:szCs w:val="28"/>
          <w:lang w:eastAsia="ru-RU"/>
        </w:rPr>
      </w:pPr>
      <w:r>
        <w:rPr>
          <w:sz w:val="28"/>
          <w:szCs w:val="28"/>
        </w:rPr>
        <w:br w:type="page"/>
      </w:r>
    </w:p>
    <w:p w:rsidR="00C16FC5" w:rsidRDefault="00C16FC5" w:rsidP="00C16FC5">
      <w:pPr>
        <w:pStyle w:val="11"/>
        <w:ind w:firstLine="709"/>
        <w:jc w:val="right"/>
        <w:rPr>
          <w:sz w:val="28"/>
          <w:szCs w:val="28"/>
        </w:rPr>
      </w:pPr>
      <w:r>
        <w:rPr>
          <w:sz w:val="24"/>
          <w:szCs w:val="28"/>
        </w:rPr>
        <w:lastRenderedPageBreak/>
        <w:t>Приложение 2</w:t>
      </w:r>
    </w:p>
    <w:p w:rsidR="00C16FC5" w:rsidRDefault="00C16FC5" w:rsidP="00C16FC5">
      <w:pPr>
        <w:pStyle w:val="11"/>
        <w:tabs>
          <w:tab w:val="left" w:pos="-4320"/>
        </w:tabs>
        <w:ind w:firstLine="709"/>
        <w:jc w:val="center"/>
        <w:rPr>
          <w:caps/>
          <w:sz w:val="24"/>
          <w:szCs w:val="24"/>
        </w:rPr>
      </w:pPr>
      <w:r>
        <w:rPr>
          <w:caps/>
          <w:sz w:val="24"/>
          <w:szCs w:val="24"/>
        </w:rPr>
        <w:t>Образец оформления статьи</w:t>
      </w:r>
    </w:p>
    <w:p w:rsidR="00C16FC5" w:rsidRDefault="00C16FC5" w:rsidP="00C16FC5">
      <w:pPr>
        <w:pStyle w:val="11"/>
        <w:tabs>
          <w:tab w:val="left" w:pos="-4320"/>
        </w:tabs>
        <w:ind w:firstLine="709"/>
        <w:jc w:val="center"/>
        <w:rPr>
          <w:caps/>
          <w:sz w:val="24"/>
          <w:szCs w:val="24"/>
        </w:rPr>
      </w:pPr>
    </w:p>
    <w:p w:rsidR="00C16FC5" w:rsidRDefault="00C16FC5" w:rsidP="00C16FC5">
      <w:pPr>
        <w:pStyle w:val="ab"/>
        <w:autoSpaceDE w:val="0"/>
        <w:autoSpaceDN w:val="0"/>
        <w:adjustRightInd w:val="0"/>
        <w:spacing w:after="0" w:line="240" w:lineRule="auto"/>
        <w:ind w:left="0" w:firstLine="709"/>
        <w:rPr>
          <w:rFonts w:ascii="Times New Roman" w:hAnsi="Times New Roman"/>
          <w:b/>
          <w:bCs/>
          <w:color w:val="000000"/>
          <w:sz w:val="28"/>
          <w:szCs w:val="28"/>
        </w:rPr>
      </w:pPr>
      <w:r>
        <w:rPr>
          <w:rFonts w:ascii="Times New Roman" w:hAnsi="Times New Roman"/>
          <w:b/>
          <w:bCs/>
          <w:color w:val="000000"/>
          <w:sz w:val="28"/>
          <w:szCs w:val="28"/>
        </w:rPr>
        <w:t>УДК 339</w:t>
      </w:r>
    </w:p>
    <w:p w:rsidR="00C16FC5" w:rsidRDefault="00C16FC5" w:rsidP="00C16FC5">
      <w:pPr>
        <w:pStyle w:val="ab"/>
        <w:autoSpaceDE w:val="0"/>
        <w:autoSpaceDN w:val="0"/>
        <w:adjustRightInd w:val="0"/>
        <w:spacing w:after="0" w:line="240" w:lineRule="auto"/>
        <w:ind w:left="0"/>
        <w:jc w:val="center"/>
        <w:rPr>
          <w:rFonts w:ascii="Times New Roman" w:hAnsi="Times New Roman"/>
          <w:bCs/>
          <w:color w:val="000000"/>
          <w:sz w:val="24"/>
          <w:szCs w:val="28"/>
        </w:rPr>
      </w:pPr>
    </w:p>
    <w:p w:rsidR="00C16FC5" w:rsidRDefault="00C16FC5" w:rsidP="00C16FC5">
      <w:pPr>
        <w:pStyle w:val="ab"/>
        <w:autoSpaceDE w:val="0"/>
        <w:autoSpaceDN w:val="0"/>
        <w:adjustRightInd w:val="0"/>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ИДЕНТИФИКАЦИЯ ХИМИЧЕСКИХ ТОВАРОВ 34 ГРУППЫ ТН ВЭД НА ПРИМЕРЕ СТОМАТОЛОГИЧЕСКИХ ВОСКОВ</w:t>
      </w:r>
    </w:p>
    <w:p w:rsidR="00C16FC5" w:rsidRDefault="00C16FC5" w:rsidP="00C16FC5">
      <w:pPr>
        <w:pStyle w:val="ab"/>
        <w:autoSpaceDE w:val="0"/>
        <w:autoSpaceDN w:val="0"/>
        <w:adjustRightInd w:val="0"/>
        <w:spacing w:after="0" w:line="240" w:lineRule="auto"/>
        <w:ind w:left="0" w:firstLine="709"/>
        <w:jc w:val="right"/>
        <w:rPr>
          <w:rFonts w:ascii="Times New Roman" w:hAnsi="Times New Roman"/>
          <w:b/>
          <w:bCs/>
          <w:color w:val="000000"/>
          <w:sz w:val="24"/>
          <w:szCs w:val="28"/>
        </w:rPr>
      </w:pPr>
    </w:p>
    <w:p w:rsidR="00C16FC5" w:rsidRDefault="00C16FC5" w:rsidP="00C16FC5">
      <w:pPr>
        <w:pStyle w:val="ab"/>
        <w:autoSpaceDE w:val="0"/>
        <w:autoSpaceDN w:val="0"/>
        <w:adjustRightInd w:val="0"/>
        <w:spacing w:after="0" w:line="240" w:lineRule="auto"/>
        <w:ind w:left="0" w:firstLine="709"/>
        <w:jc w:val="right"/>
        <w:rPr>
          <w:rFonts w:ascii="Times New Roman" w:hAnsi="Times New Roman"/>
          <w:b/>
          <w:bCs/>
          <w:color w:val="000000"/>
          <w:sz w:val="28"/>
          <w:szCs w:val="28"/>
        </w:rPr>
      </w:pPr>
      <w:r>
        <w:rPr>
          <w:rFonts w:ascii="Times New Roman" w:hAnsi="Times New Roman"/>
          <w:b/>
          <w:bCs/>
          <w:color w:val="000000"/>
          <w:sz w:val="28"/>
          <w:szCs w:val="28"/>
        </w:rPr>
        <w:t>Иванов И.И</w:t>
      </w:r>
    </w:p>
    <w:p w:rsidR="00C16FC5" w:rsidRDefault="00C16FC5" w:rsidP="00C16FC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Санкт-Петербургский имени </w:t>
      </w:r>
      <w:proofErr w:type="spellStart"/>
      <w:r>
        <w:rPr>
          <w:rFonts w:ascii="Times New Roman" w:hAnsi="Times New Roman"/>
          <w:color w:val="000000"/>
          <w:sz w:val="28"/>
          <w:szCs w:val="28"/>
        </w:rPr>
        <w:t>В.Б.Бобкова</w:t>
      </w:r>
      <w:proofErr w:type="spellEnd"/>
      <w:r>
        <w:rPr>
          <w:rFonts w:ascii="Times New Roman" w:hAnsi="Times New Roman"/>
          <w:color w:val="000000"/>
          <w:sz w:val="28"/>
          <w:szCs w:val="28"/>
        </w:rPr>
        <w:t xml:space="preserve"> филиал Российской таможенной академии, доцент кафедры товароведения и таможенной экспертизы, </w:t>
      </w:r>
    </w:p>
    <w:p w:rsidR="00C16FC5" w:rsidRDefault="00C16FC5" w:rsidP="00C16FC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канд. </w:t>
      </w:r>
      <w:proofErr w:type="spellStart"/>
      <w:r>
        <w:rPr>
          <w:rFonts w:ascii="Times New Roman" w:hAnsi="Times New Roman"/>
          <w:color w:val="000000"/>
          <w:sz w:val="28"/>
          <w:szCs w:val="28"/>
        </w:rPr>
        <w:t>экон</w:t>
      </w:r>
      <w:proofErr w:type="spellEnd"/>
      <w:r>
        <w:rPr>
          <w:rFonts w:ascii="Times New Roman" w:hAnsi="Times New Roman"/>
          <w:color w:val="000000"/>
          <w:sz w:val="28"/>
          <w:szCs w:val="28"/>
        </w:rPr>
        <w:t>. наук, доцент</w:t>
      </w:r>
    </w:p>
    <w:p w:rsidR="00C16FC5" w:rsidRDefault="00C16FC5" w:rsidP="00C16FC5">
      <w:pPr>
        <w:autoSpaceDE w:val="0"/>
        <w:autoSpaceDN w:val="0"/>
        <w:adjustRightInd w:val="0"/>
        <w:spacing w:after="0" w:line="240" w:lineRule="auto"/>
        <w:jc w:val="right"/>
        <w:rPr>
          <w:rFonts w:ascii="Times New Roman" w:hAnsi="Times New Roman"/>
          <w:b/>
          <w:bCs/>
          <w:color w:val="000000"/>
          <w:sz w:val="28"/>
          <w:szCs w:val="28"/>
        </w:rPr>
      </w:pPr>
    </w:p>
    <w:p w:rsidR="00C16FC5" w:rsidRDefault="00C16FC5" w:rsidP="00C16FC5">
      <w:pPr>
        <w:pStyle w:val="ab"/>
        <w:autoSpaceDE w:val="0"/>
        <w:autoSpaceDN w:val="0"/>
        <w:adjustRightInd w:val="0"/>
        <w:spacing w:after="0" w:line="240" w:lineRule="auto"/>
        <w:ind w:left="0"/>
        <w:jc w:val="right"/>
        <w:rPr>
          <w:rFonts w:ascii="Times New Roman" w:hAnsi="Times New Roman"/>
          <w:b/>
          <w:bCs/>
          <w:color w:val="000000"/>
          <w:sz w:val="28"/>
          <w:szCs w:val="28"/>
        </w:rPr>
      </w:pPr>
      <w:r>
        <w:rPr>
          <w:rFonts w:ascii="Times New Roman" w:hAnsi="Times New Roman"/>
          <w:b/>
          <w:bCs/>
          <w:color w:val="000000"/>
          <w:sz w:val="28"/>
          <w:szCs w:val="28"/>
        </w:rPr>
        <w:t>Лебедева А.Ю.</w:t>
      </w:r>
    </w:p>
    <w:p w:rsidR="00C16FC5" w:rsidRDefault="00C16FC5" w:rsidP="00C16FC5">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Санкт-Петербургский имени </w:t>
      </w:r>
      <w:proofErr w:type="spellStart"/>
      <w:r>
        <w:rPr>
          <w:rFonts w:ascii="Times New Roman" w:hAnsi="Times New Roman"/>
          <w:color w:val="000000"/>
          <w:sz w:val="28"/>
          <w:szCs w:val="28"/>
        </w:rPr>
        <w:t>В.Б.Бобкова</w:t>
      </w:r>
      <w:proofErr w:type="spellEnd"/>
      <w:r>
        <w:rPr>
          <w:rFonts w:ascii="Times New Roman" w:hAnsi="Times New Roman"/>
          <w:color w:val="000000"/>
          <w:sz w:val="28"/>
          <w:szCs w:val="28"/>
        </w:rPr>
        <w:t xml:space="preserve"> филиал Российской таможенной академии, студент факультета таможенного дела</w:t>
      </w:r>
    </w:p>
    <w:p w:rsidR="00C16FC5" w:rsidRDefault="00C16FC5" w:rsidP="00C16FC5">
      <w:pPr>
        <w:pStyle w:val="ab"/>
        <w:autoSpaceDE w:val="0"/>
        <w:autoSpaceDN w:val="0"/>
        <w:adjustRightInd w:val="0"/>
        <w:spacing w:after="0" w:line="240" w:lineRule="auto"/>
        <w:ind w:left="0"/>
        <w:jc w:val="right"/>
        <w:rPr>
          <w:rFonts w:ascii="Times New Roman" w:hAnsi="Times New Roman"/>
          <w:b/>
          <w:bCs/>
          <w:color w:val="000000"/>
        </w:rPr>
      </w:pPr>
    </w:p>
    <w:p w:rsidR="00C16FC5" w:rsidRDefault="00C16FC5" w:rsidP="00C16FC5">
      <w:pPr>
        <w:pStyle w:val="ab"/>
        <w:autoSpaceDE w:val="0"/>
        <w:autoSpaceDN w:val="0"/>
        <w:adjustRightInd w:val="0"/>
        <w:spacing w:after="0" w:line="240" w:lineRule="auto"/>
        <w:ind w:left="0"/>
        <w:jc w:val="both"/>
        <w:rPr>
          <w:rFonts w:ascii="Times New Roman" w:hAnsi="Times New Roman"/>
          <w:b/>
          <w:bCs/>
          <w:i/>
          <w:color w:val="000000"/>
          <w:sz w:val="28"/>
          <w:szCs w:val="28"/>
        </w:rPr>
      </w:pPr>
      <w:r>
        <w:rPr>
          <w:rFonts w:ascii="Times New Roman" w:hAnsi="Times New Roman"/>
          <w:b/>
          <w:bCs/>
          <w:i/>
          <w:color w:val="000000"/>
          <w:sz w:val="28"/>
          <w:szCs w:val="28"/>
        </w:rPr>
        <w:t>Аннотация:</w:t>
      </w:r>
      <w:r>
        <w:rPr>
          <w:rFonts w:ascii="Times New Roman" w:hAnsi="Times New Roman"/>
          <w:i/>
          <w:color w:val="000000"/>
          <w:sz w:val="28"/>
          <w:szCs w:val="28"/>
        </w:rPr>
        <w:t xml:space="preserve"> Вопрос приобретения импортных дорогих и сложных химических продуктов при производстве в основном дешевых и простых актуален при изучении современного ассортимента российского химического производства. Уровня стремительным развития мировой химической промышленности и появления всё более новых и совершенных технологий, материалов российским производителям достичь проблематично. Исследование рынка стоматологических материалов это подтверждает, на примере стоматологических восков – в основном это воски производства Германии, Японии, США.</w:t>
      </w:r>
    </w:p>
    <w:p w:rsidR="00C16FC5" w:rsidRDefault="00C16FC5" w:rsidP="00C16FC5">
      <w:pPr>
        <w:pStyle w:val="ab"/>
        <w:autoSpaceDE w:val="0"/>
        <w:autoSpaceDN w:val="0"/>
        <w:adjustRightInd w:val="0"/>
        <w:spacing w:after="0" w:line="240" w:lineRule="auto"/>
        <w:ind w:left="0"/>
        <w:rPr>
          <w:rFonts w:ascii="Times New Roman" w:hAnsi="Times New Roman"/>
          <w:b/>
          <w:bCs/>
          <w:i/>
          <w:color w:val="000000"/>
          <w:sz w:val="28"/>
          <w:szCs w:val="28"/>
          <w:lang w:val="en-US"/>
        </w:rPr>
      </w:pPr>
      <w:r>
        <w:rPr>
          <w:rFonts w:ascii="Times New Roman" w:hAnsi="Times New Roman"/>
          <w:b/>
          <w:bCs/>
          <w:i/>
          <w:color w:val="000000"/>
          <w:sz w:val="28"/>
          <w:szCs w:val="28"/>
        </w:rPr>
        <w:t>Ключевые</w:t>
      </w:r>
      <w:r>
        <w:rPr>
          <w:rFonts w:ascii="Times New Roman" w:hAnsi="Times New Roman"/>
          <w:b/>
          <w:bCs/>
          <w:i/>
          <w:color w:val="000000"/>
          <w:sz w:val="28"/>
          <w:szCs w:val="28"/>
          <w:lang w:val="en-US"/>
        </w:rPr>
        <w:t xml:space="preserve"> </w:t>
      </w:r>
      <w:r>
        <w:rPr>
          <w:rFonts w:ascii="Times New Roman" w:hAnsi="Times New Roman"/>
          <w:b/>
          <w:bCs/>
          <w:i/>
          <w:color w:val="000000"/>
          <w:sz w:val="28"/>
          <w:szCs w:val="28"/>
        </w:rPr>
        <w:t>слова</w:t>
      </w:r>
      <w:r>
        <w:rPr>
          <w:rFonts w:ascii="Times New Roman" w:hAnsi="Times New Roman"/>
          <w:b/>
          <w:bCs/>
          <w:i/>
          <w:color w:val="000000"/>
          <w:sz w:val="28"/>
          <w:szCs w:val="28"/>
          <w:lang w:val="en-US"/>
        </w:rPr>
        <w:t xml:space="preserve">: </w:t>
      </w:r>
      <w:r>
        <w:rPr>
          <w:rFonts w:ascii="Times New Roman" w:hAnsi="Times New Roman"/>
          <w:bCs/>
          <w:i/>
          <w:color w:val="000000"/>
          <w:sz w:val="28"/>
          <w:szCs w:val="28"/>
        </w:rPr>
        <w:t>химические</w:t>
      </w:r>
      <w:r>
        <w:rPr>
          <w:rFonts w:ascii="Times New Roman" w:hAnsi="Times New Roman"/>
          <w:bCs/>
          <w:i/>
          <w:color w:val="000000"/>
          <w:sz w:val="28"/>
          <w:szCs w:val="28"/>
          <w:lang w:val="en-US"/>
        </w:rPr>
        <w:t xml:space="preserve"> </w:t>
      </w:r>
      <w:r>
        <w:rPr>
          <w:rFonts w:ascii="Times New Roman" w:hAnsi="Times New Roman"/>
          <w:bCs/>
          <w:i/>
          <w:color w:val="000000"/>
          <w:sz w:val="28"/>
          <w:szCs w:val="28"/>
        </w:rPr>
        <w:t>товара</w:t>
      </w:r>
      <w:r>
        <w:rPr>
          <w:rFonts w:ascii="Times New Roman" w:hAnsi="Times New Roman"/>
          <w:bCs/>
          <w:i/>
          <w:color w:val="000000"/>
          <w:sz w:val="28"/>
          <w:szCs w:val="28"/>
          <w:lang w:val="en-US"/>
        </w:rPr>
        <w:t xml:space="preserve">, </w:t>
      </w:r>
      <w:r>
        <w:rPr>
          <w:rFonts w:ascii="Times New Roman" w:hAnsi="Times New Roman"/>
          <w:bCs/>
          <w:i/>
          <w:color w:val="000000"/>
          <w:sz w:val="28"/>
          <w:szCs w:val="28"/>
        </w:rPr>
        <w:t>товароведение</w:t>
      </w:r>
    </w:p>
    <w:p w:rsidR="00C16FC5" w:rsidRDefault="00C16FC5" w:rsidP="00C16FC5">
      <w:pPr>
        <w:pStyle w:val="ab"/>
        <w:autoSpaceDE w:val="0"/>
        <w:autoSpaceDN w:val="0"/>
        <w:adjustRightInd w:val="0"/>
        <w:spacing w:after="0" w:line="240" w:lineRule="auto"/>
        <w:ind w:left="0" w:firstLine="709"/>
        <w:jc w:val="center"/>
        <w:rPr>
          <w:rFonts w:ascii="Times New Roman" w:hAnsi="Times New Roman"/>
          <w:b/>
          <w:bCs/>
          <w:color w:val="000000"/>
          <w:sz w:val="24"/>
          <w:szCs w:val="28"/>
          <w:lang w:val="en-US"/>
        </w:rPr>
      </w:pPr>
    </w:p>
    <w:p w:rsidR="00C16FC5" w:rsidRDefault="00C16FC5" w:rsidP="00C16FC5">
      <w:pPr>
        <w:pStyle w:val="ab"/>
        <w:autoSpaceDE w:val="0"/>
        <w:autoSpaceDN w:val="0"/>
        <w:adjustRightInd w:val="0"/>
        <w:spacing w:after="0" w:line="240" w:lineRule="auto"/>
        <w:ind w:left="0" w:firstLine="709"/>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IDENTIFICATION OF CHEMICAL PRODUCTS OF THE 34 GROUP OF HS ON THE EXAMPLE OF DENTAL WAXES </w:t>
      </w:r>
    </w:p>
    <w:p w:rsidR="00C16FC5" w:rsidRDefault="00C16FC5" w:rsidP="00C16FC5">
      <w:pPr>
        <w:pStyle w:val="ab"/>
        <w:autoSpaceDE w:val="0"/>
        <w:autoSpaceDN w:val="0"/>
        <w:adjustRightInd w:val="0"/>
        <w:spacing w:after="0" w:line="240" w:lineRule="auto"/>
        <w:ind w:left="0" w:firstLine="709"/>
        <w:jc w:val="right"/>
        <w:rPr>
          <w:rFonts w:ascii="Times New Roman" w:hAnsi="Times New Roman"/>
          <w:b/>
          <w:bCs/>
          <w:color w:val="000000"/>
          <w:sz w:val="24"/>
          <w:szCs w:val="28"/>
          <w:lang w:val="en-US"/>
        </w:rPr>
      </w:pPr>
    </w:p>
    <w:p w:rsidR="00C16FC5" w:rsidRDefault="00C16FC5" w:rsidP="00C16FC5">
      <w:pPr>
        <w:pStyle w:val="ab"/>
        <w:autoSpaceDE w:val="0"/>
        <w:autoSpaceDN w:val="0"/>
        <w:adjustRightInd w:val="0"/>
        <w:spacing w:after="0" w:line="240" w:lineRule="auto"/>
        <w:ind w:left="0" w:firstLine="709"/>
        <w:jc w:val="right"/>
        <w:rPr>
          <w:rFonts w:ascii="Times New Roman" w:hAnsi="Times New Roman"/>
          <w:b/>
          <w:bCs/>
          <w:color w:val="000000"/>
          <w:sz w:val="24"/>
          <w:szCs w:val="28"/>
          <w:lang w:val="en-US"/>
        </w:rPr>
      </w:pPr>
      <w:r>
        <w:rPr>
          <w:rFonts w:ascii="Times New Roman" w:hAnsi="Times New Roman"/>
          <w:b/>
          <w:bCs/>
          <w:color w:val="000000"/>
          <w:sz w:val="28"/>
          <w:szCs w:val="28"/>
          <w:lang w:val="en-US"/>
        </w:rPr>
        <w:t>Ivanov I.I.</w:t>
      </w:r>
    </w:p>
    <w:p w:rsidR="00C16FC5" w:rsidRDefault="00C16FC5" w:rsidP="00C16FC5">
      <w:pPr>
        <w:pStyle w:val="ab"/>
        <w:autoSpaceDE w:val="0"/>
        <w:autoSpaceDN w:val="0"/>
        <w:adjustRightInd w:val="0"/>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Russian Customs Academy St.-Petersburg branch named after Vladimir </w:t>
      </w:r>
      <w:proofErr w:type="spellStart"/>
      <w:r>
        <w:rPr>
          <w:rFonts w:ascii="Times New Roman" w:hAnsi="Times New Roman"/>
          <w:color w:val="000000"/>
          <w:sz w:val="28"/>
          <w:szCs w:val="28"/>
          <w:lang w:val="en-US"/>
        </w:rPr>
        <w:t>Bobkov</w:t>
      </w:r>
      <w:proofErr w:type="spellEnd"/>
      <w:r>
        <w:rPr>
          <w:rFonts w:ascii="Times New Roman" w:hAnsi="Times New Roman"/>
          <w:color w:val="000000"/>
          <w:sz w:val="28"/>
          <w:szCs w:val="28"/>
          <w:lang w:val="en-US"/>
        </w:rPr>
        <w:t>, Associate Professor of the Department of Commodity Science and Customs Expertise, PhD, Docent</w:t>
      </w:r>
    </w:p>
    <w:p w:rsidR="00C16FC5" w:rsidRDefault="00C16FC5" w:rsidP="00C16FC5">
      <w:pPr>
        <w:pStyle w:val="ab"/>
        <w:autoSpaceDE w:val="0"/>
        <w:autoSpaceDN w:val="0"/>
        <w:adjustRightInd w:val="0"/>
        <w:spacing w:after="0" w:line="240" w:lineRule="auto"/>
        <w:ind w:left="0" w:firstLine="709"/>
        <w:jc w:val="center"/>
        <w:rPr>
          <w:rFonts w:ascii="Arial" w:hAnsi="Arial" w:cs="Arial"/>
          <w:color w:val="000000"/>
          <w:sz w:val="20"/>
          <w:szCs w:val="20"/>
          <w:lang w:val="en-US"/>
        </w:rPr>
      </w:pPr>
    </w:p>
    <w:p w:rsidR="00C16FC5" w:rsidRDefault="00C16FC5" w:rsidP="00C16FC5">
      <w:pPr>
        <w:pStyle w:val="ab"/>
        <w:autoSpaceDE w:val="0"/>
        <w:autoSpaceDN w:val="0"/>
        <w:adjustRightInd w:val="0"/>
        <w:spacing w:after="0" w:line="240" w:lineRule="auto"/>
        <w:ind w:left="0" w:firstLine="709"/>
        <w:jc w:val="right"/>
        <w:rPr>
          <w:rFonts w:ascii="Times New Roman" w:hAnsi="Times New Roman"/>
          <w:b/>
          <w:bCs/>
          <w:color w:val="000000"/>
          <w:sz w:val="28"/>
          <w:szCs w:val="28"/>
          <w:lang w:val="en-US"/>
        </w:rPr>
      </w:pPr>
      <w:proofErr w:type="spellStart"/>
      <w:r>
        <w:rPr>
          <w:rFonts w:ascii="Times New Roman" w:hAnsi="Times New Roman"/>
          <w:b/>
          <w:bCs/>
          <w:color w:val="000000"/>
          <w:sz w:val="28"/>
          <w:szCs w:val="28"/>
          <w:lang w:val="en-US"/>
        </w:rPr>
        <w:t>Lebedeva</w:t>
      </w:r>
      <w:proofErr w:type="spellEnd"/>
      <w:r>
        <w:rPr>
          <w:rFonts w:ascii="Times New Roman" w:hAnsi="Times New Roman"/>
          <w:b/>
          <w:bCs/>
          <w:color w:val="000000"/>
          <w:sz w:val="28"/>
          <w:szCs w:val="28"/>
          <w:lang w:val="en-US"/>
        </w:rPr>
        <w:t xml:space="preserve"> A. </w:t>
      </w:r>
      <w:proofErr w:type="gramStart"/>
      <w:r>
        <w:rPr>
          <w:rFonts w:ascii="Times New Roman" w:hAnsi="Times New Roman"/>
          <w:b/>
          <w:bCs/>
          <w:color w:val="000000"/>
          <w:sz w:val="28"/>
          <w:szCs w:val="28"/>
          <w:lang w:val="en-US"/>
        </w:rPr>
        <w:t>Yu .</w:t>
      </w:r>
      <w:proofErr w:type="gramEnd"/>
      <w:r>
        <w:rPr>
          <w:rFonts w:ascii="Times New Roman" w:hAnsi="Times New Roman"/>
          <w:b/>
          <w:bCs/>
          <w:color w:val="000000"/>
          <w:sz w:val="28"/>
          <w:szCs w:val="28"/>
          <w:lang w:val="en-US"/>
        </w:rPr>
        <w:t xml:space="preserve"> </w:t>
      </w:r>
    </w:p>
    <w:p w:rsidR="00C16FC5" w:rsidRDefault="00C16FC5" w:rsidP="00C16FC5">
      <w:pPr>
        <w:pStyle w:val="ab"/>
        <w:autoSpaceDE w:val="0"/>
        <w:autoSpaceDN w:val="0"/>
        <w:adjustRightInd w:val="0"/>
        <w:spacing w:after="0" w:line="24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Russian Customs Academy St.-Petersburg branch named after Vladimir </w:t>
      </w:r>
      <w:proofErr w:type="spellStart"/>
      <w:r>
        <w:rPr>
          <w:rFonts w:ascii="Times New Roman" w:hAnsi="Times New Roman"/>
          <w:color w:val="000000"/>
          <w:sz w:val="28"/>
          <w:szCs w:val="28"/>
          <w:lang w:val="en-US"/>
        </w:rPr>
        <w:t>Bobkov</w:t>
      </w:r>
      <w:proofErr w:type="spellEnd"/>
      <w:r>
        <w:rPr>
          <w:rFonts w:ascii="Times New Roman" w:hAnsi="Times New Roman"/>
          <w:color w:val="000000"/>
          <w:sz w:val="28"/>
          <w:szCs w:val="28"/>
          <w:lang w:val="en-US"/>
        </w:rPr>
        <w:t xml:space="preserve">, student of the Faculty of Customs Affairs </w:t>
      </w:r>
    </w:p>
    <w:p w:rsidR="00C16FC5" w:rsidRDefault="00C16FC5" w:rsidP="00C16FC5">
      <w:pPr>
        <w:pStyle w:val="ab"/>
        <w:autoSpaceDE w:val="0"/>
        <w:autoSpaceDN w:val="0"/>
        <w:adjustRightInd w:val="0"/>
        <w:spacing w:after="0" w:line="240" w:lineRule="auto"/>
        <w:ind w:left="0" w:firstLine="709"/>
        <w:jc w:val="center"/>
        <w:rPr>
          <w:rFonts w:ascii="Arial" w:hAnsi="Arial" w:cs="Arial"/>
          <w:color w:val="000000"/>
          <w:sz w:val="20"/>
          <w:szCs w:val="20"/>
          <w:lang w:val="en-US"/>
        </w:rPr>
      </w:pPr>
    </w:p>
    <w:p w:rsidR="00C16FC5" w:rsidRDefault="00C16FC5" w:rsidP="00C16FC5">
      <w:pPr>
        <w:pStyle w:val="ab"/>
        <w:autoSpaceDE w:val="0"/>
        <w:autoSpaceDN w:val="0"/>
        <w:adjustRightInd w:val="0"/>
        <w:spacing w:after="0" w:line="237" w:lineRule="auto"/>
        <w:ind w:left="0"/>
        <w:jc w:val="both"/>
        <w:rPr>
          <w:rFonts w:ascii="Times New Roman" w:hAnsi="Times New Roman" w:cs="Times New Roman"/>
          <w:i/>
          <w:color w:val="000000"/>
          <w:sz w:val="28"/>
          <w:szCs w:val="28"/>
          <w:lang w:val="en-US"/>
        </w:rPr>
      </w:pPr>
      <w:r>
        <w:rPr>
          <w:rFonts w:ascii="Times New Roman" w:hAnsi="Times New Roman" w:cs="Times New Roman"/>
          <w:b/>
          <w:i/>
          <w:color w:val="000000"/>
          <w:sz w:val="28"/>
          <w:szCs w:val="28"/>
          <w:lang w:val="en-US"/>
        </w:rPr>
        <w:t>Abstract:</w:t>
      </w:r>
      <w:r>
        <w:rPr>
          <w:rFonts w:ascii="Times New Roman" w:hAnsi="Times New Roman" w:cs="Times New Roman"/>
          <w:i/>
          <w:color w:val="000000"/>
          <w:sz w:val="28"/>
          <w:szCs w:val="28"/>
          <w:lang w:val="en-US"/>
        </w:rPr>
        <w:t xml:space="preserve"> The question of purchasing imported expensive and complex chemical products in the production of mainly cheap and simple ones is relevant when studying the modern range of Russian chemical production. It is difficult for Russian manufacturers to achieve the level of rapid development of the global chemical industry and the emergence of more and more new and advanced technologies and materials. Research of the market of dental materials confirms this, using the example of dental waxes-mainly waxes produced in Germany, Japan, and the United States. </w:t>
      </w:r>
    </w:p>
    <w:p w:rsidR="00C16FC5" w:rsidRDefault="00C16FC5" w:rsidP="00C16FC5">
      <w:pPr>
        <w:pStyle w:val="ab"/>
        <w:autoSpaceDE w:val="0"/>
        <w:autoSpaceDN w:val="0"/>
        <w:adjustRightInd w:val="0"/>
        <w:spacing w:after="0" w:line="240" w:lineRule="auto"/>
        <w:ind w:left="0"/>
        <w:jc w:val="both"/>
        <w:rPr>
          <w:rFonts w:ascii="Times New Roman" w:hAnsi="Times New Roman" w:cs="Times New Roman"/>
          <w:i/>
          <w:color w:val="000000"/>
          <w:sz w:val="28"/>
          <w:szCs w:val="28"/>
          <w:lang w:val="en-US"/>
        </w:rPr>
      </w:pPr>
      <w:r>
        <w:rPr>
          <w:rFonts w:ascii="Times New Roman" w:hAnsi="Times New Roman" w:cs="Times New Roman"/>
          <w:b/>
          <w:i/>
          <w:color w:val="000000"/>
          <w:sz w:val="28"/>
          <w:szCs w:val="28"/>
          <w:lang w:val="en-US"/>
        </w:rPr>
        <w:t>Keywords:</w:t>
      </w:r>
      <w:r>
        <w:rPr>
          <w:rFonts w:ascii="Times New Roman" w:hAnsi="Times New Roman" w:cs="Times New Roman"/>
          <w:i/>
          <w:color w:val="000000"/>
          <w:sz w:val="28"/>
          <w:szCs w:val="28"/>
          <w:lang w:val="en-US"/>
        </w:rPr>
        <w:t xml:space="preserve"> chemical products, commodity science</w:t>
      </w:r>
    </w:p>
    <w:p w:rsidR="00C16FC5" w:rsidRDefault="00C16FC5" w:rsidP="00C16FC5">
      <w:pPr>
        <w:pStyle w:val="ab"/>
        <w:autoSpaceDE w:val="0"/>
        <w:autoSpaceDN w:val="0"/>
        <w:adjustRightInd w:val="0"/>
        <w:spacing w:after="0" w:line="240" w:lineRule="auto"/>
        <w:ind w:left="0" w:firstLine="709"/>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Оформление</w:t>
      </w:r>
      <w:r>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ссылок</w:t>
      </w:r>
      <w:r>
        <w:rPr>
          <w:rFonts w:ascii="Times New Roman" w:hAnsi="Times New Roman" w:cs="Times New Roman"/>
          <w:b/>
          <w:bCs/>
          <w:color w:val="000000"/>
          <w:sz w:val="28"/>
          <w:szCs w:val="28"/>
          <w:lang w:val="en-US"/>
        </w:rPr>
        <w:t>:</w:t>
      </w:r>
    </w:p>
    <w:p w:rsidR="00C16FC5" w:rsidRDefault="00C16FC5" w:rsidP="00C16FC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При изучении в процессе исследований идентификации продукции химической промышленности и связанных с ней отраслей промышленности VI раздела ТН ВЭД ЕАЭС были рассмотрены стоматологические материалы товарных позиций в зависимости от расфасовки - 3404, 3407 как объект импорта на российский рынок [1].</w:t>
      </w:r>
    </w:p>
    <w:p w:rsidR="00C16FC5" w:rsidRDefault="00C16FC5" w:rsidP="00C16FC5">
      <w:pPr>
        <w:pStyle w:val="Pa14"/>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Согласно Пояснениям к ТН ВЭД ЕАЭС «зубоврачебные воски» представляют собой средства с различным составом для применения в зубоврачебной практике при получении слепков зубов [2, с.70–72].</w:t>
      </w:r>
    </w:p>
    <w:p w:rsidR="00C16FC5" w:rsidRDefault="00C16FC5" w:rsidP="00C16FC5">
      <w:pPr>
        <w:spacing w:after="0" w:line="240" w:lineRule="auto"/>
        <w:ind w:firstLine="709"/>
        <w:jc w:val="center"/>
        <w:rPr>
          <w:rFonts w:ascii="Calibri" w:hAnsi="Calibri"/>
          <w:spacing w:val="400"/>
        </w:rPr>
      </w:pPr>
      <w:r>
        <w:rPr>
          <w:spacing w:val="400"/>
        </w:rPr>
        <w:t>...</w:t>
      </w:r>
    </w:p>
    <w:p w:rsidR="00C16FC5" w:rsidRDefault="00C16FC5" w:rsidP="00C16FC5">
      <w:pPr>
        <w:tabs>
          <w:tab w:val="left" w:pos="567"/>
          <w:tab w:val="left" w:pos="709"/>
          <w:tab w:val="left" w:pos="851"/>
        </w:tabs>
        <w:autoSpaceDE w:val="0"/>
        <w:autoSpaceDN w:val="0"/>
        <w:adjustRightInd w:val="0"/>
        <w:spacing w:after="0" w:line="240" w:lineRule="auto"/>
        <w:ind w:firstLine="709"/>
        <w:jc w:val="center"/>
        <w:rPr>
          <w:rFonts w:ascii="Times New Roman" w:hAnsi="Times New Roman"/>
          <w:color w:val="000000"/>
          <w:sz w:val="24"/>
          <w:szCs w:val="24"/>
        </w:rPr>
      </w:pPr>
      <w:r>
        <w:rPr>
          <w:rFonts w:ascii="Times New Roman" w:hAnsi="Times New Roman"/>
          <w:b/>
          <w:bCs/>
          <w:i/>
          <w:iCs/>
          <w:color w:val="000000"/>
          <w:sz w:val="24"/>
          <w:szCs w:val="24"/>
        </w:rPr>
        <w:t>Библиографический список:</w:t>
      </w:r>
    </w:p>
    <w:p w:rsidR="00C16FC5" w:rsidRDefault="00C16FC5" w:rsidP="00C16FC5">
      <w:pPr>
        <w:numPr>
          <w:ilvl w:val="0"/>
          <w:numId w:val="28"/>
        </w:numPr>
        <w:tabs>
          <w:tab w:val="left" w:pos="284"/>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Пояснения к ТН ВЭД ЕАЭС. </w:t>
      </w:r>
      <w:r>
        <w:rPr>
          <w:rFonts w:ascii="Times New Roman" w:hAnsi="Times New Roman"/>
          <w:color w:val="000000"/>
          <w:sz w:val="24"/>
          <w:szCs w:val="24"/>
          <w:lang w:val="en-US"/>
        </w:rPr>
        <w:t xml:space="preserve">URL: http://www.tks.ru/db/tnved/prim_2018. </w:t>
      </w:r>
      <w:r>
        <w:rPr>
          <w:rFonts w:ascii="Times New Roman" w:hAnsi="Times New Roman"/>
          <w:color w:val="000000"/>
          <w:sz w:val="24"/>
          <w:szCs w:val="24"/>
        </w:rPr>
        <w:t>(дата обращения: 01.03.2021).</w:t>
      </w:r>
    </w:p>
    <w:p w:rsidR="00C16FC5" w:rsidRDefault="00C16FC5" w:rsidP="00C16FC5">
      <w:pPr>
        <w:numPr>
          <w:ilvl w:val="0"/>
          <w:numId w:val="28"/>
        </w:numPr>
        <w:tabs>
          <w:tab w:val="left" w:pos="284"/>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Поюровская</w:t>
      </w:r>
      <w:proofErr w:type="spellEnd"/>
      <w:r>
        <w:rPr>
          <w:rFonts w:ascii="Times New Roman" w:hAnsi="Times New Roman"/>
          <w:color w:val="000000"/>
          <w:sz w:val="24"/>
          <w:szCs w:val="24"/>
        </w:rPr>
        <w:t xml:space="preserve"> И.Я. Стоматологическое материаловедение: учеб</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особие М.: ГЭОТАР-Медиа. 2007. 192 с.</w:t>
      </w:r>
    </w:p>
    <w:p w:rsidR="00C16FC5" w:rsidRDefault="00C16FC5" w:rsidP="00C16FC5">
      <w:pPr>
        <w:numPr>
          <w:ilvl w:val="0"/>
          <w:numId w:val="28"/>
        </w:numPr>
        <w:tabs>
          <w:tab w:val="left" w:pos="284"/>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ГОСТ 31567-2012 (ISO 1561:1995) «Воск зуботехнический </w:t>
      </w:r>
      <w:proofErr w:type="spellStart"/>
      <w:r>
        <w:rPr>
          <w:rFonts w:ascii="Times New Roman" w:hAnsi="Times New Roman"/>
          <w:color w:val="000000"/>
          <w:sz w:val="24"/>
          <w:szCs w:val="24"/>
        </w:rPr>
        <w:t>моделировочный</w:t>
      </w:r>
      <w:proofErr w:type="spellEnd"/>
      <w:r>
        <w:rPr>
          <w:rFonts w:ascii="Times New Roman" w:hAnsi="Times New Roman"/>
          <w:color w:val="000000"/>
          <w:sz w:val="24"/>
          <w:szCs w:val="24"/>
        </w:rPr>
        <w:t xml:space="preserve">. Технические требования. Методы испытаний». </w:t>
      </w:r>
    </w:p>
    <w:p w:rsidR="00C16FC5" w:rsidRDefault="00C16FC5" w:rsidP="00C16FC5">
      <w:pPr>
        <w:numPr>
          <w:ilvl w:val="0"/>
          <w:numId w:val="28"/>
        </w:numPr>
        <w:tabs>
          <w:tab w:val="left" w:pos="284"/>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Федеральный закон от 04.05.2011 № 99-ФЗ «О лицензировании отдельных видов деятельности» / Первоначальный текст документа опубликован: СЗ РФ. 2011. № 19. Ст. 2716.</w:t>
      </w:r>
    </w:p>
    <w:p w:rsidR="00C16FC5" w:rsidRDefault="00C16FC5" w:rsidP="00C16FC5">
      <w:pPr>
        <w:numPr>
          <w:ilvl w:val="0"/>
          <w:numId w:val="28"/>
        </w:numPr>
        <w:tabs>
          <w:tab w:val="left" w:pos="284"/>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Беков Т. Конституционные конфликты // Государство и право. 2004. № 11. С.19–25.</w:t>
      </w:r>
      <w:r>
        <w:rPr>
          <w:rFonts w:ascii="Times New Roman" w:hAnsi="Times New Roman"/>
          <w:color w:val="000000"/>
          <w:szCs w:val="28"/>
        </w:rPr>
        <w:br w:type="page"/>
      </w:r>
    </w:p>
    <w:p w:rsidR="00C16FC5" w:rsidRDefault="00C16FC5" w:rsidP="00C16FC5">
      <w:pPr>
        <w:pStyle w:val="11"/>
        <w:keepNext/>
        <w:keepLines/>
        <w:pageBreakBefore/>
        <w:jc w:val="right"/>
        <w:rPr>
          <w:sz w:val="28"/>
          <w:szCs w:val="28"/>
        </w:rPr>
      </w:pPr>
      <w:r>
        <w:rPr>
          <w:sz w:val="24"/>
          <w:szCs w:val="28"/>
        </w:rPr>
        <w:lastRenderedPageBreak/>
        <w:t>Приложение 3</w:t>
      </w:r>
    </w:p>
    <w:p w:rsidR="00C16FC5" w:rsidRDefault="00C16FC5" w:rsidP="00C16FC5">
      <w:pPr>
        <w:pStyle w:val="11"/>
        <w:tabs>
          <w:tab w:val="left" w:pos="426"/>
        </w:tabs>
        <w:jc w:val="center"/>
        <w:rPr>
          <w:b/>
          <w:sz w:val="24"/>
          <w:szCs w:val="24"/>
        </w:rPr>
      </w:pPr>
    </w:p>
    <w:p w:rsidR="00C16FC5" w:rsidRDefault="00C16FC5" w:rsidP="00C16FC5">
      <w:pPr>
        <w:spacing w:after="0" w:line="240" w:lineRule="auto"/>
        <w:jc w:val="center"/>
        <w:rPr>
          <w:rFonts w:ascii="Times New Roman" w:hAnsi="Times New Roman"/>
          <w:b/>
          <w:spacing w:val="20"/>
          <w:sz w:val="24"/>
          <w:szCs w:val="24"/>
        </w:rPr>
      </w:pPr>
      <w:r>
        <w:rPr>
          <w:rFonts w:ascii="Times New Roman" w:hAnsi="Times New Roman"/>
          <w:b/>
          <w:spacing w:val="20"/>
          <w:sz w:val="24"/>
          <w:szCs w:val="24"/>
        </w:rPr>
        <w:t>СОГЛАСИЕ</w:t>
      </w:r>
    </w:p>
    <w:p w:rsidR="00C16FC5" w:rsidRDefault="00C16FC5" w:rsidP="00C16FC5">
      <w:pPr>
        <w:spacing w:after="0" w:line="240" w:lineRule="auto"/>
        <w:jc w:val="center"/>
        <w:rPr>
          <w:rFonts w:ascii="Times New Roman" w:hAnsi="Times New Roman"/>
          <w:b/>
          <w:sz w:val="24"/>
          <w:szCs w:val="24"/>
        </w:rPr>
      </w:pPr>
      <w:r>
        <w:rPr>
          <w:rFonts w:ascii="Times New Roman" w:hAnsi="Times New Roman"/>
          <w:sz w:val="24"/>
          <w:szCs w:val="24"/>
        </w:rPr>
        <w:t>на размещение научной статьи на портале</w:t>
      </w:r>
      <w:r>
        <w:rPr>
          <w:rFonts w:ascii="Times New Roman" w:hAnsi="Times New Roman"/>
          <w:sz w:val="24"/>
          <w:szCs w:val="24"/>
        </w:rPr>
        <w:br/>
        <w:t xml:space="preserve">Научной Электронной Библиотеки </w:t>
      </w:r>
      <w:proofErr w:type="spellStart"/>
      <w:r>
        <w:rPr>
          <w:rFonts w:ascii="Times New Roman" w:hAnsi="Times New Roman"/>
          <w:sz w:val="24"/>
          <w:szCs w:val="24"/>
          <w:lang w:val="en-US"/>
        </w:rPr>
        <w:t>eLIBRARY</w:t>
      </w:r>
      <w:proofErr w:type="spellEnd"/>
      <w:r>
        <w:rPr>
          <w:rFonts w:ascii="Times New Roman" w:hAnsi="Times New Roman"/>
          <w:sz w:val="24"/>
          <w:szCs w:val="24"/>
        </w:rPr>
        <w:t>.</w:t>
      </w:r>
      <w:r>
        <w:rPr>
          <w:rFonts w:ascii="Times New Roman" w:hAnsi="Times New Roman"/>
          <w:sz w:val="24"/>
          <w:szCs w:val="24"/>
          <w:lang w:val="en-US"/>
        </w:rPr>
        <w:t>RU</w:t>
      </w:r>
    </w:p>
    <w:p w:rsidR="00C16FC5" w:rsidRDefault="00C16FC5" w:rsidP="00C16FC5">
      <w:pPr>
        <w:spacing w:after="0" w:line="240" w:lineRule="auto"/>
        <w:jc w:val="center"/>
        <w:rPr>
          <w:rFonts w:ascii="Times New Roman" w:hAnsi="Times New Roman"/>
          <w:b/>
          <w:sz w:val="24"/>
          <w:szCs w:val="24"/>
        </w:rPr>
      </w:pPr>
    </w:p>
    <w:p w:rsidR="00C16FC5" w:rsidRDefault="00C16FC5" w:rsidP="00C16FC5">
      <w:pPr>
        <w:autoSpaceDE w:val="0"/>
        <w:autoSpaceDN w:val="0"/>
        <w:adjustRightInd w:val="0"/>
        <w:spacing w:after="0" w:line="240" w:lineRule="auto"/>
        <w:rPr>
          <w:rFonts w:ascii="Times New Roman" w:hAnsi="Times New Roman"/>
          <w:sz w:val="24"/>
          <w:szCs w:val="24"/>
        </w:rPr>
      </w:pPr>
    </w:p>
    <w:p w:rsidR="00C16FC5" w:rsidRDefault="00C16FC5" w:rsidP="00C16F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 (мы) ________________________________________________________________________________</w:t>
      </w:r>
    </w:p>
    <w:p w:rsidR="00C16FC5" w:rsidRDefault="00C16FC5" w:rsidP="00C16FC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(фамилия, имя, отчество)</w:t>
      </w:r>
    </w:p>
    <w:p w:rsidR="00C16FC5" w:rsidRDefault="00C16FC5" w:rsidP="00C16FC5">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FC5" w:rsidRDefault="00C16FC5" w:rsidP="00C16FC5">
      <w:pPr>
        <w:spacing w:after="0" w:line="240" w:lineRule="auto"/>
        <w:jc w:val="center"/>
        <w:rPr>
          <w:rFonts w:ascii="Times New Roman" w:hAnsi="Times New Roman"/>
          <w:sz w:val="24"/>
          <w:szCs w:val="24"/>
        </w:rPr>
      </w:pPr>
      <w:r>
        <w:rPr>
          <w:rFonts w:ascii="Times New Roman" w:hAnsi="Times New Roman"/>
          <w:sz w:val="24"/>
          <w:szCs w:val="24"/>
          <w:vertAlign w:val="superscript"/>
        </w:rPr>
        <w:t>(должность с указанием организации в соответствии с заявкой)</w:t>
      </w:r>
    </w:p>
    <w:p w:rsidR="00C16FC5" w:rsidRDefault="00C16FC5" w:rsidP="00C16FC5">
      <w:pPr>
        <w:spacing w:after="0" w:line="240" w:lineRule="auto"/>
        <w:rPr>
          <w:rFonts w:ascii="Times New Roman" w:hAnsi="Times New Roman"/>
          <w:sz w:val="24"/>
          <w:szCs w:val="24"/>
        </w:rPr>
      </w:pPr>
      <w:r>
        <w:rPr>
          <w:rFonts w:ascii="Times New Roman" w:hAnsi="Times New Roman"/>
          <w:sz w:val="24"/>
          <w:szCs w:val="24"/>
        </w:rPr>
        <w:t>настоящим подтверждаю (ем) свое согласие на размещение статьи ________________________________________________________________________________________________________________________________________________________________________________________________________________________________________________</w:t>
      </w:r>
    </w:p>
    <w:p w:rsidR="00C16FC5" w:rsidRDefault="00C16FC5" w:rsidP="00C16FC5">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(название статьи)</w:t>
      </w:r>
    </w:p>
    <w:p w:rsidR="00C16FC5" w:rsidRDefault="00C16FC5" w:rsidP="00C16FC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C16FC5" w:rsidRDefault="00C16FC5" w:rsidP="00C16FC5">
      <w:pPr>
        <w:spacing w:after="0" w:line="240" w:lineRule="auto"/>
        <w:jc w:val="both"/>
        <w:rPr>
          <w:rFonts w:ascii="Times New Roman" w:hAnsi="Times New Roman"/>
          <w:sz w:val="24"/>
          <w:szCs w:val="24"/>
        </w:rPr>
      </w:pPr>
      <w:r>
        <w:rPr>
          <w:rFonts w:ascii="Times New Roman" w:hAnsi="Times New Roman"/>
          <w:sz w:val="24"/>
          <w:szCs w:val="24"/>
        </w:rPr>
        <w:t xml:space="preserve">опубликованной в сборнике материалов </w:t>
      </w:r>
      <w:r w:rsidR="00721706">
        <w:rPr>
          <w:rFonts w:ascii="Times New Roman" w:hAnsi="Times New Roman"/>
          <w:sz w:val="24"/>
          <w:szCs w:val="24"/>
        </w:rPr>
        <w:t>Международной</w:t>
      </w:r>
      <w:r>
        <w:rPr>
          <w:rFonts w:ascii="Times New Roman" w:hAnsi="Times New Roman"/>
          <w:sz w:val="24"/>
          <w:szCs w:val="24"/>
        </w:rPr>
        <w:t xml:space="preserve"> научно-практической конференции «</w:t>
      </w:r>
      <w:r w:rsidR="00721706" w:rsidRPr="00E46E14">
        <w:rPr>
          <w:rFonts w:ascii="Times New Roman" w:hAnsi="Times New Roman" w:cs="Times New Roman"/>
          <w:bCs/>
          <w:sz w:val="28"/>
          <w:szCs w:val="28"/>
          <w:shd w:val="clear" w:color="auto" w:fill="FFFFFF"/>
          <w:lang w:bidi="ru-RU"/>
        </w:rPr>
        <w:t>ТАМОЖЕННЫЕ ЧТЕНИЯ – 2021</w:t>
      </w:r>
      <w:r w:rsidR="00721706">
        <w:rPr>
          <w:rFonts w:ascii="Times New Roman" w:hAnsi="Times New Roman" w:cs="Times New Roman"/>
          <w:bCs/>
          <w:sz w:val="28"/>
          <w:szCs w:val="28"/>
          <w:shd w:val="clear" w:color="auto" w:fill="FFFFFF"/>
          <w:lang w:bidi="ru-RU"/>
        </w:rPr>
        <w:t>:</w:t>
      </w:r>
      <w:r w:rsidR="00721706" w:rsidRPr="00E46E14">
        <w:rPr>
          <w:rFonts w:ascii="Times New Roman" w:hAnsi="Times New Roman" w:cs="Times New Roman"/>
          <w:bCs/>
          <w:sz w:val="28"/>
          <w:szCs w:val="28"/>
          <w:shd w:val="clear" w:color="auto" w:fill="FFFFFF"/>
          <w:lang w:bidi="ru-RU"/>
        </w:rPr>
        <w:t xml:space="preserve"> </w:t>
      </w:r>
      <w:r w:rsidR="00721706" w:rsidRPr="00E46E14">
        <w:rPr>
          <w:rFonts w:ascii="Times New Roman" w:hAnsi="Times New Roman" w:cs="Times New Roman"/>
          <w:sz w:val="28"/>
          <w:szCs w:val="28"/>
        </w:rPr>
        <w:t>Наука, технологии, цифровая экономика</w:t>
      </w:r>
      <w:r>
        <w:rPr>
          <w:rFonts w:ascii="Times New Roman" w:hAnsi="Times New Roman"/>
          <w:sz w:val="24"/>
          <w:szCs w:val="24"/>
        </w:rPr>
        <w:t>» и сведений об автор</w:t>
      </w:r>
      <w:proofErr w:type="gramStart"/>
      <w:r>
        <w:rPr>
          <w:rFonts w:ascii="Times New Roman" w:hAnsi="Times New Roman"/>
          <w:sz w:val="24"/>
          <w:szCs w:val="24"/>
        </w:rPr>
        <w:t>е(</w:t>
      </w:r>
      <w:proofErr w:type="gramEnd"/>
      <w:r>
        <w:rPr>
          <w:rFonts w:ascii="Times New Roman" w:hAnsi="Times New Roman"/>
          <w:sz w:val="24"/>
          <w:szCs w:val="24"/>
        </w:rPr>
        <w:t xml:space="preserve">ах), на портале Научной Электронной Библиотеки </w:t>
      </w:r>
      <w:proofErr w:type="spellStart"/>
      <w:r>
        <w:rPr>
          <w:rFonts w:ascii="Times New Roman" w:hAnsi="Times New Roman"/>
          <w:sz w:val="24"/>
          <w:szCs w:val="24"/>
          <w:lang w:val="en-US"/>
        </w:rPr>
        <w:t>eLIBRARY</w:t>
      </w:r>
      <w:proofErr w:type="spellEnd"/>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C16FC5" w:rsidRDefault="00C16FC5" w:rsidP="00C16FC5">
      <w:pPr>
        <w:spacing w:after="0" w:line="240" w:lineRule="auto"/>
        <w:ind w:firstLine="709"/>
        <w:jc w:val="both"/>
        <w:rPr>
          <w:rFonts w:ascii="Times New Roman" w:hAnsi="Times New Roman"/>
          <w:sz w:val="24"/>
          <w:szCs w:val="24"/>
        </w:rPr>
      </w:pPr>
      <w:r>
        <w:rPr>
          <w:rFonts w:ascii="Times New Roman" w:hAnsi="Times New Roman"/>
          <w:sz w:val="24"/>
          <w:szCs w:val="24"/>
        </w:rPr>
        <w:t>Авто</w:t>
      </w:r>
      <w:proofErr w:type="gramStart"/>
      <w:r>
        <w:rPr>
          <w:rFonts w:ascii="Times New Roman" w:hAnsi="Times New Roman"/>
          <w:sz w:val="24"/>
          <w:szCs w:val="24"/>
        </w:rPr>
        <w:t>р(</w:t>
      </w:r>
      <w:proofErr w:type="gramEnd"/>
      <w:r>
        <w:rPr>
          <w:rFonts w:ascii="Times New Roman" w:hAnsi="Times New Roman"/>
          <w:sz w:val="24"/>
          <w:szCs w:val="24"/>
        </w:rPr>
        <w:t>ы) гарантирует(ют), что обладает(ют) исключительным правом на передаваемую статью и она является оригинальным произведением автора(</w:t>
      </w:r>
      <w:proofErr w:type="spellStart"/>
      <w:r>
        <w:rPr>
          <w:rFonts w:ascii="Times New Roman" w:hAnsi="Times New Roman"/>
          <w:sz w:val="24"/>
          <w:szCs w:val="24"/>
        </w:rPr>
        <w:t>ов</w:t>
      </w:r>
      <w:proofErr w:type="spellEnd"/>
      <w:r>
        <w:rPr>
          <w:rFonts w:ascii="Times New Roman" w:hAnsi="Times New Roman"/>
          <w:sz w:val="24"/>
          <w:szCs w:val="24"/>
        </w:rPr>
        <w:t>).</w:t>
      </w:r>
    </w:p>
    <w:p w:rsidR="00C16FC5" w:rsidRDefault="00C16FC5" w:rsidP="00C16FC5">
      <w:pPr>
        <w:spacing w:after="0" w:line="240" w:lineRule="auto"/>
        <w:rPr>
          <w:rFonts w:ascii="Times New Roman" w:hAnsi="Times New Roman"/>
          <w:sz w:val="24"/>
          <w:szCs w:val="24"/>
        </w:rPr>
      </w:pPr>
    </w:p>
    <w:p w:rsidR="00C16FC5" w:rsidRDefault="00C16FC5" w:rsidP="00C16FC5">
      <w:pPr>
        <w:pStyle w:val="11"/>
        <w:rPr>
          <w:sz w:val="24"/>
          <w:szCs w:val="24"/>
        </w:rPr>
      </w:pPr>
    </w:p>
    <w:p w:rsidR="00C16FC5" w:rsidRDefault="00C16FC5" w:rsidP="00C16FC5">
      <w:pPr>
        <w:pStyle w:val="11"/>
        <w:tabs>
          <w:tab w:val="left" w:pos="2552"/>
          <w:tab w:val="left" w:pos="6521"/>
          <w:tab w:val="left" w:pos="7513"/>
          <w:tab w:val="left" w:pos="9072"/>
        </w:tabs>
        <w:jc w:val="both"/>
        <w:rPr>
          <w:sz w:val="24"/>
          <w:szCs w:val="24"/>
        </w:rPr>
      </w:pPr>
      <w:r>
        <w:rPr>
          <w:sz w:val="24"/>
          <w:szCs w:val="24"/>
        </w:rPr>
        <w:t>Дата:</w:t>
      </w:r>
      <w:r>
        <w:rPr>
          <w:sz w:val="24"/>
          <w:szCs w:val="24"/>
        </w:rPr>
        <w:tab/>
        <w:t xml:space="preserve"> Подпис</w:t>
      </w:r>
      <w:proofErr w:type="gramStart"/>
      <w:r>
        <w:rPr>
          <w:sz w:val="24"/>
          <w:szCs w:val="24"/>
        </w:rPr>
        <w:t>ь(</w:t>
      </w:r>
      <w:proofErr w:type="gramEnd"/>
      <w:r>
        <w:rPr>
          <w:sz w:val="24"/>
          <w:szCs w:val="24"/>
        </w:rPr>
        <w:t>и):</w:t>
      </w:r>
      <w:r>
        <w:rPr>
          <w:sz w:val="24"/>
          <w:szCs w:val="24"/>
        </w:rPr>
        <w:tab/>
        <w:t>/</w:t>
      </w:r>
      <w:r>
        <w:rPr>
          <w:sz w:val="24"/>
          <w:szCs w:val="24"/>
        </w:rPr>
        <w:tab/>
        <w:t>ФИО</w:t>
      </w:r>
      <w:r>
        <w:rPr>
          <w:sz w:val="24"/>
          <w:szCs w:val="24"/>
        </w:rPr>
        <w:tab/>
        <w:t>/</w:t>
      </w:r>
    </w:p>
    <w:p w:rsidR="00C16FC5" w:rsidRDefault="00C16FC5" w:rsidP="00C16FC5">
      <w:pPr>
        <w:pStyle w:val="11"/>
        <w:tabs>
          <w:tab w:val="left" w:pos="2552"/>
          <w:tab w:val="left" w:pos="6521"/>
          <w:tab w:val="left" w:pos="7513"/>
          <w:tab w:val="left" w:pos="9072"/>
        </w:tabs>
        <w:jc w:val="both"/>
        <w:rPr>
          <w:sz w:val="24"/>
          <w:szCs w:val="24"/>
        </w:rPr>
      </w:pPr>
      <w:r>
        <w:rPr>
          <w:sz w:val="24"/>
          <w:szCs w:val="24"/>
        </w:rPr>
        <w:tab/>
      </w:r>
      <w:r>
        <w:rPr>
          <w:sz w:val="24"/>
          <w:szCs w:val="24"/>
        </w:rPr>
        <w:tab/>
        <w:t>/</w:t>
      </w:r>
      <w:r>
        <w:rPr>
          <w:sz w:val="24"/>
          <w:szCs w:val="24"/>
        </w:rPr>
        <w:tab/>
        <w:t>ФИО</w:t>
      </w:r>
      <w:r>
        <w:rPr>
          <w:sz w:val="24"/>
          <w:szCs w:val="24"/>
        </w:rPr>
        <w:tab/>
        <w:t>/</w:t>
      </w:r>
    </w:p>
    <w:p w:rsidR="00C16FC5" w:rsidRDefault="00C16FC5" w:rsidP="00C16FC5">
      <w:pPr>
        <w:pStyle w:val="11"/>
        <w:tabs>
          <w:tab w:val="left" w:pos="2552"/>
          <w:tab w:val="left" w:pos="6521"/>
          <w:tab w:val="left" w:pos="7513"/>
          <w:tab w:val="left" w:pos="9072"/>
        </w:tabs>
        <w:jc w:val="both"/>
        <w:rPr>
          <w:sz w:val="24"/>
          <w:szCs w:val="24"/>
        </w:rPr>
      </w:pPr>
      <w:r>
        <w:rPr>
          <w:sz w:val="24"/>
          <w:szCs w:val="24"/>
        </w:rPr>
        <w:tab/>
      </w:r>
      <w:r>
        <w:rPr>
          <w:sz w:val="24"/>
          <w:szCs w:val="24"/>
        </w:rPr>
        <w:tab/>
        <w:t>/</w:t>
      </w:r>
      <w:r>
        <w:rPr>
          <w:sz w:val="24"/>
          <w:szCs w:val="24"/>
        </w:rPr>
        <w:tab/>
        <w:t>ФИО</w:t>
      </w:r>
      <w:r>
        <w:rPr>
          <w:sz w:val="24"/>
          <w:szCs w:val="24"/>
        </w:rPr>
        <w:tab/>
        <w:t>/</w:t>
      </w:r>
    </w:p>
    <w:p w:rsidR="00C16FC5" w:rsidRDefault="00C16FC5" w:rsidP="00C16FC5">
      <w:pPr>
        <w:pStyle w:val="11"/>
        <w:ind w:firstLine="709"/>
        <w:jc w:val="right"/>
        <w:rPr>
          <w:sz w:val="28"/>
          <w:szCs w:val="28"/>
        </w:rPr>
      </w:pPr>
    </w:p>
    <w:p w:rsidR="00C16FC5" w:rsidRDefault="00C16FC5" w:rsidP="00C16FC5">
      <w:pPr>
        <w:spacing w:after="0" w:line="240" w:lineRule="auto"/>
        <w:rPr>
          <w:rFonts w:ascii="Times New Roman" w:eastAsia="Times New Roman" w:hAnsi="Times New Roman" w:cs="Times New Roman"/>
          <w:sz w:val="28"/>
          <w:szCs w:val="28"/>
          <w:lang w:eastAsia="ru-RU"/>
        </w:rPr>
        <w:sectPr w:rsidR="00C16FC5">
          <w:pgSz w:w="11906" w:h="16838"/>
          <w:pgMar w:top="341" w:right="1134" w:bottom="993" w:left="1134" w:header="401" w:footer="709" w:gutter="0"/>
          <w:cols w:space="720"/>
        </w:sectPr>
      </w:pPr>
    </w:p>
    <w:p w:rsidR="00C16FC5" w:rsidRDefault="00C16FC5" w:rsidP="00C16FC5">
      <w:pPr>
        <w:pStyle w:val="11"/>
        <w:ind w:firstLine="709"/>
        <w:jc w:val="right"/>
        <w:rPr>
          <w:sz w:val="24"/>
          <w:szCs w:val="24"/>
        </w:rPr>
      </w:pPr>
      <w:r>
        <w:rPr>
          <w:sz w:val="24"/>
          <w:szCs w:val="24"/>
        </w:rPr>
        <w:lastRenderedPageBreak/>
        <w:t>Приложение 4</w:t>
      </w:r>
    </w:p>
    <w:p w:rsidR="00C16FC5" w:rsidRDefault="00C16FC5" w:rsidP="00C16FC5">
      <w:pPr>
        <w:pStyle w:val="11"/>
        <w:ind w:firstLine="709"/>
        <w:jc w:val="center"/>
        <w:rPr>
          <w:sz w:val="24"/>
          <w:szCs w:val="24"/>
        </w:rPr>
      </w:pPr>
    </w:p>
    <w:p w:rsidR="00C16FC5" w:rsidRDefault="00C16FC5" w:rsidP="00C16FC5">
      <w:pPr>
        <w:pStyle w:val="11"/>
        <w:jc w:val="center"/>
        <w:rPr>
          <w:b/>
          <w:color w:val="000000"/>
          <w:sz w:val="24"/>
          <w:szCs w:val="24"/>
          <w:u w:val="single"/>
        </w:rPr>
      </w:pPr>
      <w:r>
        <w:rPr>
          <w:b/>
          <w:bCs/>
          <w:iCs/>
          <w:color w:val="000000"/>
          <w:sz w:val="24"/>
          <w:szCs w:val="24"/>
        </w:rPr>
        <w:t>ЗАЯВКА УЧАСТНИКА КОНФЕРЕНЦИИ</w:t>
      </w:r>
    </w:p>
    <w:p w:rsidR="00C16FC5" w:rsidRPr="005066EC" w:rsidRDefault="00C16FC5" w:rsidP="00C16FC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color w:val="000000"/>
          <w:sz w:val="24"/>
          <w:szCs w:val="24"/>
        </w:rPr>
        <w:t>для участия в</w:t>
      </w:r>
      <w:r>
        <w:rPr>
          <w:rFonts w:ascii="Times New Roman" w:hAnsi="Times New Roman" w:cs="Times New Roman"/>
          <w:b/>
          <w:color w:val="000000"/>
          <w:sz w:val="24"/>
          <w:szCs w:val="24"/>
        </w:rPr>
        <w:br/>
      </w:r>
      <w:r>
        <w:rPr>
          <w:rFonts w:ascii="Times New Roman" w:hAnsi="Times New Roman" w:cs="Times New Roman"/>
          <w:b/>
          <w:sz w:val="28"/>
          <w:szCs w:val="28"/>
        </w:rPr>
        <w:t>М</w:t>
      </w:r>
      <w:r w:rsidRPr="005066EC">
        <w:rPr>
          <w:rFonts w:ascii="Times New Roman" w:hAnsi="Times New Roman" w:cs="Times New Roman"/>
          <w:b/>
          <w:sz w:val="28"/>
          <w:szCs w:val="28"/>
        </w:rPr>
        <w:t>еждународн</w:t>
      </w:r>
      <w:r>
        <w:rPr>
          <w:rFonts w:ascii="Times New Roman" w:hAnsi="Times New Roman" w:cs="Times New Roman"/>
          <w:b/>
          <w:sz w:val="28"/>
          <w:szCs w:val="28"/>
        </w:rPr>
        <w:t>ой</w:t>
      </w:r>
      <w:r w:rsidRPr="005066EC">
        <w:rPr>
          <w:rFonts w:ascii="Times New Roman" w:hAnsi="Times New Roman" w:cs="Times New Roman"/>
          <w:b/>
          <w:sz w:val="28"/>
          <w:szCs w:val="28"/>
        </w:rPr>
        <w:t xml:space="preserve"> научно–практическ</w:t>
      </w:r>
      <w:r>
        <w:rPr>
          <w:rFonts w:ascii="Times New Roman" w:hAnsi="Times New Roman" w:cs="Times New Roman"/>
          <w:b/>
          <w:sz w:val="28"/>
          <w:szCs w:val="28"/>
        </w:rPr>
        <w:t>ой</w:t>
      </w:r>
      <w:r w:rsidRPr="005066EC">
        <w:rPr>
          <w:rFonts w:ascii="Times New Roman" w:hAnsi="Times New Roman" w:cs="Times New Roman"/>
          <w:b/>
          <w:sz w:val="28"/>
          <w:szCs w:val="28"/>
        </w:rPr>
        <w:t xml:space="preserve"> конференци</w:t>
      </w:r>
      <w:r>
        <w:rPr>
          <w:rFonts w:ascii="Times New Roman" w:hAnsi="Times New Roman" w:cs="Times New Roman"/>
          <w:b/>
          <w:sz w:val="28"/>
          <w:szCs w:val="28"/>
        </w:rPr>
        <w:t>и</w:t>
      </w:r>
    </w:p>
    <w:p w:rsidR="00EB7C8A" w:rsidRPr="00C16FC5" w:rsidRDefault="00C16FC5" w:rsidP="00C16FC5">
      <w:pPr>
        <w:shd w:val="clear" w:color="auto" w:fill="FFFFFF"/>
        <w:spacing w:after="0" w:line="240" w:lineRule="auto"/>
        <w:jc w:val="center"/>
        <w:rPr>
          <w:rFonts w:ascii="Times New Roman" w:hAnsi="Times New Roman" w:cs="Times New Roman"/>
          <w:b/>
          <w:sz w:val="28"/>
          <w:szCs w:val="28"/>
        </w:rPr>
      </w:pPr>
      <w:r w:rsidRPr="005066EC">
        <w:rPr>
          <w:rFonts w:ascii="Times New Roman" w:hAnsi="Times New Roman" w:cs="Times New Roman"/>
          <w:b/>
          <w:sz w:val="28"/>
          <w:szCs w:val="28"/>
        </w:rPr>
        <w:t>«</w:t>
      </w:r>
      <w:r>
        <w:rPr>
          <w:rFonts w:ascii="Times New Roman" w:hAnsi="Times New Roman" w:cs="Times New Roman"/>
          <w:b/>
          <w:sz w:val="28"/>
          <w:szCs w:val="28"/>
        </w:rPr>
        <w:t>Т</w:t>
      </w:r>
      <w:r w:rsidRPr="005066EC">
        <w:rPr>
          <w:rFonts w:ascii="Times New Roman" w:hAnsi="Times New Roman" w:cs="Times New Roman"/>
          <w:b/>
          <w:sz w:val="28"/>
          <w:szCs w:val="28"/>
        </w:rPr>
        <w:t>аможенные чтения – 2021</w:t>
      </w:r>
      <w:r w:rsidR="00721706">
        <w:rPr>
          <w:rFonts w:ascii="Times New Roman" w:hAnsi="Times New Roman" w:cs="Times New Roman"/>
          <w:b/>
          <w:sz w:val="28"/>
          <w:szCs w:val="28"/>
        </w:rPr>
        <w:t>:</w:t>
      </w:r>
      <w:r>
        <w:rPr>
          <w:rFonts w:ascii="Times New Roman" w:hAnsi="Times New Roman" w:cs="Times New Roman"/>
          <w:b/>
          <w:sz w:val="28"/>
          <w:szCs w:val="28"/>
        </w:rPr>
        <w:t xml:space="preserve"> Н</w:t>
      </w:r>
      <w:r w:rsidRPr="005066EC">
        <w:rPr>
          <w:rFonts w:ascii="Times New Roman" w:hAnsi="Times New Roman" w:cs="Times New Roman"/>
          <w:b/>
          <w:sz w:val="28"/>
          <w:szCs w:val="28"/>
        </w:rPr>
        <w:t>аука, технологии, цифровая экономика</w:t>
      </w:r>
      <w:r>
        <w:rPr>
          <w:rFonts w:ascii="Times New Roman" w:hAnsi="Times New Roman" w:cs="Times New Roman"/>
          <w:b/>
          <w:sz w:val="28"/>
          <w:szCs w:val="28"/>
        </w:rPr>
        <w:t>»</w:t>
      </w:r>
    </w:p>
    <w:tbl>
      <w:tblPr>
        <w:tblW w:w="14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3"/>
        <w:gridCol w:w="7144"/>
        <w:gridCol w:w="7199"/>
      </w:tblGrid>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Фамилия, имя, отчество автора доклада/научной публикации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Должность, ученая степень, ученое звание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3.</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Место работы/учебы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4.</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Город</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5.</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Страна</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6.</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Контактный телефон</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en-US"/>
              </w:rPr>
              <w:t>E</w:t>
            </w:r>
            <w:r>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lang w:val="en-US"/>
              </w:rPr>
              <w:t>mail</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lang w:val="en-US"/>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8.</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Название доклада</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9.</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Выступление на пленарном заседании (Да/нет)</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10.</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Выступление на секционном мероприятии (название секции, круглого стола, конкурса)</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w:t>
            </w:r>
          </w:p>
        </w:tc>
        <w:tc>
          <w:tcPr>
            <w:tcW w:w="7144"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Наличие презентационных материалов</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12.</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Фамилия, имя, отчество научного руководителя/консультанта* </w:t>
            </w:r>
          </w:p>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Место работы, должность научного руководителя/консультанта*</w:t>
            </w:r>
          </w:p>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14.</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Ученая степень, ученое звание научного руководителя/консультанта*</w:t>
            </w:r>
          </w:p>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r w:rsidR="004B2AE4"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15.</w:t>
            </w:r>
          </w:p>
        </w:tc>
        <w:tc>
          <w:tcPr>
            <w:tcW w:w="7144" w:type="dxa"/>
            <w:tcBorders>
              <w:top w:val="single" w:sz="4" w:space="0" w:color="000000"/>
              <w:left w:val="single" w:sz="4" w:space="0" w:color="000000"/>
              <w:bottom w:val="single" w:sz="4" w:space="0" w:color="000000"/>
              <w:right w:val="single" w:sz="4" w:space="0" w:color="000000"/>
            </w:tcBorders>
            <w:hideMark/>
          </w:tcPr>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Контактный телефон научного руководителя/консультанта *</w:t>
            </w:r>
          </w:p>
          <w:p w:rsidR="004B2AE4" w:rsidRDefault="004B2AE4"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4B2AE4" w:rsidRDefault="004B2AE4" w:rsidP="002010EA">
            <w:pPr>
              <w:spacing w:after="0" w:line="240" w:lineRule="auto"/>
              <w:rPr>
                <w:rFonts w:ascii="Times New Roman" w:hAnsi="Times New Roman" w:cs="Times New Roman"/>
                <w:color w:val="000000" w:themeColor="text1"/>
                <w:sz w:val="24"/>
                <w:szCs w:val="24"/>
              </w:rPr>
            </w:pPr>
          </w:p>
        </w:tc>
      </w:tr>
    </w:tbl>
    <w:p w:rsidR="00C16FC5" w:rsidRDefault="00C16FC5" w:rsidP="00C16FC5">
      <w:pPr>
        <w:shd w:val="clear" w:color="auto" w:fill="FFFFFF"/>
        <w:spacing w:line="240" w:lineRule="auto"/>
        <w:jc w:val="center"/>
        <w:rPr>
          <w:sz w:val="24"/>
          <w:szCs w:val="24"/>
        </w:rPr>
      </w:pPr>
    </w:p>
    <w:p w:rsidR="004B2AE4" w:rsidRDefault="004B2AE4" w:rsidP="00C16FC5">
      <w:pPr>
        <w:shd w:val="clear" w:color="auto" w:fill="FFFFFF"/>
        <w:spacing w:line="240" w:lineRule="auto"/>
        <w:jc w:val="center"/>
        <w:rPr>
          <w:sz w:val="24"/>
          <w:szCs w:val="24"/>
        </w:rPr>
      </w:pPr>
    </w:p>
    <w:p w:rsidR="00C16FC5" w:rsidRDefault="00C16FC5" w:rsidP="00C16FC5">
      <w:pPr>
        <w:shd w:val="clear" w:color="auto" w:fill="FFFFFF"/>
        <w:spacing w:line="240" w:lineRule="auto"/>
        <w:jc w:val="center"/>
        <w:rPr>
          <w:sz w:val="24"/>
          <w:szCs w:val="24"/>
        </w:rPr>
      </w:pPr>
    </w:p>
    <w:p w:rsidR="004B2AE4" w:rsidRDefault="004B2AE4" w:rsidP="004B2AE4">
      <w:pPr>
        <w:pStyle w:val="11"/>
        <w:ind w:firstLine="709"/>
        <w:jc w:val="right"/>
        <w:rPr>
          <w:sz w:val="24"/>
          <w:szCs w:val="24"/>
        </w:rPr>
      </w:pPr>
      <w:r>
        <w:rPr>
          <w:sz w:val="24"/>
          <w:szCs w:val="24"/>
        </w:rPr>
        <w:lastRenderedPageBreak/>
        <w:t>Приложение 5</w:t>
      </w:r>
    </w:p>
    <w:p w:rsidR="004B2AE4" w:rsidRDefault="004B2AE4" w:rsidP="004B2AE4">
      <w:pPr>
        <w:pStyle w:val="11"/>
        <w:ind w:firstLine="709"/>
        <w:jc w:val="center"/>
        <w:rPr>
          <w:sz w:val="24"/>
          <w:szCs w:val="24"/>
        </w:rPr>
      </w:pPr>
    </w:p>
    <w:p w:rsidR="00C16FC5" w:rsidRDefault="00C16FC5" w:rsidP="00C16FC5">
      <w:pPr>
        <w:pStyle w:val="11"/>
        <w:jc w:val="center"/>
        <w:rPr>
          <w:b/>
          <w:color w:val="000000"/>
          <w:sz w:val="24"/>
          <w:szCs w:val="24"/>
          <w:u w:val="single"/>
        </w:rPr>
      </w:pPr>
      <w:r>
        <w:rPr>
          <w:b/>
          <w:bCs/>
          <w:iCs/>
          <w:color w:val="000000"/>
          <w:sz w:val="24"/>
          <w:szCs w:val="24"/>
        </w:rPr>
        <w:t>ЗАЯВКА УЧАСТНИКА КОНФЕРЕНЦИИ</w:t>
      </w:r>
    </w:p>
    <w:p w:rsidR="00C16FC5" w:rsidRPr="005066EC" w:rsidRDefault="00C16FC5" w:rsidP="00C16FC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color w:val="000000"/>
          <w:sz w:val="24"/>
          <w:szCs w:val="24"/>
        </w:rPr>
        <w:t>для участия в</w:t>
      </w:r>
      <w:r>
        <w:rPr>
          <w:rFonts w:ascii="Times New Roman" w:hAnsi="Times New Roman" w:cs="Times New Roman"/>
          <w:b/>
          <w:color w:val="000000"/>
          <w:sz w:val="24"/>
          <w:szCs w:val="24"/>
        </w:rPr>
        <w:br/>
      </w:r>
      <w:r>
        <w:rPr>
          <w:rFonts w:ascii="Times New Roman" w:hAnsi="Times New Roman" w:cs="Times New Roman"/>
          <w:b/>
          <w:sz w:val="28"/>
          <w:szCs w:val="28"/>
        </w:rPr>
        <w:t>М</w:t>
      </w:r>
      <w:r w:rsidRPr="005066EC">
        <w:rPr>
          <w:rFonts w:ascii="Times New Roman" w:hAnsi="Times New Roman" w:cs="Times New Roman"/>
          <w:b/>
          <w:sz w:val="28"/>
          <w:szCs w:val="28"/>
        </w:rPr>
        <w:t>еждународн</w:t>
      </w:r>
      <w:r>
        <w:rPr>
          <w:rFonts w:ascii="Times New Roman" w:hAnsi="Times New Roman" w:cs="Times New Roman"/>
          <w:b/>
          <w:sz w:val="28"/>
          <w:szCs w:val="28"/>
        </w:rPr>
        <w:t>ой</w:t>
      </w:r>
      <w:r w:rsidRPr="005066EC">
        <w:rPr>
          <w:rFonts w:ascii="Times New Roman" w:hAnsi="Times New Roman" w:cs="Times New Roman"/>
          <w:b/>
          <w:sz w:val="28"/>
          <w:szCs w:val="28"/>
        </w:rPr>
        <w:t xml:space="preserve"> </w:t>
      </w:r>
      <w:r>
        <w:rPr>
          <w:rFonts w:ascii="Times New Roman" w:hAnsi="Times New Roman" w:cs="Times New Roman"/>
          <w:b/>
          <w:sz w:val="28"/>
          <w:szCs w:val="28"/>
        </w:rPr>
        <w:t xml:space="preserve">молодежной </w:t>
      </w:r>
      <w:r w:rsidRPr="005066EC">
        <w:rPr>
          <w:rFonts w:ascii="Times New Roman" w:hAnsi="Times New Roman" w:cs="Times New Roman"/>
          <w:b/>
          <w:sz w:val="28"/>
          <w:szCs w:val="28"/>
        </w:rPr>
        <w:t>научно–практическ</w:t>
      </w:r>
      <w:r>
        <w:rPr>
          <w:rFonts w:ascii="Times New Roman" w:hAnsi="Times New Roman" w:cs="Times New Roman"/>
          <w:b/>
          <w:sz w:val="28"/>
          <w:szCs w:val="28"/>
        </w:rPr>
        <w:t>ой</w:t>
      </w:r>
      <w:r w:rsidRPr="005066EC">
        <w:rPr>
          <w:rFonts w:ascii="Times New Roman" w:hAnsi="Times New Roman" w:cs="Times New Roman"/>
          <w:b/>
          <w:sz w:val="28"/>
          <w:szCs w:val="28"/>
        </w:rPr>
        <w:t xml:space="preserve"> конференци</w:t>
      </w:r>
      <w:r>
        <w:rPr>
          <w:rFonts w:ascii="Times New Roman" w:hAnsi="Times New Roman" w:cs="Times New Roman"/>
          <w:b/>
          <w:sz w:val="28"/>
          <w:szCs w:val="28"/>
        </w:rPr>
        <w:t>и</w:t>
      </w:r>
    </w:p>
    <w:p w:rsidR="00C16FC5" w:rsidRPr="00C16FC5" w:rsidRDefault="00C16FC5" w:rsidP="00C16FC5">
      <w:pPr>
        <w:shd w:val="clear" w:color="auto" w:fill="FFFFFF"/>
        <w:spacing w:after="0" w:line="240" w:lineRule="auto"/>
        <w:jc w:val="center"/>
        <w:rPr>
          <w:rFonts w:ascii="Times New Roman" w:hAnsi="Times New Roman" w:cs="Times New Roman"/>
          <w:b/>
          <w:sz w:val="28"/>
          <w:szCs w:val="28"/>
        </w:rPr>
      </w:pPr>
      <w:r w:rsidRPr="005066EC">
        <w:rPr>
          <w:rFonts w:ascii="Times New Roman" w:hAnsi="Times New Roman" w:cs="Times New Roman"/>
          <w:b/>
          <w:sz w:val="28"/>
          <w:szCs w:val="28"/>
        </w:rPr>
        <w:t>«</w:t>
      </w:r>
      <w:r>
        <w:rPr>
          <w:rFonts w:ascii="Times New Roman" w:hAnsi="Times New Roman" w:cs="Times New Roman"/>
          <w:b/>
          <w:sz w:val="28"/>
          <w:szCs w:val="28"/>
        </w:rPr>
        <w:t>Таможенные чтения – 2021</w:t>
      </w:r>
      <w:r w:rsidR="00721706">
        <w:rPr>
          <w:rFonts w:ascii="Times New Roman" w:hAnsi="Times New Roman" w:cs="Times New Roman"/>
          <w:b/>
          <w:sz w:val="28"/>
          <w:szCs w:val="28"/>
        </w:rPr>
        <w:t>:</w:t>
      </w:r>
      <w:r>
        <w:rPr>
          <w:rFonts w:ascii="Times New Roman" w:hAnsi="Times New Roman" w:cs="Times New Roman"/>
          <w:b/>
          <w:sz w:val="28"/>
          <w:szCs w:val="28"/>
        </w:rPr>
        <w:t xml:space="preserve"> Н</w:t>
      </w:r>
      <w:r w:rsidRPr="005066EC">
        <w:rPr>
          <w:rFonts w:ascii="Times New Roman" w:hAnsi="Times New Roman" w:cs="Times New Roman"/>
          <w:b/>
          <w:sz w:val="28"/>
          <w:szCs w:val="28"/>
        </w:rPr>
        <w:t>аука, технологии, цифровая экономика</w:t>
      </w:r>
      <w:r w:rsidR="00721706">
        <w:rPr>
          <w:rFonts w:ascii="Times New Roman" w:hAnsi="Times New Roman" w:cs="Times New Roman"/>
          <w:b/>
          <w:sz w:val="28"/>
          <w:szCs w:val="28"/>
        </w:rPr>
        <w:t>.</w:t>
      </w:r>
      <w:r>
        <w:rPr>
          <w:rFonts w:ascii="Times New Roman" w:hAnsi="Times New Roman" w:cs="Times New Roman"/>
          <w:b/>
          <w:sz w:val="28"/>
          <w:szCs w:val="28"/>
        </w:rPr>
        <w:t xml:space="preserve"> </w:t>
      </w:r>
      <w:r w:rsidR="00721706">
        <w:rPr>
          <w:rFonts w:ascii="Times New Roman" w:hAnsi="Times New Roman" w:cs="Times New Roman"/>
          <w:b/>
          <w:sz w:val="28"/>
          <w:szCs w:val="28"/>
        </w:rPr>
        <w:t>В</w:t>
      </w:r>
      <w:r>
        <w:rPr>
          <w:rFonts w:ascii="Times New Roman" w:hAnsi="Times New Roman" w:cs="Times New Roman"/>
          <w:b/>
          <w:sz w:val="28"/>
          <w:szCs w:val="28"/>
        </w:rPr>
        <w:t>згляд молодых лидеров»</w:t>
      </w:r>
    </w:p>
    <w:tbl>
      <w:tblPr>
        <w:tblW w:w="14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3"/>
        <w:gridCol w:w="7144"/>
        <w:gridCol w:w="7199"/>
      </w:tblGrid>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Фамилия, имя, отчество автора доклада/научной публикации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2.</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Должность, ученая степень, ученое звание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3.</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Место работы/учебы </w:t>
            </w:r>
            <w:r>
              <w:rPr>
                <w:rFonts w:ascii="Times New Roman" w:hAnsi="Times New Roman" w:cs="Times New Roman"/>
                <w:bCs/>
                <w:i/>
                <w:iCs/>
                <w:color w:val="000000" w:themeColor="text1"/>
                <w:sz w:val="24"/>
                <w:szCs w:val="24"/>
              </w:rPr>
              <w:t>(полностью)</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4.</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Город</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5.</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Страна</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6.</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Контактный телефон</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lang w:val="en-US"/>
              </w:rPr>
              <w:t>E</w:t>
            </w:r>
            <w:r>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lang w:val="en-US"/>
              </w:rPr>
              <w:t>mail</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bCs/>
                <w:iCs/>
                <w:color w:val="000000" w:themeColor="text1"/>
                <w:sz w:val="24"/>
                <w:szCs w:val="24"/>
                <w:lang w:val="en-US"/>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8.</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Название доклада</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9.</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Выступление на пленарном заседании (Да/нет)</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10.</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C16FC5">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Выступление на секционном мероприятии (название секции, круглого стола, конкурса)</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11.</w:t>
            </w:r>
          </w:p>
        </w:tc>
        <w:tc>
          <w:tcPr>
            <w:tcW w:w="7144" w:type="dxa"/>
            <w:tcBorders>
              <w:top w:val="single" w:sz="4" w:space="0" w:color="000000"/>
              <w:left w:val="single" w:sz="4" w:space="0" w:color="000000"/>
              <w:bottom w:val="single" w:sz="4" w:space="0" w:color="000000"/>
              <w:right w:val="single" w:sz="4" w:space="0" w:color="000000"/>
            </w:tcBorders>
          </w:tcPr>
          <w:p w:rsidR="00C16FC5" w:rsidRDefault="00C16FC5" w:rsidP="00C16FC5">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Наличие презентационных материалов</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C16FC5" w:rsidP="004B2AE4">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w:t>
            </w:r>
            <w:r w:rsidR="004B2AE4">
              <w:rPr>
                <w:rFonts w:ascii="Times New Roman" w:hAnsi="Times New Roman" w:cs="Times New Roman"/>
                <w:bCs/>
                <w:iCs/>
                <w:color w:val="000000" w:themeColor="text1"/>
                <w:sz w:val="24"/>
                <w:szCs w:val="24"/>
              </w:rPr>
              <w:t>2</w:t>
            </w:r>
            <w:r>
              <w:rPr>
                <w:rFonts w:ascii="Times New Roman" w:hAnsi="Times New Roman" w:cs="Times New Roman"/>
                <w:bCs/>
                <w:iCs/>
                <w:color w:val="000000" w:themeColor="text1"/>
                <w:sz w:val="24"/>
                <w:szCs w:val="24"/>
              </w:rPr>
              <w:t>.</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Фамилия, имя, отчество научного руководителя/консультанта* </w:t>
            </w:r>
          </w:p>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13</w:t>
            </w:r>
            <w:r w:rsidR="00C16FC5">
              <w:rPr>
                <w:rFonts w:ascii="Times New Roman" w:hAnsi="Times New Roman" w:cs="Times New Roman"/>
                <w:bCs/>
                <w:iCs/>
                <w:color w:val="000000" w:themeColor="text1"/>
                <w:sz w:val="24"/>
                <w:szCs w:val="24"/>
              </w:rPr>
              <w:t>.</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Место работы, должность научного руководителя/консультанта*</w:t>
            </w:r>
          </w:p>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14</w:t>
            </w:r>
            <w:r w:rsidR="00C16FC5">
              <w:rPr>
                <w:rFonts w:ascii="Times New Roman" w:hAnsi="Times New Roman" w:cs="Times New Roman"/>
                <w:bCs/>
                <w:iCs/>
                <w:color w:val="000000" w:themeColor="text1"/>
                <w:sz w:val="24"/>
                <w:szCs w:val="24"/>
              </w:rPr>
              <w:t>.</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Ученая степень, ученое звание научного руководителя/консультанта*</w:t>
            </w:r>
          </w:p>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r w:rsidR="00C16FC5" w:rsidTr="002010EA">
        <w:trPr>
          <w:jc w:val="center"/>
        </w:trPr>
        <w:tc>
          <w:tcPr>
            <w:tcW w:w="513" w:type="dxa"/>
            <w:tcBorders>
              <w:top w:val="single" w:sz="4" w:space="0" w:color="000000"/>
              <w:left w:val="single" w:sz="4" w:space="0" w:color="000000"/>
              <w:bottom w:val="single" w:sz="4" w:space="0" w:color="000000"/>
              <w:right w:val="single" w:sz="4" w:space="0" w:color="000000"/>
            </w:tcBorders>
            <w:hideMark/>
          </w:tcPr>
          <w:p w:rsidR="00C16FC5" w:rsidRDefault="004B2AE4" w:rsidP="002010EA">
            <w:pPr>
              <w:spacing w:after="0" w:line="240" w:lineRule="auto"/>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15</w:t>
            </w:r>
            <w:r w:rsidR="00C16FC5">
              <w:rPr>
                <w:rFonts w:ascii="Times New Roman" w:hAnsi="Times New Roman" w:cs="Times New Roman"/>
                <w:bCs/>
                <w:iCs/>
                <w:color w:val="000000" w:themeColor="text1"/>
                <w:sz w:val="24"/>
                <w:szCs w:val="24"/>
              </w:rPr>
              <w:t>.</w:t>
            </w:r>
          </w:p>
        </w:tc>
        <w:tc>
          <w:tcPr>
            <w:tcW w:w="7144" w:type="dxa"/>
            <w:tcBorders>
              <w:top w:val="single" w:sz="4" w:space="0" w:color="000000"/>
              <w:left w:val="single" w:sz="4" w:space="0" w:color="000000"/>
              <w:bottom w:val="single" w:sz="4" w:space="0" w:color="000000"/>
              <w:right w:val="single" w:sz="4" w:space="0" w:color="000000"/>
            </w:tcBorders>
            <w:hideMark/>
          </w:tcPr>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Контактный телефон научного руководителя/консультанта *</w:t>
            </w:r>
          </w:p>
          <w:p w:rsidR="00C16FC5" w:rsidRDefault="00C16FC5" w:rsidP="002010E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*для студентов, магистрантов, аспирантов</w:t>
            </w:r>
          </w:p>
        </w:tc>
        <w:tc>
          <w:tcPr>
            <w:tcW w:w="7199" w:type="dxa"/>
            <w:tcBorders>
              <w:top w:val="single" w:sz="4" w:space="0" w:color="000000"/>
              <w:left w:val="single" w:sz="4" w:space="0" w:color="000000"/>
              <w:bottom w:val="single" w:sz="4" w:space="0" w:color="000000"/>
              <w:right w:val="single" w:sz="4" w:space="0" w:color="000000"/>
            </w:tcBorders>
          </w:tcPr>
          <w:p w:rsidR="00C16FC5" w:rsidRDefault="00C16FC5" w:rsidP="002010EA">
            <w:pPr>
              <w:spacing w:after="0" w:line="240" w:lineRule="auto"/>
              <w:rPr>
                <w:rFonts w:ascii="Times New Roman" w:hAnsi="Times New Roman" w:cs="Times New Roman"/>
                <w:color w:val="000000" w:themeColor="text1"/>
                <w:sz w:val="24"/>
                <w:szCs w:val="24"/>
              </w:rPr>
            </w:pPr>
          </w:p>
        </w:tc>
      </w:tr>
    </w:tbl>
    <w:p w:rsidR="00C16FC5" w:rsidRPr="00CE321F" w:rsidRDefault="00C16FC5" w:rsidP="00C16FC5">
      <w:pPr>
        <w:shd w:val="clear" w:color="auto" w:fill="FFFFFF"/>
        <w:spacing w:line="240" w:lineRule="auto"/>
        <w:jc w:val="center"/>
        <w:rPr>
          <w:sz w:val="24"/>
          <w:szCs w:val="24"/>
        </w:rPr>
      </w:pPr>
    </w:p>
    <w:sectPr w:rsidR="00C16FC5" w:rsidRPr="00CE321F" w:rsidSect="00C16FC5">
      <w:headerReference w:type="default" r:id="rId15"/>
      <w:footerReference w:type="default" r:id="rId16"/>
      <w:pgSz w:w="16838" w:h="11906" w:orient="landscape"/>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62" w:rsidRDefault="00541762">
      <w:r>
        <w:separator/>
      </w:r>
    </w:p>
  </w:endnote>
  <w:endnote w:type="continuationSeparator" w:id="0">
    <w:p w:rsidR="00541762" w:rsidRDefault="0054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Warnock Pro">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45" w:rsidRPr="00CC0D7D" w:rsidRDefault="00104E45">
    <w:pPr>
      <w:pStyle w:val="ae"/>
      <w:jc w:val="center"/>
      <w:rPr>
        <w:rFonts w:ascii="Times New Roman" w:hAnsi="Times New Roman" w:cs="Times New Roman"/>
      </w:rPr>
    </w:pPr>
    <w:r w:rsidRPr="00CC0D7D">
      <w:rPr>
        <w:rFonts w:ascii="Times New Roman" w:hAnsi="Times New Roman" w:cs="Times New Roman"/>
      </w:rPr>
      <w:fldChar w:fldCharType="begin"/>
    </w:r>
    <w:r w:rsidRPr="00CC0D7D">
      <w:rPr>
        <w:rFonts w:ascii="Times New Roman" w:hAnsi="Times New Roman" w:cs="Times New Roman"/>
      </w:rPr>
      <w:instrText>PAGE   \* MERGEFORMAT</w:instrText>
    </w:r>
    <w:r w:rsidRPr="00CC0D7D">
      <w:rPr>
        <w:rFonts w:ascii="Times New Roman" w:hAnsi="Times New Roman" w:cs="Times New Roman"/>
      </w:rPr>
      <w:fldChar w:fldCharType="separate"/>
    </w:r>
    <w:r w:rsidR="004372CC">
      <w:rPr>
        <w:rFonts w:ascii="Times New Roman" w:hAnsi="Times New Roman" w:cs="Times New Roman"/>
        <w:noProof/>
      </w:rPr>
      <w:t>12</w:t>
    </w:r>
    <w:r w:rsidRPr="00CC0D7D">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62" w:rsidRDefault="00541762">
      <w:r>
        <w:separator/>
      </w:r>
    </w:p>
  </w:footnote>
  <w:footnote w:type="continuationSeparator" w:id="0">
    <w:p w:rsidR="00541762" w:rsidRDefault="0054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45" w:rsidRDefault="00104E45">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C9CB5B"/>
    <w:multiLevelType w:val="hybridMultilevel"/>
    <w:tmpl w:val="A93FBB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11B1C"/>
    <w:multiLevelType w:val="hybridMultilevel"/>
    <w:tmpl w:val="50C88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C4C3B"/>
    <w:multiLevelType w:val="hybridMultilevel"/>
    <w:tmpl w:val="89AE68E8"/>
    <w:lvl w:ilvl="0" w:tplc="4C76B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C8158D"/>
    <w:multiLevelType w:val="hybridMultilevel"/>
    <w:tmpl w:val="48428090"/>
    <w:lvl w:ilvl="0" w:tplc="D1F41E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DB565C"/>
    <w:multiLevelType w:val="hybridMultilevel"/>
    <w:tmpl w:val="2A7AE780"/>
    <w:lvl w:ilvl="0" w:tplc="CD98EEB4">
      <w:start w:val="1"/>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A1E2D"/>
    <w:multiLevelType w:val="hybridMultilevel"/>
    <w:tmpl w:val="B6427230"/>
    <w:lvl w:ilvl="0" w:tplc="A6F0DC86">
      <w:start w:val="2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A32B79"/>
    <w:multiLevelType w:val="multilevel"/>
    <w:tmpl w:val="EF4CE3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F59AA"/>
    <w:multiLevelType w:val="hybridMultilevel"/>
    <w:tmpl w:val="DAFA3E4E"/>
    <w:lvl w:ilvl="0" w:tplc="C30AE926">
      <w:start w:val="1"/>
      <w:numFmt w:val="decimal"/>
      <w:lvlText w:val="%1)"/>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1F03785"/>
    <w:multiLevelType w:val="hybridMultilevel"/>
    <w:tmpl w:val="7A4C5D00"/>
    <w:lvl w:ilvl="0" w:tplc="C30AE9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1A24FB4"/>
    <w:multiLevelType w:val="hybridMultilevel"/>
    <w:tmpl w:val="2FB22B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46BCB"/>
    <w:multiLevelType w:val="hybridMultilevel"/>
    <w:tmpl w:val="2C0E7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D46540"/>
    <w:multiLevelType w:val="hybridMultilevel"/>
    <w:tmpl w:val="42E22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83448"/>
    <w:multiLevelType w:val="hybridMultilevel"/>
    <w:tmpl w:val="E2B4D962"/>
    <w:lvl w:ilvl="0" w:tplc="C30AE9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D75D7"/>
    <w:multiLevelType w:val="hybridMultilevel"/>
    <w:tmpl w:val="44409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40176"/>
    <w:multiLevelType w:val="hybridMultilevel"/>
    <w:tmpl w:val="90E8B064"/>
    <w:lvl w:ilvl="0" w:tplc="C30AE92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326F34"/>
    <w:multiLevelType w:val="hybridMultilevel"/>
    <w:tmpl w:val="BB649000"/>
    <w:lvl w:ilvl="0" w:tplc="984C0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B0232"/>
    <w:multiLevelType w:val="hybridMultilevel"/>
    <w:tmpl w:val="D0A83F00"/>
    <w:lvl w:ilvl="0" w:tplc="A1A25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B242ED"/>
    <w:multiLevelType w:val="hybridMultilevel"/>
    <w:tmpl w:val="B3A07CCE"/>
    <w:lvl w:ilvl="0" w:tplc="5F06E28C">
      <w:start w:val="1"/>
      <w:numFmt w:val="decimal"/>
      <w:lvlText w:val="%1."/>
      <w:lvlJc w:val="left"/>
      <w:pPr>
        <w:ind w:left="1144" w:hanging="360"/>
      </w:pPr>
      <w:rPr>
        <w:rFonts w:hint="default"/>
        <w:strike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51114DBE"/>
    <w:multiLevelType w:val="hybridMultilevel"/>
    <w:tmpl w:val="D3444DCA"/>
    <w:lvl w:ilvl="0" w:tplc="F11EC56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3279C"/>
    <w:multiLevelType w:val="hybridMultilevel"/>
    <w:tmpl w:val="71CE4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92FC4"/>
    <w:multiLevelType w:val="singleLevel"/>
    <w:tmpl w:val="C7C66D96"/>
    <w:lvl w:ilvl="0">
      <w:start w:val="1"/>
      <w:numFmt w:val="bullet"/>
      <w:lvlText w:val=""/>
      <w:lvlJc w:val="left"/>
      <w:pPr>
        <w:tabs>
          <w:tab w:val="num" w:pos="360"/>
        </w:tabs>
      </w:pPr>
      <w:rPr>
        <w:rFonts w:ascii="Symbol" w:hAnsi="Symbol" w:hint="default"/>
      </w:rPr>
    </w:lvl>
  </w:abstractNum>
  <w:abstractNum w:abstractNumId="21">
    <w:nsid w:val="57CC673B"/>
    <w:multiLevelType w:val="hybridMultilevel"/>
    <w:tmpl w:val="2C647ED4"/>
    <w:lvl w:ilvl="0" w:tplc="08727028">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27131E"/>
    <w:multiLevelType w:val="hybridMultilevel"/>
    <w:tmpl w:val="52D65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02F0CEE"/>
    <w:multiLevelType w:val="hybridMultilevel"/>
    <w:tmpl w:val="5306895E"/>
    <w:lvl w:ilvl="0" w:tplc="7EAC1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FF1D22"/>
    <w:multiLevelType w:val="hybridMultilevel"/>
    <w:tmpl w:val="CA18B1FC"/>
    <w:lvl w:ilvl="0" w:tplc="7EA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C701C2"/>
    <w:multiLevelType w:val="hybridMultilevel"/>
    <w:tmpl w:val="84DED572"/>
    <w:lvl w:ilvl="0" w:tplc="8ECE0D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0"/>
  </w:num>
  <w:num w:numId="2">
    <w:abstractNumId w:val="11"/>
  </w:num>
  <w:num w:numId="3">
    <w:abstractNumId w:val="3"/>
  </w:num>
  <w:num w:numId="4">
    <w:abstractNumId w:val="9"/>
  </w:num>
  <w:num w:numId="5">
    <w:abstractNumId w:val="21"/>
  </w:num>
  <w:num w:numId="6">
    <w:abstractNumId w:val="8"/>
  </w:num>
  <w:num w:numId="7">
    <w:abstractNumId w:val="7"/>
  </w:num>
  <w:num w:numId="8">
    <w:abstractNumId w:val="14"/>
  </w:num>
  <w:num w:numId="9">
    <w:abstractNumId w:val="12"/>
  </w:num>
  <w:num w:numId="10">
    <w:abstractNumId w:val="4"/>
  </w:num>
  <w:num w:numId="11">
    <w:abstractNumId w:val="22"/>
  </w:num>
  <w:num w:numId="12">
    <w:abstractNumId w:val="25"/>
  </w:num>
  <w:num w:numId="13">
    <w:abstractNumId w:val="10"/>
  </w:num>
  <w:num w:numId="14">
    <w:abstractNumId w:val="15"/>
  </w:num>
  <w:num w:numId="15">
    <w:abstractNumId w:val="16"/>
  </w:num>
  <w:num w:numId="16">
    <w:abstractNumId w:val="2"/>
  </w:num>
  <w:num w:numId="17">
    <w:abstractNumId w:val="13"/>
  </w:num>
  <w:num w:numId="18">
    <w:abstractNumId w:val="0"/>
  </w:num>
  <w:num w:numId="19">
    <w:abstractNumId w:val="1"/>
  </w:num>
  <w:num w:numId="20">
    <w:abstractNumId w:val="19"/>
  </w:num>
  <w:num w:numId="21">
    <w:abstractNumId w:val="6"/>
  </w:num>
  <w:num w:numId="22">
    <w:abstractNumId w:val="23"/>
  </w:num>
  <w:num w:numId="23">
    <w:abstractNumId w:val="24"/>
  </w:num>
  <w:num w:numId="24">
    <w:abstractNumId w:val="5"/>
  </w:num>
  <w:num w:numId="25">
    <w:abstractNumId w:val="17"/>
  </w:num>
  <w:num w:numId="26">
    <w:abstractNumId w:val="18"/>
  </w:num>
  <w:num w:numId="27">
    <w:abstractNumId w:val="23"/>
  </w:num>
  <w:num w:numId="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8E"/>
    <w:rsid w:val="000009E6"/>
    <w:rsid w:val="00003144"/>
    <w:rsid w:val="00014160"/>
    <w:rsid w:val="00017DF4"/>
    <w:rsid w:val="0002334C"/>
    <w:rsid w:val="00023ED9"/>
    <w:rsid w:val="0002641B"/>
    <w:rsid w:val="0003051B"/>
    <w:rsid w:val="00036653"/>
    <w:rsid w:val="00041348"/>
    <w:rsid w:val="0004586F"/>
    <w:rsid w:val="00050515"/>
    <w:rsid w:val="00050B53"/>
    <w:rsid w:val="00052B49"/>
    <w:rsid w:val="00052BB7"/>
    <w:rsid w:val="0006158E"/>
    <w:rsid w:val="0006180C"/>
    <w:rsid w:val="000634B4"/>
    <w:rsid w:val="000737C9"/>
    <w:rsid w:val="00073A26"/>
    <w:rsid w:val="00075E11"/>
    <w:rsid w:val="00080CD4"/>
    <w:rsid w:val="00082136"/>
    <w:rsid w:val="00082C89"/>
    <w:rsid w:val="00084C61"/>
    <w:rsid w:val="00087164"/>
    <w:rsid w:val="000977A2"/>
    <w:rsid w:val="000A4E27"/>
    <w:rsid w:val="000A6EE1"/>
    <w:rsid w:val="000A7296"/>
    <w:rsid w:val="000B1222"/>
    <w:rsid w:val="000B17E8"/>
    <w:rsid w:val="000B299A"/>
    <w:rsid w:val="000B60B9"/>
    <w:rsid w:val="000B79EB"/>
    <w:rsid w:val="000C19ED"/>
    <w:rsid w:val="000C4FB0"/>
    <w:rsid w:val="000C55E3"/>
    <w:rsid w:val="000C5CBD"/>
    <w:rsid w:val="000D0C07"/>
    <w:rsid w:val="000D3496"/>
    <w:rsid w:val="000D7160"/>
    <w:rsid w:val="000E0631"/>
    <w:rsid w:val="000E5733"/>
    <w:rsid w:val="000E5D33"/>
    <w:rsid w:val="000F19EE"/>
    <w:rsid w:val="000F245E"/>
    <w:rsid w:val="000F42F0"/>
    <w:rsid w:val="000F4F62"/>
    <w:rsid w:val="00101AC3"/>
    <w:rsid w:val="00102F62"/>
    <w:rsid w:val="00104E45"/>
    <w:rsid w:val="001130A5"/>
    <w:rsid w:val="001136E5"/>
    <w:rsid w:val="001156DA"/>
    <w:rsid w:val="0011587A"/>
    <w:rsid w:val="00117891"/>
    <w:rsid w:val="001229B9"/>
    <w:rsid w:val="00131BE8"/>
    <w:rsid w:val="00134AAD"/>
    <w:rsid w:val="00140364"/>
    <w:rsid w:val="001405E0"/>
    <w:rsid w:val="00140CAF"/>
    <w:rsid w:val="001437C3"/>
    <w:rsid w:val="001443C5"/>
    <w:rsid w:val="00144E9E"/>
    <w:rsid w:val="0015086B"/>
    <w:rsid w:val="00155A3F"/>
    <w:rsid w:val="00157632"/>
    <w:rsid w:val="00160404"/>
    <w:rsid w:val="00163DE8"/>
    <w:rsid w:val="0016419C"/>
    <w:rsid w:val="0017131D"/>
    <w:rsid w:val="0017265C"/>
    <w:rsid w:val="00180333"/>
    <w:rsid w:val="00181069"/>
    <w:rsid w:val="00186DD2"/>
    <w:rsid w:val="00192FB9"/>
    <w:rsid w:val="001A1FC4"/>
    <w:rsid w:val="001A292E"/>
    <w:rsid w:val="001A3AA4"/>
    <w:rsid w:val="001A3E20"/>
    <w:rsid w:val="001B2A6D"/>
    <w:rsid w:val="001B4A6E"/>
    <w:rsid w:val="001B695E"/>
    <w:rsid w:val="001C7372"/>
    <w:rsid w:val="001D062A"/>
    <w:rsid w:val="001D2FE6"/>
    <w:rsid w:val="001D4299"/>
    <w:rsid w:val="001D5148"/>
    <w:rsid w:val="001D6DB3"/>
    <w:rsid w:val="001D72AB"/>
    <w:rsid w:val="001D7CAB"/>
    <w:rsid w:val="001E2364"/>
    <w:rsid w:val="001E6D60"/>
    <w:rsid w:val="001F3A8C"/>
    <w:rsid w:val="001F4CE9"/>
    <w:rsid w:val="002008B0"/>
    <w:rsid w:val="00201F24"/>
    <w:rsid w:val="00205E03"/>
    <w:rsid w:val="002067CB"/>
    <w:rsid w:val="00211CB9"/>
    <w:rsid w:val="002144A1"/>
    <w:rsid w:val="0021625A"/>
    <w:rsid w:val="00216289"/>
    <w:rsid w:val="002175F8"/>
    <w:rsid w:val="00223E39"/>
    <w:rsid w:val="00234F1F"/>
    <w:rsid w:val="00240163"/>
    <w:rsid w:val="00253D3D"/>
    <w:rsid w:val="00255BCC"/>
    <w:rsid w:val="002611F7"/>
    <w:rsid w:val="00262392"/>
    <w:rsid w:val="00265FDF"/>
    <w:rsid w:val="00271260"/>
    <w:rsid w:val="00273632"/>
    <w:rsid w:val="002773C8"/>
    <w:rsid w:val="002850F3"/>
    <w:rsid w:val="00295ECA"/>
    <w:rsid w:val="002967EB"/>
    <w:rsid w:val="002A05C3"/>
    <w:rsid w:val="002A2B08"/>
    <w:rsid w:val="002A315D"/>
    <w:rsid w:val="002A4ABA"/>
    <w:rsid w:val="002A51D4"/>
    <w:rsid w:val="002A55C8"/>
    <w:rsid w:val="002A6371"/>
    <w:rsid w:val="002A7080"/>
    <w:rsid w:val="002A75B0"/>
    <w:rsid w:val="002B58A9"/>
    <w:rsid w:val="002B5FBA"/>
    <w:rsid w:val="002C2A5A"/>
    <w:rsid w:val="002C3403"/>
    <w:rsid w:val="002C4326"/>
    <w:rsid w:val="002C633E"/>
    <w:rsid w:val="002C7501"/>
    <w:rsid w:val="002D13CC"/>
    <w:rsid w:val="002D1B3B"/>
    <w:rsid w:val="002D60C2"/>
    <w:rsid w:val="002E03DF"/>
    <w:rsid w:val="002E071E"/>
    <w:rsid w:val="002E0F28"/>
    <w:rsid w:val="002E2EBB"/>
    <w:rsid w:val="002E3903"/>
    <w:rsid w:val="002E6883"/>
    <w:rsid w:val="002F0181"/>
    <w:rsid w:val="002F5AF1"/>
    <w:rsid w:val="00304DC5"/>
    <w:rsid w:val="003129B5"/>
    <w:rsid w:val="00313EE4"/>
    <w:rsid w:val="003147E8"/>
    <w:rsid w:val="00320DE2"/>
    <w:rsid w:val="00331556"/>
    <w:rsid w:val="00331912"/>
    <w:rsid w:val="0033255C"/>
    <w:rsid w:val="00334ADF"/>
    <w:rsid w:val="00337F73"/>
    <w:rsid w:val="00340479"/>
    <w:rsid w:val="00346B94"/>
    <w:rsid w:val="00346F8A"/>
    <w:rsid w:val="00347461"/>
    <w:rsid w:val="00347C30"/>
    <w:rsid w:val="003515E8"/>
    <w:rsid w:val="003538EC"/>
    <w:rsid w:val="0035536C"/>
    <w:rsid w:val="00362D03"/>
    <w:rsid w:val="003634CE"/>
    <w:rsid w:val="0036496E"/>
    <w:rsid w:val="0036688B"/>
    <w:rsid w:val="0036742F"/>
    <w:rsid w:val="00377569"/>
    <w:rsid w:val="0038141E"/>
    <w:rsid w:val="00385F37"/>
    <w:rsid w:val="00390B64"/>
    <w:rsid w:val="00395D5D"/>
    <w:rsid w:val="003A076C"/>
    <w:rsid w:val="003A1115"/>
    <w:rsid w:val="003A5AC9"/>
    <w:rsid w:val="003B0756"/>
    <w:rsid w:val="003B3581"/>
    <w:rsid w:val="003B59DB"/>
    <w:rsid w:val="003C351E"/>
    <w:rsid w:val="003C678D"/>
    <w:rsid w:val="003C7E64"/>
    <w:rsid w:val="003D343A"/>
    <w:rsid w:val="003D3652"/>
    <w:rsid w:val="003D3C4F"/>
    <w:rsid w:val="003D7F07"/>
    <w:rsid w:val="003E2591"/>
    <w:rsid w:val="003E353C"/>
    <w:rsid w:val="003E599D"/>
    <w:rsid w:val="003F6E5B"/>
    <w:rsid w:val="003F7AE5"/>
    <w:rsid w:val="00404102"/>
    <w:rsid w:val="00411627"/>
    <w:rsid w:val="00412EAC"/>
    <w:rsid w:val="00413B3B"/>
    <w:rsid w:val="00415F52"/>
    <w:rsid w:val="00416228"/>
    <w:rsid w:val="00420864"/>
    <w:rsid w:val="0042354E"/>
    <w:rsid w:val="004237A2"/>
    <w:rsid w:val="00425A7D"/>
    <w:rsid w:val="00434CD1"/>
    <w:rsid w:val="0043721F"/>
    <w:rsid w:val="004372CC"/>
    <w:rsid w:val="00444E49"/>
    <w:rsid w:val="00446525"/>
    <w:rsid w:val="004469F0"/>
    <w:rsid w:val="0045197C"/>
    <w:rsid w:val="00456B69"/>
    <w:rsid w:val="0045796E"/>
    <w:rsid w:val="004617B6"/>
    <w:rsid w:val="00464E8D"/>
    <w:rsid w:val="00467277"/>
    <w:rsid w:val="00472AE3"/>
    <w:rsid w:val="004743FC"/>
    <w:rsid w:val="00474D06"/>
    <w:rsid w:val="00483825"/>
    <w:rsid w:val="004878D1"/>
    <w:rsid w:val="00492FCD"/>
    <w:rsid w:val="00496B13"/>
    <w:rsid w:val="004A2057"/>
    <w:rsid w:val="004A3BFE"/>
    <w:rsid w:val="004B2318"/>
    <w:rsid w:val="004B2359"/>
    <w:rsid w:val="004B2AE4"/>
    <w:rsid w:val="004B3B7F"/>
    <w:rsid w:val="004B5340"/>
    <w:rsid w:val="004C2328"/>
    <w:rsid w:val="004C2571"/>
    <w:rsid w:val="004C4BFE"/>
    <w:rsid w:val="004C53BE"/>
    <w:rsid w:val="004D401C"/>
    <w:rsid w:val="004D6897"/>
    <w:rsid w:val="004D6B8D"/>
    <w:rsid w:val="004E42F8"/>
    <w:rsid w:val="004F0B5F"/>
    <w:rsid w:val="0050009F"/>
    <w:rsid w:val="00501CBA"/>
    <w:rsid w:val="005032FB"/>
    <w:rsid w:val="005066EC"/>
    <w:rsid w:val="00510797"/>
    <w:rsid w:val="00512845"/>
    <w:rsid w:val="00514D7F"/>
    <w:rsid w:val="00515F43"/>
    <w:rsid w:val="005302BC"/>
    <w:rsid w:val="00533A11"/>
    <w:rsid w:val="00540344"/>
    <w:rsid w:val="00541762"/>
    <w:rsid w:val="005473A2"/>
    <w:rsid w:val="00550306"/>
    <w:rsid w:val="005513DD"/>
    <w:rsid w:val="00551F56"/>
    <w:rsid w:val="005618C3"/>
    <w:rsid w:val="00562652"/>
    <w:rsid w:val="00562848"/>
    <w:rsid w:val="00563AFF"/>
    <w:rsid w:val="00563FC5"/>
    <w:rsid w:val="005664DD"/>
    <w:rsid w:val="00566778"/>
    <w:rsid w:val="00567019"/>
    <w:rsid w:val="0058310D"/>
    <w:rsid w:val="00597BDC"/>
    <w:rsid w:val="005A07C1"/>
    <w:rsid w:val="005A117C"/>
    <w:rsid w:val="005A34F9"/>
    <w:rsid w:val="005A45A5"/>
    <w:rsid w:val="005C5CD7"/>
    <w:rsid w:val="005D241A"/>
    <w:rsid w:val="005D32B7"/>
    <w:rsid w:val="005D3D7A"/>
    <w:rsid w:val="005D5AC8"/>
    <w:rsid w:val="005D726A"/>
    <w:rsid w:val="005E1323"/>
    <w:rsid w:val="005F2257"/>
    <w:rsid w:val="005F29AD"/>
    <w:rsid w:val="005F3C22"/>
    <w:rsid w:val="005F4EB1"/>
    <w:rsid w:val="006031A5"/>
    <w:rsid w:val="00613274"/>
    <w:rsid w:val="006235CF"/>
    <w:rsid w:val="006324E2"/>
    <w:rsid w:val="0063641A"/>
    <w:rsid w:val="00645DE6"/>
    <w:rsid w:val="0065195B"/>
    <w:rsid w:val="00654F94"/>
    <w:rsid w:val="00655F39"/>
    <w:rsid w:val="00656EEB"/>
    <w:rsid w:val="006615DF"/>
    <w:rsid w:val="006618DB"/>
    <w:rsid w:val="00672939"/>
    <w:rsid w:val="006752F2"/>
    <w:rsid w:val="0067609F"/>
    <w:rsid w:val="00676B54"/>
    <w:rsid w:val="00677D4B"/>
    <w:rsid w:val="0068410F"/>
    <w:rsid w:val="006849B8"/>
    <w:rsid w:val="0069214A"/>
    <w:rsid w:val="00697AA7"/>
    <w:rsid w:val="006B225E"/>
    <w:rsid w:val="006B42DE"/>
    <w:rsid w:val="006B4731"/>
    <w:rsid w:val="006B4F00"/>
    <w:rsid w:val="006B6ECF"/>
    <w:rsid w:val="006C15E6"/>
    <w:rsid w:val="006C3B4A"/>
    <w:rsid w:val="006C6727"/>
    <w:rsid w:val="006C7CD4"/>
    <w:rsid w:val="006D579B"/>
    <w:rsid w:val="006D697B"/>
    <w:rsid w:val="006E3CA7"/>
    <w:rsid w:val="006E59CF"/>
    <w:rsid w:val="006F2B3C"/>
    <w:rsid w:val="00706753"/>
    <w:rsid w:val="00710119"/>
    <w:rsid w:val="00713109"/>
    <w:rsid w:val="00713A71"/>
    <w:rsid w:val="00713E92"/>
    <w:rsid w:val="00714DF8"/>
    <w:rsid w:val="00715E77"/>
    <w:rsid w:val="00715FE8"/>
    <w:rsid w:val="00721706"/>
    <w:rsid w:val="0072322A"/>
    <w:rsid w:val="00724BDD"/>
    <w:rsid w:val="00724C58"/>
    <w:rsid w:val="00730EC7"/>
    <w:rsid w:val="0073797B"/>
    <w:rsid w:val="00741C12"/>
    <w:rsid w:val="0075237B"/>
    <w:rsid w:val="00753466"/>
    <w:rsid w:val="00765D68"/>
    <w:rsid w:val="00767F2E"/>
    <w:rsid w:val="007758A2"/>
    <w:rsid w:val="00777502"/>
    <w:rsid w:val="00784AA0"/>
    <w:rsid w:val="0078683C"/>
    <w:rsid w:val="00797B11"/>
    <w:rsid w:val="007A1F77"/>
    <w:rsid w:val="007B14CC"/>
    <w:rsid w:val="007B55C1"/>
    <w:rsid w:val="007B642E"/>
    <w:rsid w:val="007B6EDC"/>
    <w:rsid w:val="007C0E7B"/>
    <w:rsid w:val="007C23E7"/>
    <w:rsid w:val="007C36EC"/>
    <w:rsid w:val="007C5088"/>
    <w:rsid w:val="007D79C8"/>
    <w:rsid w:val="007E1741"/>
    <w:rsid w:val="007E33E6"/>
    <w:rsid w:val="007E4AE5"/>
    <w:rsid w:val="007E4E7E"/>
    <w:rsid w:val="007E5512"/>
    <w:rsid w:val="007E68E2"/>
    <w:rsid w:val="007F210D"/>
    <w:rsid w:val="007F25A2"/>
    <w:rsid w:val="007F4064"/>
    <w:rsid w:val="00800807"/>
    <w:rsid w:val="0080208F"/>
    <w:rsid w:val="00802829"/>
    <w:rsid w:val="00802ABA"/>
    <w:rsid w:val="00810669"/>
    <w:rsid w:val="00813C60"/>
    <w:rsid w:val="008178C8"/>
    <w:rsid w:val="0082024F"/>
    <w:rsid w:val="00823341"/>
    <w:rsid w:val="0082431E"/>
    <w:rsid w:val="00827A08"/>
    <w:rsid w:val="00832465"/>
    <w:rsid w:val="00835E43"/>
    <w:rsid w:val="00842326"/>
    <w:rsid w:val="008429A5"/>
    <w:rsid w:val="00854C9E"/>
    <w:rsid w:val="00860AAD"/>
    <w:rsid w:val="00864A8C"/>
    <w:rsid w:val="00865252"/>
    <w:rsid w:val="00866EF1"/>
    <w:rsid w:val="00870B5A"/>
    <w:rsid w:val="00872C0F"/>
    <w:rsid w:val="0087772A"/>
    <w:rsid w:val="00891A46"/>
    <w:rsid w:val="00892E54"/>
    <w:rsid w:val="008A5693"/>
    <w:rsid w:val="008B19D2"/>
    <w:rsid w:val="008B2A84"/>
    <w:rsid w:val="008D1586"/>
    <w:rsid w:val="008D23CC"/>
    <w:rsid w:val="008D48A8"/>
    <w:rsid w:val="008F06A6"/>
    <w:rsid w:val="008F3F13"/>
    <w:rsid w:val="008F730B"/>
    <w:rsid w:val="00910AF6"/>
    <w:rsid w:val="00910E8E"/>
    <w:rsid w:val="009144B0"/>
    <w:rsid w:val="009146FD"/>
    <w:rsid w:val="00915CCA"/>
    <w:rsid w:val="0091644F"/>
    <w:rsid w:val="009275A4"/>
    <w:rsid w:val="00931C5B"/>
    <w:rsid w:val="00933078"/>
    <w:rsid w:val="009358C4"/>
    <w:rsid w:val="00935F99"/>
    <w:rsid w:val="00937ED5"/>
    <w:rsid w:val="00942DF4"/>
    <w:rsid w:val="00944F63"/>
    <w:rsid w:val="00946E7A"/>
    <w:rsid w:val="0095018D"/>
    <w:rsid w:val="00954440"/>
    <w:rsid w:val="00954D3D"/>
    <w:rsid w:val="00955AC1"/>
    <w:rsid w:val="009563FF"/>
    <w:rsid w:val="009565B1"/>
    <w:rsid w:val="00956E71"/>
    <w:rsid w:val="00970932"/>
    <w:rsid w:val="009714F3"/>
    <w:rsid w:val="00975783"/>
    <w:rsid w:val="00975CAA"/>
    <w:rsid w:val="00977C1F"/>
    <w:rsid w:val="00982340"/>
    <w:rsid w:val="00982B20"/>
    <w:rsid w:val="00987E6B"/>
    <w:rsid w:val="009949F9"/>
    <w:rsid w:val="00995680"/>
    <w:rsid w:val="009A4335"/>
    <w:rsid w:val="009B73F9"/>
    <w:rsid w:val="009C0794"/>
    <w:rsid w:val="009C1B8B"/>
    <w:rsid w:val="009D08CE"/>
    <w:rsid w:val="009D1469"/>
    <w:rsid w:val="009D2F97"/>
    <w:rsid w:val="009D4A11"/>
    <w:rsid w:val="009D5A47"/>
    <w:rsid w:val="009D7347"/>
    <w:rsid w:val="009E1E7C"/>
    <w:rsid w:val="009E23D9"/>
    <w:rsid w:val="009E606C"/>
    <w:rsid w:val="009F3C16"/>
    <w:rsid w:val="009F6E12"/>
    <w:rsid w:val="00A024FE"/>
    <w:rsid w:val="00A02B9A"/>
    <w:rsid w:val="00A11B42"/>
    <w:rsid w:val="00A13152"/>
    <w:rsid w:val="00A1322B"/>
    <w:rsid w:val="00A143A5"/>
    <w:rsid w:val="00A204FA"/>
    <w:rsid w:val="00A24D93"/>
    <w:rsid w:val="00A25D46"/>
    <w:rsid w:val="00A268A8"/>
    <w:rsid w:val="00A27088"/>
    <w:rsid w:val="00A3550D"/>
    <w:rsid w:val="00A50010"/>
    <w:rsid w:val="00A515B4"/>
    <w:rsid w:val="00A56ECF"/>
    <w:rsid w:val="00A6051E"/>
    <w:rsid w:val="00A612E3"/>
    <w:rsid w:val="00A61519"/>
    <w:rsid w:val="00A62A77"/>
    <w:rsid w:val="00A64F78"/>
    <w:rsid w:val="00A65096"/>
    <w:rsid w:val="00A7189C"/>
    <w:rsid w:val="00A7217D"/>
    <w:rsid w:val="00A7229F"/>
    <w:rsid w:val="00A722F0"/>
    <w:rsid w:val="00A7557D"/>
    <w:rsid w:val="00A767DE"/>
    <w:rsid w:val="00A800E6"/>
    <w:rsid w:val="00A830A1"/>
    <w:rsid w:val="00A856D6"/>
    <w:rsid w:val="00A86910"/>
    <w:rsid w:val="00A91671"/>
    <w:rsid w:val="00AB26C6"/>
    <w:rsid w:val="00AC5005"/>
    <w:rsid w:val="00AC50EA"/>
    <w:rsid w:val="00AC60AE"/>
    <w:rsid w:val="00AC645E"/>
    <w:rsid w:val="00AC7AE0"/>
    <w:rsid w:val="00AD0121"/>
    <w:rsid w:val="00AD1966"/>
    <w:rsid w:val="00AD4C8A"/>
    <w:rsid w:val="00AD5C95"/>
    <w:rsid w:val="00AE02CB"/>
    <w:rsid w:val="00AE3626"/>
    <w:rsid w:val="00AE5F9F"/>
    <w:rsid w:val="00AF24C3"/>
    <w:rsid w:val="00AF371E"/>
    <w:rsid w:val="00AF6AF6"/>
    <w:rsid w:val="00B01529"/>
    <w:rsid w:val="00B063E0"/>
    <w:rsid w:val="00B06DD2"/>
    <w:rsid w:val="00B203FF"/>
    <w:rsid w:val="00B23DF9"/>
    <w:rsid w:val="00B243A4"/>
    <w:rsid w:val="00B3204F"/>
    <w:rsid w:val="00B3734E"/>
    <w:rsid w:val="00B4462B"/>
    <w:rsid w:val="00B50473"/>
    <w:rsid w:val="00B532DD"/>
    <w:rsid w:val="00B535CF"/>
    <w:rsid w:val="00B6067D"/>
    <w:rsid w:val="00B62FCE"/>
    <w:rsid w:val="00B8058A"/>
    <w:rsid w:val="00B847F4"/>
    <w:rsid w:val="00B85672"/>
    <w:rsid w:val="00B85A41"/>
    <w:rsid w:val="00B8755D"/>
    <w:rsid w:val="00B93F05"/>
    <w:rsid w:val="00BA09AD"/>
    <w:rsid w:val="00BA37B3"/>
    <w:rsid w:val="00BA5AD5"/>
    <w:rsid w:val="00BB3585"/>
    <w:rsid w:val="00BC2C86"/>
    <w:rsid w:val="00BC47F8"/>
    <w:rsid w:val="00BD0223"/>
    <w:rsid w:val="00BD055C"/>
    <w:rsid w:val="00BD3213"/>
    <w:rsid w:val="00BD7BC7"/>
    <w:rsid w:val="00BE1AE0"/>
    <w:rsid w:val="00BE206E"/>
    <w:rsid w:val="00BE26B6"/>
    <w:rsid w:val="00BE56F8"/>
    <w:rsid w:val="00BE6175"/>
    <w:rsid w:val="00BE7782"/>
    <w:rsid w:val="00BF29C7"/>
    <w:rsid w:val="00BF5298"/>
    <w:rsid w:val="00C0145D"/>
    <w:rsid w:val="00C0172F"/>
    <w:rsid w:val="00C11557"/>
    <w:rsid w:val="00C1620F"/>
    <w:rsid w:val="00C16FC5"/>
    <w:rsid w:val="00C17838"/>
    <w:rsid w:val="00C210D5"/>
    <w:rsid w:val="00C21B08"/>
    <w:rsid w:val="00C30148"/>
    <w:rsid w:val="00C34CB5"/>
    <w:rsid w:val="00C35003"/>
    <w:rsid w:val="00C53985"/>
    <w:rsid w:val="00C625A7"/>
    <w:rsid w:val="00C6267E"/>
    <w:rsid w:val="00C65E52"/>
    <w:rsid w:val="00C6608E"/>
    <w:rsid w:val="00C6766F"/>
    <w:rsid w:val="00C70AFB"/>
    <w:rsid w:val="00C728F8"/>
    <w:rsid w:val="00C72C1D"/>
    <w:rsid w:val="00C75B53"/>
    <w:rsid w:val="00C77B4E"/>
    <w:rsid w:val="00C827A1"/>
    <w:rsid w:val="00C842E6"/>
    <w:rsid w:val="00C870A6"/>
    <w:rsid w:val="00C912A0"/>
    <w:rsid w:val="00C937B2"/>
    <w:rsid w:val="00CA14ED"/>
    <w:rsid w:val="00CA28CD"/>
    <w:rsid w:val="00CA412C"/>
    <w:rsid w:val="00CB40DD"/>
    <w:rsid w:val="00CB4503"/>
    <w:rsid w:val="00CB6000"/>
    <w:rsid w:val="00CB66FC"/>
    <w:rsid w:val="00CB7E8A"/>
    <w:rsid w:val="00CC0D7D"/>
    <w:rsid w:val="00CC2AB6"/>
    <w:rsid w:val="00CC3E8D"/>
    <w:rsid w:val="00CC410C"/>
    <w:rsid w:val="00CC78E5"/>
    <w:rsid w:val="00CD1F2A"/>
    <w:rsid w:val="00CD3608"/>
    <w:rsid w:val="00CE14EF"/>
    <w:rsid w:val="00CE321F"/>
    <w:rsid w:val="00CE3EEB"/>
    <w:rsid w:val="00D0440B"/>
    <w:rsid w:val="00D04658"/>
    <w:rsid w:val="00D0483F"/>
    <w:rsid w:val="00D17A43"/>
    <w:rsid w:val="00D17ADA"/>
    <w:rsid w:val="00D20FFB"/>
    <w:rsid w:val="00D2118A"/>
    <w:rsid w:val="00D316A5"/>
    <w:rsid w:val="00D317B5"/>
    <w:rsid w:val="00D31F08"/>
    <w:rsid w:val="00D36CDF"/>
    <w:rsid w:val="00D40D2B"/>
    <w:rsid w:val="00D44D86"/>
    <w:rsid w:val="00D45855"/>
    <w:rsid w:val="00D513A4"/>
    <w:rsid w:val="00D61BBC"/>
    <w:rsid w:val="00D63906"/>
    <w:rsid w:val="00D64E99"/>
    <w:rsid w:val="00D6719E"/>
    <w:rsid w:val="00D70398"/>
    <w:rsid w:val="00D7041D"/>
    <w:rsid w:val="00D73B36"/>
    <w:rsid w:val="00D74B09"/>
    <w:rsid w:val="00D76734"/>
    <w:rsid w:val="00D77392"/>
    <w:rsid w:val="00D85529"/>
    <w:rsid w:val="00D90F1D"/>
    <w:rsid w:val="00D9218F"/>
    <w:rsid w:val="00D97AB7"/>
    <w:rsid w:val="00DB3C54"/>
    <w:rsid w:val="00DC09EF"/>
    <w:rsid w:val="00DC1E21"/>
    <w:rsid w:val="00DD1651"/>
    <w:rsid w:val="00DD1D4B"/>
    <w:rsid w:val="00DD26B2"/>
    <w:rsid w:val="00DD7106"/>
    <w:rsid w:val="00DE0B7E"/>
    <w:rsid w:val="00DE27C9"/>
    <w:rsid w:val="00DE776C"/>
    <w:rsid w:val="00DF04B6"/>
    <w:rsid w:val="00DF2DCA"/>
    <w:rsid w:val="00E001A7"/>
    <w:rsid w:val="00E06A17"/>
    <w:rsid w:val="00E06DC3"/>
    <w:rsid w:val="00E1581A"/>
    <w:rsid w:val="00E203F6"/>
    <w:rsid w:val="00E20A25"/>
    <w:rsid w:val="00E2104C"/>
    <w:rsid w:val="00E24EA6"/>
    <w:rsid w:val="00E26624"/>
    <w:rsid w:val="00E30142"/>
    <w:rsid w:val="00E33F15"/>
    <w:rsid w:val="00E43293"/>
    <w:rsid w:val="00E44FDF"/>
    <w:rsid w:val="00E4690B"/>
    <w:rsid w:val="00E46E14"/>
    <w:rsid w:val="00E52A33"/>
    <w:rsid w:val="00E5525F"/>
    <w:rsid w:val="00E5567F"/>
    <w:rsid w:val="00E564C8"/>
    <w:rsid w:val="00E573E0"/>
    <w:rsid w:val="00E60C67"/>
    <w:rsid w:val="00E61BDA"/>
    <w:rsid w:val="00E64E3D"/>
    <w:rsid w:val="00E84874"/>
    <w:rsid w:val="00E87AE2"/>
    <w:rsid w:val="00E964A6"/>
    <w:rsid w:val="00EB720A"/>
    <w:rsid w:val="00EB7C8A"/>
    <w:rsid w:val="00EC29E3"/>
    <w:rsid w:val="00EC2B87"/>
    <w:rsid w:val="00ED1989"/>
    <w:rsid w:val="00ED602E"/>
    <w:rsid w:val="00EE2206"/>
    <w:rsid w:val="00EE447D"/>
    <w:rsid w:val="00EE5256"/>
    <w:rsid w:val="00EF0BC1"/>
    <w:rsid w:val="00EF14FA"/>
    <w:rsid w:val="00EF161F"/>
    <w:rsid w:val="00F0141C"/>
    <w:rsid w:val="00F03A77"/>
    <w:rsid w:val="00F06F41"/>
    <w:rsid w:val="00F213C9"/>
    <w:rsid w:val="00F21864"/>
    <w:rsid w:val="00F268CC"/>
    <w:rsid w:val="00F269ED"/>
    <w:rsid w:val="00F341D9"/>
    <w:rsid w:val="00F40BEC"/>
    <w:rsid w:val="00F43F16"/>
    <w:rsid w:val="00F46B3E"/>
    <w:rsid w:val="00F51619"/>
    <w:rsid w:val="00F525A4"/>
    <w:rsid w:val="00F61EA6"/>
    <w:rsid w:val="00F64EFC"/>
    <w:rsid w:val="00F65FD3"/>
    <w:rsid w:val="00F74D1C"/>
    <w:rsid w:val="00F86480"/>
    <w:rsid w:val="00F91668"/>
    <w:rsid w:val="00F9290E"/>
    <w:rsid w:val="00F94BB9"/>
    <w:rsid w:val="00F96894"/>
    <w:rsid w:val="00FA024F"/>
    <w:rsid w:val="00FA4166"/>
    <w:rsid w:val="00FA50B7"/>
    <w:rsid w:val="00FA5CED"/>
    <w:rsid w:val="00FA5E37"/>
    <w:rsid w:val="00FA681A"/>
    <w:rsid w:val="00FA6F05"/>
    <w:rsid w:val="00FA72F6"/>
    <w:rsid w:val="00FA7F08"/>
    <w:rsid w:val="00FB2310"/>
    <w:rsid w:val="00FB3473"/>
    <w:rsid w:val="00FB5507"/>
    <w:rsid w:val="00FC5244"/>
    <w:rsid w:val="00FD0269"/>
    <w:rsid w:val="00FD1DDB"/>
    <w:rsid w:val="00FD23EA"/>
    <w:rsid w:val="00FD277E"/>
    <w:rsid w:val="00FD50A8"/>
    <w:rsid w:val="00FD7025"/>
    <w:rsid w:val="00FE0CE1"/>
    <w:rsid w:val="00FE1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D7A"/>
    <w:pPr>
      <w:spacing w:after="200" w:line="276" w:lineRule="auto"/>
    </w:pPr>
    <w:rPr>
      <w:rFonts w:asciiTheme="minorHAnsi" w:eastAsiaTheme="minorHAnsi" w:hAnsiTheme="minorHAnsi" w:cstheme="minorBidi"/>
      <w:sz w:val="22"/>
      <w:szCs w:val="22"/>
      <w:lang w:eastAsia="en-US"/>
    </w:rPr>
  </w:style>
  <w:style w:type="paragraph" w:styleId="2">
    <w:name w:val="heading 2"/>
    <w:basedOn w:val="a"/>
    <w:qFormat/>
    <w:rsid w:val="00234F1F"/>
    <w:pPr>
      <w:spacing w:before="100" w:beforeAutospacing="1" w:after="100" w:afterAutospacing="1"/>
      <w:outlineLvl w:val="1"/>
    </w:pPr>
    <w:rPr>
      <w:b/>
      <w:bCs/>
      <w:sz w:val="36"/>
      <w:szCs w:val="36"/>
    </w:rPr>
  </w:style>
  <w:style w:type="character" w:default="1" w:styleId="a0">
    <w:name w:val="Default Paragraph Font"/>
    <w:uiPriority w:val="1"/>
    <w:semiHidden/>
    <w:unhideWhenUsed/>
    <w:rsid w:val="005D3D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D3D7A"/>
  </w:style>
  <w:style w:type="table" w:styleId="a3">
    <w:name w:val="Table Grid"/>
    <w:basedOn w:val="a1"/>
    <w:rsid w:val="00C6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C6608E"/>
    <w:rPr>
      <w:color w:val="0000FF"/>
      <w:u w:val="single"/>
    </w:rPr>
  </w:style>
  <w:style w:type="paragraph" w:customStyle="1" w:styleId="1">
    <w:name w:val="Обычный1"/>
    <w:rsid w:val="00C6608E"/>
  </w:style>
  <w:style w:type="paragraph" w:styleId="a5">
    <w:name w:val="footnote text"/>
    <w:basedOn w:val="a"/>
    <w:semiHidden/>
    <w:rsid w:val="00023ED9"/>
    <w:rPr>
      <w:sz w:val="20"/>
    </w:rPr>
  </w:style>
  <w:style w:type="character" w:styleId="a6">
    <w:name w:val="footnote reference"/>
    <w:semiHidden/>
    <w:rsid w:val="00023ED9"/>
    <w:rPr>
      <w:vertAlign w:val="superscript"/>
    </w:rPr>
  </w:style>
  <w:style w:type="paragraph" w:customStyle="1" w:styleId="10">
    <w:name w:val="Абзац списка1"/>
    <w:basedOn w:val="a"/>
    <w:rsid w:val="008429A5"/>
    <w:pPr>
      <w:ind w:left="720"/>
      <w:contextualSpacing/>
    </w:pPr>
  </w:style>
  <w:style w:type="character" w:customStyle="1" w:styleId="mw-headline">
    <w:name w:val="mw-headline"/>
    <w:basedOn w:val="a0"/>
    <w:rsid w:val="00234F1F"/>
  </w:style>
  <w:style w:type="paragraph" w:styleId="a7">
    <w:name w:val="Normal (Web)"/>
    <w:basedOn w:val="a"/>
    <w:uiPriority w:val="99"/>
    <w:unhideWhenUsed/>
    <w:rsid w:val="00EF0BC1"/>
    <w:pPr>
      <w:spacing w:before="100" w:beforeAutospacing="1" w:after="100" w:afterAutospacing="1"/>
    </w:pPr>
    <w:rPr>
      <w:szCs w:val="24"/>
    </w:rPr>
  </w:style>
  <w:style w:type="character" w:styleId="a8">
    <w:name w:val="Strong"/>
    <w:uiPriority w:val="22"/>
    <w:qFormat/>
    <w:rsid w:val="00EF0BC1"/>
    <w:rPr>
      <w:b/>
      <w:bCs/>
    </w:rPr>
  </w:style>
  <w:style w:type="paragraph" w:customStyle="1" w:styleId="11">
    <w:name w:val="Обычный1"/>
    <w:rsid w:val="00D40D2B"/>
  </w:style>
  <w:style w:type="paragraph" w:styleId="a9">
    <w:name w:val="Body Text"/>
    <w:basedOn w:val="a"/>
    <w:link w:val="aa"/>
    <w:rsid w:val="00C842E6"/>
    <w:pPr>
      <w:jc w:val="center"/>
    </w:pPr>
  </w:style>
  <w:style w:type="character" w:customStyle="1" w:styleId="aa">
    <w:name w:val="Основной текст Знак"/>
    <w:link w:val="a9"/>
    <w:rsid w:val="00C842E6"/>
    <w:rPr>
      <w:sz w:val="28"/>
    </w:rPr>
  </w:style>
  <w:style w:type="paragraph" w:customStyle="1" w:styleId="Style4">
    <w:name w:val="Style4"/>
    <w:basedOn w:val="a"/>
    <w:uiPriority w:val="99"/>
    <w:rsid w:val="00C842E6"/>
    <w:pPr>
      <w:widowControl w:val="0"/>
      <w:autoSpaceDE w:val="0"/>
      <w:autoSpaceDN w:val="0"/>
      <w:adjustRightInd w:val="0"/>
      <w:spacing w:line="302" w:lineRule="exact"/>
      <w:ind w:firstLine="946"/>
    </w:pPr>
    <w:rPr>
      <w:szCs w:val="24"/>
    </w:rPr>
  </w:style>
  <w:style w:type="paragraph" w:customStyle="1" w:styleId="Style5">
    <w:name w:val="Style5"/>
    <w:basedOn w:val="a"/>
    <w:uiPriority w:val="99"/>
    <w:rsid w:val="00C842E6"/>
    <w:pPr>
      <w:widowControl w:val="0"/>
      <w:autoSpaceDE w:val="0"/>
      <w:autoSpaceDN w:val="0"/>
      <w:adjustRightInd w:val="0"/>
    </w:pPr>
    <w:rPr>
      <w:szCs w:val="24"/>
    </w:rPr>
  </w:style>
  <w:style w:type="character" w:customStyle="1" w:styleId="FontStyle12">
    <w:name w:val="Font Style12"/>
    <w:uiPriority w:val="99"/>
    <w:rsid w:val="00C842E6"/>
    <w:rPr>
      <w:rFonts w:ascii="Times New Roman" w:hAnsi="Times New Roman" w:cs="Times New Roman"/>
      <w:sz w:val="26"/>
      <w:szCs w:val="26"/>
    </w:rPr>
  </w:style>
  <w:style w:type="paragraph" w:styleId="20">
    <w:name w:val="Body Text Indent 2"/>
    <w:basedOn w:val="a"/>
    <w:link w:val="21"/>
    <w:rsid w:val="00C842E6"/>
    <w:pPr>
      <w:spacing w:after="120" w:line="480" w:lineRule="auto"/>
      <w:ind w:left="283"/>
    </w:pPr>
  </w:style>
  <w:style w:type="character" w:customStyle="1" w:styleId="21">
    <w:name w:val="Основной текст с отступом 2 Знак"/>
    <w:link w:val="20"/>
    <w:rsid w:val="00C842E6"/>
    <w:rPr>
      <w:sz w:val="24"/>
    </w:rPr>
  </w:style>
  <w:style w:type="paragraph" w:styleId="ab">
    <w:name w:val="List Paragraph"/>
    <w:basedOn w:val="a"/>
    <w:uiPriority w:val="34"/>
    <w:qFormat/>
    <w:rsid w:val="0078683C"/>
    <w:pPr>
      <w:ind w:left="720"/>
      <w:contextualSpacing/>
    </w:pPr>
  </w:style>
  <w:style w:type="paragraph" w:styleId="12">
    <w:name w:val="toc 1"/>
    <w:basedOn w:val="a"/>
    <w:next w:val="a"/>
    <w:autoRedefine/>
    <w:uiPriority w:val="39"/>
    <w:rsid w:val="0078683C"/>
    <w:pPr>
      <w:tabs>
        <w:tab w:val="right" w:leader="dot" w:pos="9344"/>
      </w:tabs>
      <w:ind w:left="1276" w:hanging="1276"/>
    </w:pPr>
    <w:rPr>
      <w:noProof/>
      <w:szCs w:val="24"/>
    </w:rPr>
  </w:style>
  <w:style w:type="paragraph" w:styleId="ac">
    <w:name w:val="header"/>
    <w:basedOn w:val="a"/>
    <w:link w:val="ad"/>
    <w:uiPriority w:val="99"/>
    <w:rsid w:val="00566778"/>
    <w:pPr>
      <w:tabs>
        <w:tab w:val="center" w:pos="4677"/>
        <w:tab w:val="right" w:pos="9355"/>
      </w:tabs>
    </w:pPr>
  </w:style>
  <w:style w:type="character" w:customStyle="1" w:styleId="ad">
    <w:name w:val="Верхний колонтитул Знак"/>
    <w:link w:val="ac"/>
    <w:uiPriority w:val="99"/>
    <w:rsid w:val="00566778"/>
    <w:rPr>
      <w:sz w:val="24"/>
    </w:rPr>
  </w:style>
  <w:style w:type="paragraph" w:styleId="ae">
    <w:name w:val="footer"/>
    <w:basedOn w:val="a"/>
    <w:link w:val="af"/>
    <w:uiPriority w:val="99"/>
    <w:rsid w:val="00566778"/>
    <w:pPr>
      <w:tabs>
        <w:tab w:val="center" w:pos="4677"/>
        <w:tab w:val="right" w:pos="9355"/>
      </w:tabs>
    </w:pPr>
  </w:style>
  <w:style w:type="character" w:customStyle="1" w:styleId="af">
    <w:name w:val="Нижний колонтитул Знак"/>
    <w:link w:val="ae"/>
    <w:uiPriority w:val="99"/>
    <w:rsid w:val="00566778"/>
    <w:rPr>
      <w:sz w:val="24"/>
    </w:rPr>
  </w:style>
  <w:style w:type="paragraph" w:customStyle="1" w:styleId="Pa14">
    <w:name w:val="Pa14"/>
    <w:basedOn w:val="a"/>
    <w:next w:val="a"/>
    <w:uiPriority w:val="99"/>
    <w:rsid w:val="007A1F77"/>
    <w:pPr>
      <w:autoSpaceDE w:val="0"/>
      <w:autoSpaceDN w:val="0"/>
      <w:adjustRightInd w:val="0"/>
      <w:spacing w:line="221" w:lineRule="atLeast"/>
    </w:pPr>
    <w:rPr>
      <w:rFonts w:ascii="Warnock Pro" w:hAnsi="Warnock Pro"/>
      <w:szCs w:val="24"/>
    </w:rPr>
  </w:style>
  <w:style w:type="paragraph" w:styleId="af0">
    <w:name w:val="Balloon Text"/>
    <w:basedOn w:val="a"/>
    <w:link w:val="af1"/>
    <w:rsid w:val="00501CBA"/>
    <w:rPr>
      <w:rFonts w:ascii="Tahoma" w:hAnsi="Tahoma" w:cs="Tahoma"/>
      <w:sz w:val="16"/>
      <w:szCs w:val="16"/>
    </w:rPr>
  </w:style>
  <w:style w:type="character" w:customStyle="1" w:styleId="af1">
    <w:name w:val="Текст выноски Знак"/>
    <w:link w:val="af0"/>
    <w:rsid w:val="00501CBA"/>
    <w:rPr>
      <w:rFonts w:ascii="Tahoma" w:hAnsi="Tahoma" w:cs="Tahoma"/>
      <w:sz w:val="16"/>
      <w:szCs w:val="16"/>
    </w:rPr>
  </w:style>
  <w:style w:type="character" w:customStyle="1" w:styleId="af2">
    <w:name w:val="Основной текст_"/>
    <w:link w:val="13"/>
    <w:rsid w:val="0038141E"/>
    <w:rPr>
      <w:b/>
      <w:bCs/>
      <w:sz w:val="26"/>
      <w:szCs w:val="26"/>
      <w:shd w:val="clear" w:color="auto" w:fill="FFFFFF"/>
    </w:rPr>
  </w:style>
  <w:style w:type="paragraph" w:customStyle="1" w:styleId="13">
    <w:name w:val="Основной текст1"/>
    <w:basedOn w:val="a"/>
    <w:link w:val="af2"/>
    <w:rsid w:val="0038141E"/>
    <w:pPr>
      <w:widowControl w:val="0"/>
      <w:shd w:val="clear" w:color="auto" w:fill="FFFFFF"/>
      <w:spacing w:line="322" w:lineRule="exact"/>
    </w:pPr>
    <w:rPr>
      <w:b/>
      <w:bCs/>
      <w:sz w:val="26"/>
      <w:szCs w:val="26"/>
      <w:lang w:eastAsia="ru-RU"/>
    </w:rPr>
  </w:style>
  <w:style w:type="character" w:customStyle="1" w:styleId="105pt">
    <w:name w:val="Основной текст + 10;5 pt"/>
    <w:rsid w:val="0038141E"/>
    <w:rPr>
      <w:b/>
      <w:bCs/>
      <w:i w:val="0"/>
      <w:iCs w:val="0"/>
      <w:smallCaps w:val="0"/>
      <w:strike w:val="0"/>
      <w:color w:val="000000"/>
      <w:spacing w:val="0"/>
      <w:w w:val="100"/>
      <w:position w:val="0"/>
      <w:sz w:val="21"/>
      <w:szCs w:val="21"/>
      <w:u w:val="none"/>
      <w:shd w:val="clear" w:color="auto" w:fill="FFFFFF"/>
      <w:lang w:val="ru-RU" w:eastAsia="ru-RU" w:bidi="ru-RU"/>
    </w:rPr>
  </w:style>
  <w:style w:type="character" w:styleId="af3">
    <w:name w:val="annotation reference"/>
    <w:rsid w:val="0006158E"/>
    <w:rPr>
      <w:sz w:val="16"/>
      <w:szCs w:val="16"/>
    </w:rPr>
  </w:style>
  <w:style w:type="paragraph" w:styleId="af4">
    <w:name w:val="annotation text"/>
    <w:basedOn w:val="a"/>
    <w:link w:val="af5"/>
    <w:rsid w:val="0006158E"/>
    <w:rPr>
      <w:sz w:val="20"/>
      <w:szCs w:val="20"/>
    </w:rPr>
  </w:style>
  <w:style w:type="character" w:customStyle="1" w:styleId="af5">
    <w:name w:val="Текст примечания Знак"/>
    <w:link w:val="af4"/>
    <w:rsid w:val="0006158E"/>
    <w:rPr>
      <w:rFonts w:ascii="Calibri" w:eastAsia="Calibri" w:hAnsi="Calibri"/>
      <w:lang w:eastAsia="en-US"/>
    </w:rPr>
  </w:style>
  <w:style w:type="paragraph" w:styleId="af6">
    <w:name w:val="annotation subject"/>
    <w:basedOn w:val="af4"/>
    <w:next w:val="af4"/>
    <w:link w:val="af7"/>
    <w:rsid w:val="0006158E"/>
    <w:rPr>
      <w:b/>
      <w:bCs/>
    </w:rPr>
  </w:style>
  <w:style w:type="character" w:customStyle="1" w:styleId="af7">
    <w:name w:val="Тема примечания Знак"/>
    <w:link w:val="af6"/>
    <w:rsid w:val="0006158E"/>
    <w:rPr>
      <w:rFonts w:ascii="Calibri" w:eastAsia="Calibri" w:hAnsi="Calibri"/>
      <w:b/>
      <w:bCs/>
      <w:lang w:eastAsia="en-US"/>
    </w:rPr>
  </w:style>
  <w:style w:type="paragraph" w:styleId="HTML">
    <w:name w:val="HTML Preformatted"/>
    <w:basedOn w:val="a"/>
    <w:link w:val="HTML0"/>
    <w:uiPriority w:val="99"/>
    <w:unhideWhenUsed/>
    <w:rsid w:val="002E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688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D7A"/>
    <w:pPr>
      <w:spacing w:after="200" w:line="276" w:lineRule="auto"/>
    </w:pPr>
    <w:rPr>
      <w:rFonts w:asciiTheme="minorHAnsi" w:eastAsiaTheme="minorHAnsi" w:hAnsiTheme="minorHAnsi" w:cstheme="minorBidi"/>
      <w:sz w:val="22"/>
      <w:szCs w:val="22"/>
      <w:lang w:eastAsia="en-US"/>
    </w:rPr>
  </w:style>
  <w:style w:type="paragraph" w:styleId="2">
    <w:name w:val="heading 2"/>
    <w:basedOn w:val="a"/>
    <w:qFormat/>
    <w:rsid w:val="00234F1F"/>
    <w:pPr>
      <w:spacing w:before="100" w:beforeAutospacing="1" w:after="100" w:afterAutospacing="1"/>
      <w:outlineLvl w:val="1"/>
    </w:pPr>
    <w:rPr>
      <w:b/>
      <w:bCs/>
      <w:sz w:val="36"/>
      <w:szCs w:val="36"/>
    </w:rPr>
  </w:style>
  <w:style w:type="character" w:default="1" w:styleId="a0">
    <w:name w:val="Default Paragraph Font"/>
    <w:uiPriority w:val="1"/>
    <w:semiHidden/>
    <w:unhideWhenUsed/>
    <w:rsid w:val="005D3D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D3D7A"/>
  </w:style>
  <w:style w:type="table" w:styleId="a3">
    <w:name w:val="Table Grid"/>
    <w:basedOn w:val="a1"/>
    <w:rsid w:val="00C6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C6608E"/>
    <w:rPr>
      <w:color w:val="0000FF"/>
      <w:u w:val="single"/>
    </w:rPr>
  </w:style>
  <w:style w:type="paragraph" w:customStyle="1" w:styleId="1">
    <w:name w:val="Обычный1"/>
    <w:rsid w:val="00C6608E"/>
  </w:style>
  <w:style w:type="paragraph" w:styleId="a5">
    <w:name w:val="footnote text"/>
    <w:basedOn w:val="a"/>
    <w:semiHidden/>
    <w:rsid w:val="00023ED9"/>
    <w:rPr>
      <w:sz w:val="20"/>
    </w:rPr>
  </w:style>
  <w:style w:type="character" w:styleId="a6">
    <w:name w:val="footnote reference"/>
    <w:semiHidden/>
    <w:rsid w:val="00023ED9"/>
    <w:rPr>
      <w:vertAlign w:val="superscript"/>
    </w:rPr>
  </w:style>
  <w:style w:type="paragraph" w:customStyle="1" w:styleId="10">
    <w:name w:val="Абзац списка1"/>
    <w:basedOn w:val="a"/>
    <w:rsid w:val="008429A5"/>
    <w:pPr>
      <w:ind w:left="720"/>
      <w:contextualSpacing/>
    </w:pPr>
  </w:style>
  <w:style w:type="character" w:customStyle="1" w:styleId="mw-headline">
    <w:name w:val="mw-headline"/>
    <w:basedOn w:val="a0"/>
    <w:rsid w:val="00234F1F"/>
  </w:style>
  <w:style w:type="paragraph" w:styleId="a7">
    <w:name w:val="Normal (Web)"/>
    <w:basedOn w:val="a"/>
    <w:uiPriority w:val="99"/>
    <w:unhideWhenUsed/>
    <w:rsid w:val="00EF0BC1"/>
    <w:pPr>
      <w:spacing w:before="100" w:beforeAutospacing="1" w:after="100" w:afterAutospacing="1"/>
    </w:pPr>
    <w:rPr>
      <w:szCs w:val="24"/>
    </w:rPr>
  </w:style>
  <w:style w:type="character" w:styleId="a8">
    <w:name w:val="Strong"/>
    <w:uiPriority w:val="22"/>
    <w:qFormat/>
    <w:rsid w:val="00EF0BC1"/>
    <w:rPr>
      <w:b/>
      <w:bCs/>
    </w:rPr>
  </w:style>
  <w:style w:type="paragraph" w:customStyle="1" w:styleId="11">
    <w:name w:val="Обычный1"/>
    <w:rsid w:val="00D40D2B"/>
  </w:style>
  <w:style w:type="paragraph" w:styleId="a9">
    <w:name w:val="Body Text"/>
    <w:basedOn w:val="a"/>
    <w:link w:val="aa"/>
    <w:rsid w:val="00C842E6"/>
    <w:pPr>
      <w:jc w:val="center"/>
    </w:pPr>
  </w:style>
  <w:style w:type="character" w:customStyle="1" w:styleId="aa">
    <w:name w:val="Основной текст Знак"/>
    <w:link w:val="a9"/>
    <w:rsid w:val="00C842E6"/>
    <w:rPr>
      <w:sz w:val="28"/>
    </w:rPr>
  </w:style>
  <w:style w:type="paragraph" w:customStyle="1" w:styleId="Style4">
    <w:name w:val="Style4"/>
    <w:basedOn w:val="a"/>
    <w:uiPriority w:val="99"/>
    <w:rsid w:val="00C842E6"/>
    <w:pPr>
      <w:widowControl w:val="0"/>
      <w:autoSpaceDE w:val="0"/>
      <w:autoSpaceDN w:val="0"/>
      <w:adjustRightInd w:val="0"/>
      <w:spacing w:line="302" w:lineRule="exact"/>
      <w:ind w:firstLine="946"/>
    </w:pPr>
    <w:rPr>
      <w:szCs w:val="24"/>
    </w:rPr>
  </w:style>
  <w:style w:type="paragraph" w:customStyle="1" w:styleId="Style5">
    <w:name w:val="Style5"/>
    <w:basedOn w:val="a"/>
    <w:uiPriority w:val="99"/>
    <w:rsid w:val="00C842E6"/>
    <w:pPr>
      <w:widowControl w:val="0"/>
      <w:autoSpaceDE w:val="0"/>
      <w:autoSpaceDN w:val="0"/>
      <w:adjustRightInd w:val="0"/>
    </w:pPr>
    <w:rPr>
      <w:szCs w:val="24"/>
    </w:rPr>
  </w:style>
  <w:style w:type="character" w:customStyle="1" w:styleId="FontStyle12">
    <w:name w:val="Font Style12"/>
    <w:uiPriority w:val="99"/>
    <w:rsid w:val="00C842E6"/>
    <w:rPr>
      <w:rFonts w:ascii="Times New Roman" w:hAnsi="Times New Roman" w:cs="Times New Roman"/>
      <w:sz w:val="26"/>
      <w:szCs w:val="26"/>
    </w:rPr>
  </w:style>
  <w:style w:type="paragraph" w:styleId="20">
    <w:name w:val="Body Text Indent 2"/>
    <w:basedOn w:val="a"/>
    <w:link w:val="21"/>
    <w:rsid w:val="00C842E6"/>
    <w:pPr>
      <w:spacing w:after="120" w:line="480" w:lineRule="auto"/>
      <w:ind w:left="283"/>
    </w:pPr>
  </w:style>
  <w:style w:type="character" w:customStyle="1" w:styleId="21">
    <w:name w:val="Основной текст с отступом 2 Знак"/>
    <w:link w:val="20"/>
    <w:rsid w:val="00C842E6"/>
    <w:rPr>
      <w:sz w:val="24"/>
    </w:rPr>
  </w:style>
  <w:style w:type="paragraph" w:styleId="ab">
    <w:name w:val="List Paragraph"/>
    <w:basedOn w:val="a"/>
    <w:uiPriority w:val="34"/>
    <w:qFormat/>
    <w:rsid w:val="0078683C"/>
    <w:pPr>
      <w:ind w:left="720"/>
      <w:contextualSpacing/>
    </w:pPr>
  </w:style>
  <w:style w:type="paragraph" w:styleId="12">
    <w:name w:val="toc 1"/>
    <w:basedOn w:val="a"/>
    <w:next w:val="a"/>
    <w:autoRedefine/>
    <w:uiPriority w:val="39"/>
    <w:rsid w:val="0078683C"/>
    <w:pPr>
      <w:tabs>
        <w:tab w:val="right" w:leader="dot" w:pos="9344"/>
      </w:tabs>
      <w:ind w:left="1276" w:hanging="1276"/>
    </w:pPr>
    <w:rPr>
      <w:noProof/>
      <w:szCs w:val="24"/>
    </w:rPr>
  </w:style>
  <w:style w:type="paragraph" w:styleId="ac">
    <w:name w:val="header"/>
    <w:basedOn w:val="a"/>
    <w:link w:val="ad"/>
    <w:uiPriority w:val="99"/>
    <w:rsid w:val="00566778"/>
    <w:pPr>
      <w:tabs>
        <w:tab w:val="center" w:pos="4677"/>
        <w:tab w:val="right" w:pos="9355"/>
      </w:tabs>
    </w:pPr>
  </w:style>
  <w:style w:type="character" w:customStyle="1" w:styleId="ad">
    <w:name w:val="Верхний колонтитул Знак"/>
    <w:link w:val="ac"/>
    <w:uiPriority w:val="99"/>
    <w:rsid w:val="00566778"/>
    <w:rPr>
      <w:sz w:val="24"/>
    </w:rPr>
  </w:style>
  <w:style w:type="paragraph" w:styleId="ae">
    <w:name w:val="footer"/>
    <w:basedOn w:val="a"/>
    <w:link w:val="af"/>
    <w:uiPriority w:val="99"/>
    <w:rsid w:val="00566778"/>
    <w:pPr>
      <w:tabs>
        <w:tab w:val="center" w:pos="4677"/>
        <w:tab w:val="right" w:pos="9355"/>
      </w:tabs>
    </w:pPr>
  </w:style>
  <w:style w:type="character" w:customStyle="1" w:styleId="af">
    <w:name w:val="Нижний колонтитул Знак"/>
    <w:link w:val="ae"/>
    <w:uiPriority w:val="99"/>
    <w:rsid w:val="00566778"/>
    <w:rPr>
      <w:sz w:val="24"/>
    </w:rPr>
  </w:style>
  <w:style w:type="paragraph" w:customStyle="1" w:styleId="Pa14">
    <w:name w:val="Pa14"/>
    <w:basedOn w:val="a"/>
    <w:next w:val="a"/>
    <w:uiPriority w:val="99"/>
    <w:rsid w:val="007A1F77"/>
    <w:pPr>
      <w:autoSpaceDE w:val="0"/>
      <w:autoSpaceDN w:val="0"/>
      <w:adjustRightInd w:val="0"/>
      <w:spacing w:line="221" w:lineRule="atLeast"/>
    </w:pPr>
    <w:rPr>
      <w:rFonts w:ascii="Warnock Pro" w:hAnsi="Warnock Pro"/>
      <w:szCs w:val="24"/>
    </w:rPr>
  </w:style>
  <w:style w:type="paragraph" w:styleId="af0">
    <w:name w:val="Balloon Text"/>
    <w:basedOn w:val="a"/>
    <w:link w:val="af1"/>
    <w:rsid w:val="00501CBA"/>
    <w:rPr>
      <w:rFonts w:ascii="Tahoma" w:hAnsi="Tahoma" w:cs="Tahoma"/>
      <w:sz w:val="16"/>
      <w:szCs w:val="16"/>
    </w:rPr>
  </w:style>
  <w:style w:type="character" w:customStyle="1" w:styleId="af1">
    <w:name w:val="Текст выноски Знак"/>
    <w:link w:val="af0"/>
    <w:rsid w:val="00501CBA"/>
    <w:rPr>
      <w:rFonts w:ascii="Tahoma" w:hAnsi="Tahoma" w:cs="Tahoma"/>
      <w:sz w:val="16"/>
      <w:szCs w:val="16"/>
    </w:rPr>
  </w:style>
  <w:style w:type="character" w:customStyle="1" w:styleId="af2">
    <w:name w:val="Основной текст_"/>
    <w:link w:val="13"/>
    <w:rsid w:val="0038141E"/>
    <w:rPr>
      <w:b/>
      <w:bCs/>
      <w:sz w:val="26"/>
      <w:szCs w:val="26"/>
      <w:shd w:val="clear" w:color="auto" w:fill="FFFFFF"/>
    </w:rPr>
  </w:style>
  <w:style w:type="paragraph" w:customStyle="1" w:styleId="13">
    <w:name w:val="Основной текст1"/>
    <w:basedOn w:val="a"/>
    <w:link w:val="af2"/>
    <w:rsid w:val="0038141E"/>
    <w:pPr>
      <w:widowControl w:val="0"/>
      <w:shd w:val="clear" w:color="auto" w:fill="FFFFFF"/>
      <w:spacing w:line="322" w:lineRule="exact"/>
    </w:pPr>
    <w:rPr>
      <w:b/>
      <w:bCs/>
      <w:sz w:val="26"/>
      <w:szCs w:val="26"/>
      <w:lang w:eastAsia="ru-RU"/>
    </w:rPr>
  </w:style>
  <w:style w:type="character" w:customStyle="1" w:styleId="105pt">
    <w:name w:val="Основной текст + 10;5 pt"/>
    <w:rsid w:val="0038141E"/>
    <w:rPr>
      <w:b/>
      <w:bCs/>
      <w:i w:val="0"/>
      <w:iCs w:val="0"/>
      <w:smallCaps w:val="0"/>
      <w:strike w:val="0"/>
      <w:color w:val="000000"/>
      <w:spacing w:val="0"/>
      <w:w w:val="100"/>
      <w:position w:val="0"/>
      <w:sz w:val="21"/>
      <w:szCs w:val="21"/>
      <w:u w:val="none"/>
      <w:shd w:val="clear" w:color="auto" w:fill="FFFFFF"/>
      <w:lang w:val="ru-RU" w:eastAsia="ru-RU" w:bidi="ru-RU"/>
    </w:rPr>
  </w:style>
  <w:style w:type="character" w:styleId="af3">
    <w:name w:val="annotation reference"/>
    <w:rsid w:val="0006158E"/>
    <w:rPr>
      <w:sz w:val="16"/>
      <w:szCs w:val="16"/>
    </w:rPr>
  </w:style>
  <w:style w:type="paragraph" w:styleId="af4">
    <w:name w:val="annotation text"/>
    <w:basedOn w:val="a"/>
    <w:link w:val="af5"/>
    <w:rsid w:val="0006158E"/>
    <w:rPr>
      <w:sz w:val="20"/>
      <w:szCs w:val="20"/>
    </w:rPr>
  </w:style>
  <w:style w:type="character" w:customStyle="1" w:styleId="af5">
    <w:name w:val="Текст примечания Знак"/>
    <w:link w:val="af4"/>
    <w:rsid w:val="0006158E"/>
    <w:rPr>
      <w:rFonts w:ascii="Calibri" w:eastAsia="Calibri" w:hAnsi="Calibri"/>
      <w:lang w:eastAsia="en-US"/>
    </w:rPr>
  </w:style>
  <w:style w:type="paragraph" w:styleId="af6">
    <w:name w:val="annotation subject"/>
    <w:basedOn w:val="af4"/>
    <w:next w:val="af4"/>
    <w:link w:val="af7"/>
    <w:rsid w:val="0006158E"/>
    <w:rPr>
      <w:b/>
      <w:bCs/>
    </w:rPr>
  </w:style>
  <w:style w:type="character" w:customStyle="1" w:styleId="af7">
    <w:name w:val="Тема примечания Знак"/>
    <w:link w:val="af6"/>
    <w:rsid w:val="0006158E"/>
    <w:rPr>
      <w:rFonts w:ascii="Calibri" w:eastAsia="Calibri" w:hAnsi="Calibri"/>
      <w:b/>
      <w:bCs/>
      <w:lang w:eastAsia="en-US"/>
    </w:rPr>
  </w:style>
  <w:style w:type="paragraph" w:styleId="HTML">
    <w:name w:val="HTML Preformatted"/>
    <w:basedOn w:val="a"/>
    <w:link w:val="HTML0"/>
    <w:uiPriority w:val="99"/>
    <w:unhideWhenUsed/>
    <w:rsid w:val="002E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68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003">
      <w:bodyDiv w:val="1"/>
      <w:marLeft w:val="0"/>
      <w:marRight w:val="0"/>
      <w:marTop w:val="0"/>
      <w:marBottom w:val="0"/>
      <w:divBdr>
        <w:top w:val="none" w:sz="0" w:space="0" w:color="auto"/>
        <w:left w:val="none" w:sz="0" w:space="0" w:color="auto"/>
        <w:bottom w:val="none" w:sz="0" w:space="0" w:color="auto"/>
        <w:right w:val="none" w:sz="0" w:space="0" w:color="auto"/>
      </w:divBdr>
    </w:div>
    <w:div w:id="31812975">
      <w:bodyDiv w:val="1"/>
      <w:marLeft w:val="0"/>
      <w:marRight w:val="0"/>
      <w:marTop w:val="0"/>
      <w:marBottom w:val="0"/>
      <w:divBdr>
        <w:top w:val="none" w:sz="0" w:space="0" w:color="auto"/>
        <w:left w:val="none" w:sz="0" w:space="0" w:color="auto"/>
        <w:bottom w:val="none" w:sz="0" w:space="0" w:color="auto"/>
        <w:right w:val="none" w:sz="0" w:space="0" w:color="auto"/>
      </w:divBdr>
    </w:div>
    <w:div w:id="55208914">
      <w:bodyDiv w:val="1"/>
      <w:marLeft w:val="0"/>
      <w:marRight w:val="0"/>
      <w:marTop w:val="0"/>
      <w:marBottom w:val="0"/>
      <w:divBdr>
        <w:top w:val="none" w:sz="0" w:space="0" w:color="auto"/>
        <w:left w:val="none" w:sz="0" w:space="0" w:color="auto"/>
        <w:bottom w:val="none" w:sz="0" w:space="0" w:color="auto"/>
        <w:right w:val="none" w:sz="0" w:space="0" w:color="auto"/>
      </w:divBdr>
    </w:div>
    <w:div w:id="188421167">
      <w:bodyDiv w:val="1"/>
      <w:marLeft w:val="0"/>
      <w:marRight w:val="0"/>
      <w:marTop w:val="0"/>
      <w:marBottom w:val="0"/>
      <w:divBdr>
        <w:top w:val="none" w:sz="0" w:space="0" w:color="auto"/>
        <w:left w:val="none" w:sz="0" w:space="0" w:color="auto"/>
        <w:bottom w:val="none" w:sz="0" w:space="0" w:color="auto"/>
        <w:right w:val="none" w:sz="0" w:space="0" w:color="auto"/>
      </w:divBdr>
    </w:div>
    <w:div w:id="252904731">
      <w:bodyDiv w:val="1"/>
      <w:marLeft w:val="0"/>
      <w:marRight w:val="0"/>
      <w:marTop w:val="0"/>
      <w:marBottom w:val="0"/>
      <w:divBdr>
        <w:top w:val="none" w:sz="0" w:space="0" w:color="auto"/>
        <w:left w:val="none" w:sz="0" w:space="0" w:color="auto"/>
        <w:bottom w:val="none" w:sz="0" w:space="0" w:color="auto"/>
        <w:right w:val="none" w:sz="0" w:space="0" w:color="auto"/>
      </w:divBdr>
    </w:div>
    <w:div w:id="257175896">
      <w:bodyDiv w:val="1"/>
      <w:marLeft w:val="0"/>
      <w:marRight w:val="0"/>
      <w:marTop w:val="0"/>
      <w:marBottom w:val="0"/>
      <w:divBdr>
        <w:top w:val="none" w:sz="0" w:space="0" w:color="auto"/>
        <w:left w:val="none" w:sz="0" w:space="0" w:color="auto"/>
        <w:bottom w:val="none" w:sz="0" w:space="0" w:color="auto"/>
        <w:right w:val="none" w:sz="0" w:space="0" w:color="auto"/>
      </w:divBdr>
    </w:div>
    <w:div w:id="300767265">
      <w:bodyDiv w:val="1"/>
      <w:marLeft w:val="0"/>
      <w:marRight w:val="0"/>
      <w:marTop w:val="0"/>
      <w:marBottom w:val="0"/>
      <w:divBdr>
        <w:top w:val="none" w:sz="0" w:space="0" w:color="auto"/>
        <w:left w:val="none" w:sz="0" w:space="0" w:color="auto"/>
        <w:bottom w:val="none" w:sz="0" w:space="0" w:color="auto"/>
        <w:right w:val="none" w:sz="0" w:space="0" w:color="auto"/>
      </w:divBdr>
    </w:div>
    <w:div w:id="315764473">
      <w:bodyDiv w:val="1"/>
      <w:marLeft w:val="0"/>
      <w:marRight w:val="0"/>
      <w:marTop w:val="0"/>
      <w:marBottom w:val="0"/>
      <w:divBdr>
        <w:top w:val="none" w:sz="0" w:space="0" w:color="auto"/>
        <w:left w:val="none" w:sz="0" w:space="0" w:color="auto"/>
        <w:bottom w:val="none" w:sz="0" w:space="0" w:color="auto"/>
        <w:right w:val="none" w:sz="0" w:space="0" w:color="auto"/>
      </w:divBdr>
    </w:div>
    <w:div w:id="459811529">
      <w:bodyDiv w:val="1"/>
      <w:marLeft w:val="0"/>
      <w:marRight w:val="0"/>
      <w:marTop w:val="0"/>
      <w:marBottom w:val="0"/>
      <w:divBdr>
        <w:top w:val="none" w:sz="0" w:space="0" w:color="auto"/>
        <w:left w:val="none" w:sz="0" w:space="0" w:color="auto"/>
        <w:bottom w:val="none" w:sz="0" w:space="0" w:color="auto"/>
        <w:right w:val="none" w:sz="0" w:space="0" w:color="auto"/>
      </w:divBdr>
    </w:div>
    <w:div w:id="598951202">
      <w:bodyDiv w:val="1"/>
      <w:marLeft w:val="0"/>
      <w:marRight w:val="0"/>
      <w:marTop w:val="0"/>
      <w:marBottom w:val="0"/>
      <w:divBdr>
        <w:top w:val="none" w:sz="0" w:space="0" w:color="auto"/>
        <w:left w:val="none" w:sz="0" w:space="0" w:color="auto"/>
        <w:bottom w:val="none" w:sz="0" w:space="0" w:color="auto"/>
        <w:right w:val="none" w:sz="0" w:space="0" w:color="auto"/>
      </w:divBdr>
    </w:div>
    <w:div w:id="604774805">
      <w:bodyDiv w:val="1"/>
      <w:marLeft w:val="0"/>
      <w:marRight w:val="0"/>
      <w:marTop w:val="0"/>
      <w:marBottom w:val="0"/>
      <w:divBdr>
        <w:top w:val="none" w:sz="0" w:space="0" w:color="auto"/>
        <w:left w:val="none" w:sz="0" w:space="0" w:color="auto"/>
        <w:bottom w:val="none" w:sz="0" w:space="0" w:color="auto"/>
        <w:right w:val="none" w:sz="0" w:space="0" w:color="auto"/>
      </w:divBdr>
    </w:div>
    <w:div w:id="618488245">
      <w:bodyDiv w:val="1"/>
      <w:marLeft w:val="0"/>
      <w:marRight w:val="0"/>
      <w:marTop w:val="0"/>
      <w:marBottom w:val="0"/>
      <w:divBdr>
        <w:top w:val="none" w:sz="0" w:space="0" w:color="auto"/>
        <w:left w:val="none" w:sz="0" w:space="0" w:color="auto"/>
        <w:bottom w:val="none" w:sz="0" w:space="0" w:color="auto"/>
        <w:right w:val="none" w:sz="0" w:space="0" w:color="auto"/>
      </w:divBdr>
    </w:div>
    <w:div w:id="772439073">
      <w:bodyDiv w:val="1"/>
      <w:marLeft w:val="0"/>
      <w:marRight w:val="0"/>
      <w:marTop w:val="0"/>
      <w:marBottom w:val="0"/>
      <w:divBdr>
        <w:top w:val="none" w:sz="0" w:space="0" w:color="auto"/>
        <w:left w:val="none" w:sz="0" w:space="0" w:color="auto"/>
        <w:bottom w:val="none" w:sz="0" w:space="0" w:color="auto"/>
        <w:right w:val="none" w:sz="0" w:space="0" w:color="auto"/>
      </w:divBdr>
    </w:div>
    <w:div w:id="906693130">
      <w:bodyDiv w:val="1"/>
      <w:marLeft w:val="0"/>
      <w:marRight w:val="0"/>
      <w:marTop w:val="0"/>
      <w:marBottom w:val="0"/>
      <w:divBdr>
        <w:top w:val="none" w:sz="0" w:space="0" w:color="auto"/>
        <w:left w:val="none" w:sz="0" w:space="0" w:color="auto"/>
        <w:bottom w:val="none" w:sz="0" w:space="0" w:color="auto"/>
        <w:right w:val="none" w:sz="0" w:space="0" w:color="auto"/>
      </w:divBdr>
    </w:div>
    <w:div w:id="1008946725">
      <w:bodyDiv w:val="1"/>
      <w:marLeft w:val="0"/>
      <w:marRight w:val="0"/>
      <w:marTop w:val="0"/>
      <w:marBottom w:val="0"/>
      <w:divBdr>
        <w:top w:val="none" w:sz="0" w:space="0" w:color="auto"/>
        <w:left w:val="none" w:sz="0" w:space="0" w:color="auto"/>
        <w:bottom w:val="none" w:sz="0" w:space="0" w:color="auto"/>
        <w:right w:val="none" w:sz="0" w:space="0" w:color="auto"/>
      </w:divBdr>
    </w:div>
    <w:div w:id="1010257700">
      <w:bodyDiv w:val="1"/>
      <w:marLeft w:val="0"/>
      <w:marRight w:val="0"/>
      <w:marTop w:val="0"/>
      <w:marBottom w:val="0"/>
      <w:divBdr>
        <w:top w:val="none" w:sz="0" w:space="0" w:color="auto"/>
        <w:left w:val="none" w:sz="0" w:space="0" w:color="auto"/>
        <w:bottom w:val="none" w:sz="0" w:space="0" w:color="auto"/>
        <w:right w:val="none" w:sz="0" w:space="0" w:color="auto"/>
      </w:divBdr>
    </w:div>
    <w:div w:id="1191332621">
      <w:bodyDiv w:val="1"/>
      <w:marLeft w:val="0"/>
      <w:marRight w:val="0"/>
      <w:marTop w:val="0"/>
      <w:marBottom w:val="0"/>
      <w:divBdr>
        <w:top w:val="none" w:sz="0" w:space="0" w:color="auto"/>
        <w:left w:val="none" w:sz="0" w:space="0" w:color="auto"/>
        <w:bottom w:val="none" w:sz="0" w:space="0" w:color="auto"/>
        <w:right w:val="none" w:sz="0" w:space="0" w:color="auto"/>
      </w:divBdr>
    </w:div>
    <w:div w:id="1194225052">
      <w:bodyDiv w:val="1"/>
      <w:marLeft w:val="0"/>
      <w:marRight w:val="0"/>
      <w:marTop w:val="0"/>
      <w:marBottom w:val="0"/>
      <w:divBdr>
        <w:top w:val="none" w:sz="0" w:space="0" w:color="auto"/>
        <w:left w:val="none" w:sz="0" w:space="0" w:color="auto"/>
        <w:bottom w:val="none" w:sz="0" w:space="0" w:color="auto"/>
        <w:right w:val="none" w:sz="0" w:space="0" w:color="auto"/>
      </w:divBdr>
    </w:div>
    <w:div w:id="1223977497">
      <w:bodyDiv w:val="1"/>
      <w:marLeft w:val="0"/>
      <w:marRight w:val="0"/>
      <w:marTop w:val="0"/>
      <w:marBottom w:val="0"/>
      <w:divBdr>
        <w:top w:val="none" w:sz="0" w:space="0" w:color="auto"/>
        <w:left w:val="none" w:sz="0" w:space="0" w:color="auto"/>
        <w:bottom w:val="none" w:sz="0" w:space="0" w:color="auto"/>
        <w:right w:val="none" w:sz="0" w:space="0" w:color="auto"/>
      </w:divBdr>
    </w:div>
    <w:div w:id="1493450602">
      <w:bodyDiv w:val="1"/>
      <w:marLeft w:val="0"/>
      <w:marRight w:val="0"/>
      <w:marTop w:val="0"/>
      <w:marBottom w:val="0"/>
      <w:divBdr>
        <w:top w:val="none" w:sz="0" w:space="0" w:color="auto"/>
        <w:left w:val="none" w:sz="0" w:space="0" w:color="auto"/>
        <w:bottom w:val="none" w:sz="0" w:space="0" w:color="auto"/>
        <w:right w:val="none" w:sz="0" w:space="0" w:color="auto"/>
      </w:divBdr>
    </w:div>
    <w:div w:id="1527020883">
      <w:bodyDiv w:val="1"/>
      <w:marLeft w:val="0"/>
      <w:marRight w:val="0"/>
      <w:marTop w:val="0"/>
      <w:marBottom w:val="0"/>
      <w:divBdr>
        <w:top w:val="none" w:sz="0" w:space="0" w:color="auto"/>
        <w:left w:val="none" w:sz="0" w:space="0" w:color="auto"/>
        <w:bottom w:val="none" w:sz="0" w:space="0" w:color="auto"/>
        <w:right w:val="none" w:sz="0" w:space="0" w:color="auto"/>
      </w:divBdr>
    </w:div>
    <w:div w:id="1642803005">
      <w:bodyDiv w:val="1"/>
      <w:marLeft w:val="0"/>
      <w:marRight w:val="0"/>
      <w:marTop w:val="0"/>
      <w:marBottom w:val="0"/>
      <w:divBdr>
        <w:top w:val="none" w:sz="0" w:space="0" w:color="auto"/>
        <w:left w:val="none" w:sz="0" w:space="0" w:color="auto"/>
        <w:bottom w:val="none" w:sz="0" w:space="0" w:color="auto"/>
        <w:right w:val="none" w:sz="0" w:space="0" w:color="auto"/>
      </w:divBdr>
    </w:div>
    <w:div w:id="1715275823">
      <w:bodyDiv w:val="1"/>
      <w:marLeft w:val="0"/>
      <w:marRight w:val="0"/>
      <w:marTop w:val="0"/>
      <w:marBottom w:val="0"/>
      <w:divBdr>
        <w:top w:val="none" w:sz="0" w:space="0" w:color="auto"/>
        <w:left w:val="none" w:sz="0" w:space="0" w:color="auto"/>
        <w:bottom w:val="none" w:sz="0" w:space="0" w:color="auto"/>
        <w:right w:val="none" w:sz="0" w:space="0" w:color="auto"/>
      </w:divBdr>
    </w:div>
    <w:div w:id="2125726060">
      <w:bodyDiv w:val="1"/>
      <w:marLeft w:val="0"/>
      <w:marRight w:val="0"/>
      <w:marTop w:val="0"/>
      <w:marBottom w:val="0"/>
      <w:divBdr>
        <w:top w:val="none" w:sz="0" w:space="0" w:color="auto"/>
        <w:left w:val="none" w:sz="0" w:space="0" w:color="auto"/>
        <w:bottom w:val="none" w:sz="0" w:space="0" w:color="auto"/>
        <w:right w:val="none" w:sz="0" w:space="0" w:color="auto"/>
      </w:divBdr>
    </w:div>
    <w:div w:id="2143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h@spbrt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o@spbrt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kichenina@yandex.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te@spbrt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brta.cus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40AE-33F8-49E9-9E81-B6A92F22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3032</Words>
  <Characters>17283</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ОБРАЗОВАТЕЛЬНОЕ УЧРЕЖДЕНИЕ</vt:lpstr>
    </vt:vector>
  </TitlesOfParts>
  <Company>RTA RF</Company>
  <LinksUpToDate>false</LinksUpToDate>
  <CharactersWithSpaces>20275</CharactersWithSpaces>
  <SharedDoc>false</SharedDoc>
  <HLinks>
    <vt:vector size="30" baseType="variant">
      <vt:variant>
        <vt:i4>6029404</vt:i4>
      </vt:variant>
      <vt:variant>
        <vt:i4>12</vt:i4>
      </vt:variant>
      <vt:variant>
        <vt:i4>0</vt:i4>
      </vt:variant>
      <vt:variant>
        <vt:i4>5</vt:i4>
      </vt:variant>
      <vt:variant>
        <vt:lpwstr>consultantplus://offline/ref=516296D72B57D9034091974D13FDF3976435D2E3C8716D2DB6F1BE59r3H</vt:lpwstr>
      </vt:variant>
      <vt:variant>
        <vt:lpwstr/>
      </vt:variant>
      <vt:variant>
        <vt:i4>5701709</vt:i4>
      </vt:variant>
      <vt:variant>
        <vt:i4>9</vt:i4>
      </vt:variant>
      <vt:variant>
        <vt:i4>0</vt:i4>
      </vt:variant>
      <vt:variant>
        <vt:i4>5</vt:i4>
      </vt:variant>
      <vt:variant>
        <vt:lpwstr>http://www.spbrta.customs.ru/</vt:lpwstr>
      </vt:variant>
      <vt:variant>
        <vt:lpwstr/>
      </vt:variant>
      <vt:variant>
        <vt:i4>4194424</vt:i4>
      </vt:variant>
      <vt:variant>
        <vt:i4>6</vt:i4>
      </vt:variant>
      <vt:variant>
        <vt:i4>0</vt:i4>
      </vt:variant>
      <vt:variant>
        <vt:i4>5</vt:i4>
      </vt:variant>
      <vt:variant>
        <vt:lpwstr>mailto:tch@spbrta.ru</vt:lpwstr>
      </vt:variant>
      <vt:variant>
        <vt:lpwstr/>
      </vt:variant>
      <vt:variant>
        <vt:i4>5701709</vt:i4>
      </vt:variant>
      <vt:variant>
        <vt:i4>3</vt:i4>
      </vt:variant>
      <vt:variant>
        <vt:i4>0</vt:i4>
      </vt:variant>
      <vt:variant>
        <vt:i4>5</vt:i4>
      </vt:variant>
      <vt:variant>
        <vt:lpwstr>http://www.spbrta.customs.ru/</vt:lpwstr>
      </vt:variant>
      <vt:variant>
        <vt:lpwstr/>
      </vt:variant>
      <vt:variant>
        <vt:i4>4194424</vt:i4>
      </vt:variant>
      <vt:variant>
        <vt:i4>0</vt:i4>
      </vt:variant>
      <vt:variant>
        <vt:i4>0</vt:i4>
      </vt:variant>
      <vt:variant>
        <vt:i4>5</vt:i4>
      </vt:variant>
      <vt:variant>
        <vt:lpwstr>mailto:tch@spbrta.ru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ОБРАЗОВАТЕЛЬНОЕ УЧРЕЖДЕНИЕ</dc:title>
  <dc:creator>user</dc:creator>
  <cp:lastModifiedBy>Comp324</cp:lastModifiedBy>
  <cp:revision>2</cp:revision>
  <cp:lastPrinted>2018-05-15T11:52:00Z</cp:lastPrinted>
  <dcterms:created xsi:type="dcterms:W3CDTF">2021-07-26T09:56:00Z</dcterms:created>
  <dcterms:modified xsi:type="dcterms:W3CDTF">2021-07-26T09:56:00Z</dcterms:modified>
</cp:coreProperties>
</file>