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37" w:rsidRPr="00ED47BD" w:rsidRDefault="00C20C37" w:rsidP="00EB4C69">
      <w:pPr>
        <w:pStyle w:val="8"/>
        <w:rPr>
          <w:sz w:val="28"/>
          <w:szCs w:val="28"/>
        </w:rPr>
      </w:pPr>
      <w:r w:rsidRPr="00ED47BD">
        <w:rPr>
          <w:sz w:val="28"/>
          <w:szCs w:val="28"/>
        </w:rPr>
        <w:t>МІНІСТЭРСТВА КУЛЬТУРЫ РЭСПУБЛІКІ БЕЛАРУСЬ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ДЗЯРЖАЎНЫ ЛІТАРАТУРНА-МЕМАРЫЯЛЬНЫ МУЗЕЙ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ЯКУБА КОЛАСА</w:t>
      </w:r>
    </w:p>
    <w:p w:rsidR="00C20C37" w:rsidRPr="00ED47BD" w:rsidRDefault="00C20C37" w:rsidP="00EE1941">
      <w:pPr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>Інфармацыйнае паведамленне</w:t>
      </w:r>
    </w:p>
    <w:p w:rsidR="00EE1941" w:rsidRPr="00ED47BD" w:rsidRDefault="00EE1941" w:rsidP="00C20C37">
      <w:pPr>
        <w:jc w:val="center"/>
        <w:rPr>
          <w:b/>
          <w:bCs/>
          <w:lang w:val="be-BY"/>
        </w:rPr>
      </w:pPr>
    </w:p>
    <w:p w:rsidR="00C20C37" w:rsidRPr="00ED47BD" w:rsidRDefault="00EE18A0" w:rsidP="00C20C37">
      <w:pPr>
        <w:jc w:val="center"/>
        <w:rPr>
          <w:b/>
          <w:bCs/>
          <w:i/>
          <w:u w:val="single"/>
          <w:lang w:val="be-BY"/>
        </w:rPr>
      </w:pPr>
      <w:r>
        <w:rPr>
          <w:b/>
          <w:bCs/>
          <w:i/>
          <w:u w:val="single"/>
          <w:lang w:val="be-BY"/>
        </w:rPr>
        <w:t>08.10</w:t>
      </w:r>
      <w:r w:rsidR="00AA22D9">
        <w:rPr>
          <w:b/>
          <w:bCs/>
          <w:i/>
          <w:u w:val="single"/>
          <w:lang w:val="be-BY"/>
        </w:rPr>
        <w:t xml:space="preserve"> – 0</w:t>
      </w:r>
      <w:r>
        <w:rPr>
          <w:b/>
          <w:bCs/>
          <w:i/>
          <w:u w:val="single"/>
          <w:lang w:val="be-BY"/>
        </w:rPr>
        <w:t>9</w:t>
      </w:r>
      <w:r w:rsidR="00AA22D9">
        <w:rPr>
          <w:b/>
          <w:bCs/>
          <w:i/>
          <w:u w:val="single"/>
          <w:lang w:val="be-BY"/>
        </w:rPr>
        <w:t>.10.2021 г.</w:t>
      </w:r>
    </w:p>
    <w:p w:rsidR="00C20C37" w:rsidRPr="00ED47BD" w:rsidRDefault="00C20C37" w:rsidP="00C20C37">
      <w:pPr>
        <w:pStyle w:val="a3"/>
      </w:pPr>
      <w:r w:rsidRPr="00ED47BD">
        <w:t>запрашаем Вас прыняць удзел у</w:t>
      </w:r>
      <w:r w:rsidR="00AA22D9">
        <w:t xml:space="preserve"> юбілейнай</w:t>
      </w:r>
    </w:p>
    <w:p w:rsidR="00C20C37" w:rsidRPr="00ED47BD" w:rsidRDefault="00AA22D9" w:rsidP="00C20C37">
      <w:pPr>
        <w:pStyle w:val="a3"/>
      </w:pPr>
      <w:r>
        <w:t>XXX</w:t>
      </w:r>
      <w:r w:rsidR="00DA6181" w:rsidRPr="00ED47BD">
        <w:t>V</w:t>
      </w:r>
      <w:r w:rsidR="00C20C37" w:rsidRPr="00ED47BD">
        <w:t xml:space="preserve"> навуковай канферэнцыі </w:t>
      </w:r>
      <w:r w:rsidR="00ED47BD" w:rsidRPr="00ED47BD">
        <w:t>«</w:t>
      </w:r>
      <w:r w:rsidR="00C20C37" w:rsidRPr="00ED47BD">
        <w:t>Каласавіны</w:t>
      </w:r>
      <w:r w:rsidR="00ED47BD" w:rsidRPr="00ED47BD">
        <w:t>»</w:t>
      </w:r>
    </w:p>
    <w:p w:rsidR="00EE1941" w:rsidRPr="00610800" w:rsidRDefault="00EE1941" w:rsidP="00C20C37">
      <w:pPr>
        <w:pStyle w:val="a3"/>
        <w:rPr>
          <w:b w:val="0"/>
        </w:rPr>
      </w:pPr>
    </w:p>
    <w:p w:rsidR="00C20C37" w:rsidRPr="00ED47BD" w:rsidRDefault="00C20C37" w:rsidP="00C20C37">
      <w:pPr>
        <w:pStyle w:val="a3"/>
      </w:pPr>
    </w:p>
    <w:p w:rsidR="00EE1941" w:rsidRDefault="00EE1941" w:rsidP="00C20C37">
      <w:pPr>
        <w:pStyle w:val="a3"/>
        <w:rPr>
          <w:b w:val="0"/>
          <w:i/>
        </w:rPr>
      </w:pPr>
      <w:r w:rsidRPr="00ED47BD">
        <w:rPr>
          <w:b w:val="0"/>
          <w:i/>
        </w:rPr>
        <w:t>Канферэнцыя будзе адбывацца на базе</w:t>
      </w:r>
      <w:r w:rsidR="00EE18A0">
        <w:rPr>
          <w:b w:val="0"/>
          <w:i/>
        </w:rPr>
        <w:t xml:space="preserve"> Дзяржаўнага літаратурна-мемарыяльнага музея Якуба Коласа і </w:t>
      </w:r>
      <w:r w:rsidRPr="00ED47BD">
        <w:rPr>
          <w:b w:val="0"/>
          <w:i/>
        </w:rPr>
        <w:t xml:space="preserve">філіяла </w:t>
      </w:r>
      <w:r w:rsidR="00EE18A0">
        <w:rPr>
          <w:b w:val="0"/>
          <w:i/>
        </w:rPr>
        <w:t xml:space="preserve">музея </w:t>
      </w:r>
      <w:r w:rsidR="00ED47BD" w:rsidRPr="00ED47BD">
        <w:rPr>
          <w:b w:val="0"/>
          <w:i/>
        </w:rPr>
        <w:t>«</w:t>
      </w:r>
      <w:r w:rsidRPr="00ED47BD">
        <w:rPr>
          <w:b w:val="0"/>
          <w:i/>
        </w:rPr>
        <w:t>Мікалаеўшчына</w:t>
      </w:r>
      <w:r w:rsidR="00ED47BD" w:rsidRPr="00ED47BD">
        <w:rPr>
          <w:b w:val="0"/>
          <w:i/>
        </w:rPr>
        <w:t>»</w:t>
      </w:r>
      <w:r w:rsidRPr="00ED47BD">
        <w:rPr>
          <w:b w:val="0"/>
          <w:i/>
        </w:rPr>
        <w:t xml:space="preserve"> </w:t>
      </w:r>
    </w:p>
    <w:p w:rsidR="00EE18A0" w:rsidRPr="00ED47BD" w:rsidRDefault="00EE18A0" w:rsidP="00C20C37">
      <w:pPr>
        <w:pStyle w:val="a3"/>
      </w:pPr>
    </w:p>
    <w:p w:rsidR="00C20C37" w:rsidRPr="003A3DD6" w:rsidRDefault="00C20C37" w:rsidP="007308E0">
      <w:pPr>
        <w:pStyle w:val="a3"/>
        <w:ind w:firstLine="708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Да ўдзелу запрашаюцца спецыялісты </w:t>
      </w:r>
      <w:r w:rsidR="00F66DC3" w:rsidRPr="00ED47BD">
        <w:rPr>
          <w:b w:val="0"/>
          <w:bCs w:val="0"/>
        </w:rPr>
        <w:t xml:space="preserve">па ахове гісторыка-культурнай спадчыны, спецыялісты </w:t>
      </w:r>
      <w:r w:rsidRPr="00ED47BD">
        <w:rPr>
          <w:b w:val="0"/>
          <w:bCs w:val="0"/>
        </w:rPr>
        <w:t xml:space="preserve">ў галіне навуковага коласазнаўства, гісторыі беларускай літаратуры ХІХ–ХХ стст., </w:t>
      </w:r>
      <w:r w:rsidR="00EE18A0">
        <w:rPr>
          <w:b w:val="0"/>
          <w:bCs w:val="0"/>
        </w:rPr>
        <w:t xml:space="preserve">мовазнаўства, </w:t>
      </w:r>
      <w:r w:rsidR="00F66DC3" w:rsidRPr="00ED47BD">
        <w:rPr>
          <w:b w:val="0"/>
          <w:bCs w:val="0"/>
        </w:rPr>
        <w:t>гісторыкі, архівісты, журналісты, культуролагі, мастацтвазнаўцы, спецыялісты музейнай справы, выкладчыкі ВНУ.</w:t>
      </w:r>
    </w:p>
    <w:p w:rsidR="007308E0" w:rsidRPr="003A3DD6" w:rsidRDefault="007308E0" w:rsidP="007308E0">
      <w:pPr>
        <w:pStyle w:val="a3"/>
        <w:ind w:firstLine="708"/>
        <w:jc w:val="both"/>
        <w:rPr>
          <w:b w:val="0"/>
          <w:bCs w:val="0"/>
        </w:rPr>
      </w:pPr>
    </w:p>
    <w:p w:rsidR="00EA6C52" w:rsidRDefault="00C20C37" w:rsidP="00EA6C52">
      <w:pPr>
        <w:pStyle w:val="a3"/>
        <w:jc w:val="both"/>
        <w:rPr>
          <w:b w:val="0"/>
          <w:bCs w:val="0"/>
          <w:lang w:val="ru-RU"/>
        </w:rPr>
      </w:pPr>
      <w:r w:rsidRPr="00ED47BD">
        <w:rPr>
          <w:b w:val="0"/>
          <w:bCs w:val="0"/>
          <w:u w:val="single"/>
        </w:rPr>
        <w:t>Праблематыка канферэнцыі</w:t>
      </w:r>
      <w:r w:rsidRPr="00ED47BD">
        <w:rPr>
          <w:b w:val="0"/>
          <w:bCs w:val="0"/>
        </w:rPr>
        <w:t>: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5A504A">
        <w:rPr>
          <w:b w:val="0"/>
          <w:shd w:val="clear" w:color="auto" w:fill="FFFFFF"/>
        </w:rPr>
        <w:t>Літаратурная спадчына Якуба Коласа</w:t>
      </w:r>
      <w:r w:rsidR="007308E0">
        <w:rPr>
          <w:b w:val="0"/>
          <w:shd w:val="clear" w:color="auto" w:fill="FFFFFF"/>
          <w:lang w:val="ru-RU"/>
        </w:rPr>
        <w:t xml:space="preserve">, </w:t>
      </w:r>
      <w:proofErr w:type="spellStart"/>
      <w:r w:rsidR="007308E0">
        <w:rPr>
          <w:b w:val="0"/>
          <w:shd w:val="clear" w:color="auto" w:fill="FFFFFF"/>
          <w:lang w:val="ru-RU"/>
        </w:rPr>
        <w:t>н</w:t>
      </w:r>
      <w:proofErr w:type="spellEnd"/>
      <w:r w:rsidRPr="005A504A">
        <w:rPr>
          <w:b w:val="0"/>
          <w:shd w:val="clear" w:color="auto" w:fill="FFFFFF"/>
        </w:rPr>
        <w:t>овыя адкрыцці.</w:t>
      </w:r>
      <w:r w:rsidR="007308E0">
        <w:rPr>
          <w:b w:val="0"/>
          <w:shd w:val="clear" w:color="auto" w:fill="FFFFFF"/>
          <w:lang w:val="ru-RU"/>
        </w:rPr>
        <w:t xml:space="preserve"> Да 115-годдзя </w:t>
      </w:r>
      <w:proofErr w:type="spellStart"/>
      <w:r w:rsidR="007308E0">
        <w:rPr>
          <w:b w:val="0"/>
          <w:shd w:val="clear" w:color="auto" w:fill="FFFFFF"/>
          <w:lang w:val="ru-RU"/>
        </w:rPr>
        <w:t>пачатку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літаратурнай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творчасці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народнага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паэта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і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105-годдзя </w:t>
      </w:r>
      <w:proofErr w:type="spellStart"/>
      <w:r w:rsidR="007308E0">
        <w:rPr>
          <w:b w:val="0"/>
          <w:shd w:val="clear" w:color="auto" w:fill="FFFFFF"/>
          <w:lang w:val="ru-RU"/>
        </w:rPr>
        <w:t>выхаду</w:t>
      </w:r>
      <w:proofErr w:type="spellEnd"/>
      <w:r w:rsidR="007308E0">
        <w:rPr>
          <w:b w:val="0"/>
          <w:shd w:val="clear" w:color="auto" w:fill="FFFFFF"/>
          <w:lang w:val="ru-RU"/>
        </w:rPr>
        <w:t xml:space="preserve"> </w:t>
      </w:r>
      <w:proofErr w:type="spellStart"/>
      <w:r w:rsidR="007308E0">
        <w:rPr>
          <w:b w:val="0"/>
          <w:shd w:val="clear" w:color="auto" w:fill="FFFFFF"/>
          <w:lang w:val="ru-RU"/>
        </w:rPr>
        <w:t>ў</w:t>
      </w:r>
      <w:proofErr w:type="spellEnd"/>
      <w:r w:rsidRPr="005A504A">
        <w:rPr>
          <w:b w:val="0"/>
          <w:shd w:val="clear" w:color="auto" w:fill="FFFFFF"/>
          <w:lang w:val="ru-RU"/>
        </w:rPr>
        <w:t xml:space="preserve"> свет </w:t>
      </w:r>
      <w:proofErr w:type="spellStart"/>
      <w:r w:rsidR="00EB4C69">
        <w:rPr>
          <w:b w:val="0"/>
          <w:shd w:val="clear" w:color="auto" w:fill="FFFFFF"/>
          <w:lang w:val="ru-RU"/>
        </w:rPr>
        <w:t>кнігі</w:t>
      </w:r>
      <w:proofErr w:type="spellEnd"/>
      <w:r w:rsidR="00EB4C69">
        <w:rPr>
          <w:b w:val="0"/>
          <w:shd w:val="clear" w:color="auto" w:fill="FFFFFF"/>
          <w:lang w:val="ru-RU"/>
        </w:rPr>
        <w:t xml:space="preserve"> «</w:t>
      </w:r>
      <w:proofErr w:type="spellStart"/>
      <w:r w:rsidR="00EB4C69">
        <w:rPr>
          <w:b w:val="0"/>
          <w:shd w:val="clear" w:color="auto" w:fill="FFFFFF"/>
          <w:lang w:val="ru-RU"/>
        </w:rPr>
        <w:t>Каз</w:t>
      </w:r>
      <w:r w:rsidRPr="005A504A">
        <w:rPr>
          <w:b w:val="0"/>
          <w:shd w:val="clear" w:color="auto" w:fill="FFFFFF"/>
          <w:lang w:val="ru-RU"/>
        </w:rPr>
        <w:t>к</w:t>
      </w:r>
      <w:r w:rsidR="00EB4C69">
        <w:rPr>
          <w:b w:val="0"/>
          <w:shd w:val="clear" w:color="auto" w:fill="FFFFFF"/>
          <w:lang w:val="ru-RU"/>
        </w:rPr>
        <w:t>і</w:t>
      </w:r>
      <w:proofErr w:type="spellEnd"/>
      <w:r w:rsidRPr="005A504A">
        <w:rPr>
          <w:b w:val="0"/>
          <w:shd w:val="clear" w:color="auto" w:fill="FFFFFF"/>
          <w:lang w:val="ru-RU"/>
        </w:rPr>
        <w:t xml:space="preserve"> </w:t>
      </w:r>
      <w:proofErr w:type="spellStart"/>
      <w:r w:rsidRPr="005A504A">
        <w:rPr>
          <w:b w:val="0"/>
          <w:shd w:val="clear" w:color="auto" w:fill="FFFFFF"/>
          <w:lang w:val="ru-RU"/>
        </w:rPr>
        <w:t>жыцця</w:t>
      </w:r>
      <w:proofErr w:type="spellEnd"/>
      <w:r w:rsidRPr="005A504A">
        <w:rPr>
          <w:b w:val="0"/>
          <w:shd w:val="clear" w:color="auto" w:fill="FFFFFF"/>
          <w:lang w:val="ru-RU"/>
        </w:rPr>
        <w:t>».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5A504A">
        <w:rPr>
          <w:b w:val="0"/>
          <w:shd w:val="clear" w:color="auto" w:fill="FFFFFF"/>
        </w:rPr>
        <w:t>Актуальныя праблемы мовазнаўства</w:t>
      </w:r>
      <w:r>
        <w:rPr>
          <w:b w:val="0"/>
          <w:shd w:val="clear" w:color="auto" w:fill="FFFFFF"/>
          <w:lang w:val="ru-RU"/>
        </w:rPr>
        <w:t>.</w:t>
      </w:r>
    </w:p>
    <w:p w:rsidR="005A504A" w:rsidRP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  <w:lang w:val="ru-RU"/>
        </w:rPr>
      </w:pPr>
      <w:r>
        <w:rPr>
          <w:b w:val="0"/>
          <w:shd w:val="clear" w:color="auto" w:fill="FFFFFF"/>
        </w:rPr>
        <w:t>Актуальныя пытанні сучаснага музеязнаўства</w:t>
      </w:r>
      <w:r>
        <w:rPr>
          <w:b w:val="0"/>
          <w:shd w:val="clear" w:color="auto" w:fill="FFFFFF"/>
          <w:lang w:val="ru-RU"/>
        </w:rPr>
        <w:t>.</w:t>
      </w:r>
    </w:p>
    <w:p w:rsidR="005A504A" w:rsidRPr="00ED47BD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ED47BD">
        <w:rPr>
          <w:b w:val="0"/>
          <w:shd w:val="clear" w:color="auto" w:fill="FFFFFF"/>
        </w:rPr>
        <w:t xml:space="preserve">Праблемы </w:t>
      </w:r>
      <w:r>
        <w:rPr>
          <w:b w:val="0"/>
          <w:shd w:val="clear" w:color="auto" w:fill="FFFFFF"/>
        </w:rPr>
        <w:t>вывучэння, фіксацыі і інтэрпрэтацыі рухомых і нерухомых помнікаў гісторыі і культуры</w:t>
      </w:r>
      <w:r w:rsidRPr="00ED47BD">
        <w:rPr>
          <w:b w:val="0"/>
          <w:shd w:val="clear" w:color="auto" w:fill="FFFFFF"/>
        </w:rPr>
        <w:t>.</w:t>
      </w:r>
    </w:p>
    <w:p w:rsidR="005A504A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 xml:space="preserve">Краязнаўчы </w:t>
      </w:r>
      <w:r w:rsidR="00253C40">
        <w:rPr>
          <w:b w:val="0"/>
          <w:bCs w:val="0"/>
        </w:rPr>
        <w:t xml:space="preserve">рух </w:t>
      </w:r>
      <w:r>
        <w:rPr>
          <w:b w:val="0"/>
          <w:bCs w:val="0"/>
        </w:rPr>
        <w:t>і літаратурныя музеі. Праблемы ўзаемадзеяння.</w:t>
      </w:r>
    </w:p>
    <w:p w:rsidR="005A504A" w:rsidRPr="00ED47BD" w:rsidRDefault="005A504A" w:rsidP="005A504A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shd w:val="clear" w:color="auto" w:fill="FFFFFF"/>
        </w:rPr>
        <w:t>Роля краязнаўства ў захаванні і папулярызацыі гісторыка-культурнай спадчыны</w:t>
      </w:r>
      <w:r w:rsidRPr="00ED47BD">
        <w:rPr>
          <w:b w:val="0"/>
          <w:shd w:val="clear" w:color="auto" w:fill="FFFFFF"/>
        </w:rPr>
        <w:t>.</w:t>
      </w:r>
    </w:p>
    <w:p w:rsidR="00FB3C24" w:rsidRPr="00ED47BD" w:rsidRDefault="00FB3C24" w:rsidP="00FB3C24">
      <w:pPr>
        <w:ind w:firstLine="567"/>
        <w:jc w:val="both"/>
        <w:rPr>
          <w:rFonts w:cs="Times New Roman"/>
          <w:color w:val="auto"/>
          <w:lang w:val="be-BY"/>
        </w:rPr>
      </w:pPr>
    </w:p>
    <w:p w:rsidR="00FB3C24" w:rsidRPr="00ED47BD" w:rsidRDefault="00ED7373" w:rsidP="00FB3C24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Для ўдзелу ў канферэнцыі неабходна да </w:t>
      </w:r>
      <w:r w:rsidR="00A45104">
        <w:rPr>
          <w:bCs w:val="0"/>
        </w:rPr>
        <w:t>15 верасня</w:t>
      </w:r>
      <w:r w:rsidR="00EE18A0">
        <w:rPr>
          <w:bCs w:val="0"/>
        </w:rPr>
        <w:t xml:space="preserve"> 2021</w:t>
      </w:r>
      <w:r w:rsidRPr="00ED47BD">
        <w:rPr>
          <w:bCs w:val="0"/>
        </w:rPr>
        <w:t xml:space="preserve"> г.</w:t>
      </w:r>
      <w:r w:rsidRPr="00ED47BD">
        <w:rPr>
          <w:b w:val="0"/>
          <w:bCs w:val="0"/>
        </w:rPr>
        <w:t xml:space="preserve"> падаць заяўку на ўдзел у канф</w:t>
      </w:r>
      <w:r w:rsidR="000B3173" w:rsidRPr="00ED47BD">
        <w:rPr>
          <w:b w:val="0"/>
          <w:bCs w:val="0"/>
        </w:rPr>
        <w:t xml:space="preserve">ерэнцыі (форма заяўкі дадаецца) на электронны адрас </w:t>
      </w:r>
      <w:hyperlink r:id="rId5" w:history="1">
        <w:r w:rsidR="001B60B7" w:rsidRPr="001A3468">
          <w:rPr>
            <w:rStyle w:val="a5"/>
            <w:b w:val="0"/>
            <w:color w:val="7030A0"/>
            <w:shd w:val="clear" w:color="auto" w:fill="FFFFFF"/>
          </w:rPr>
          <w:t>info@kolasmuseum.by</w:t>
        </w:r>
      </w:hyperlink>
      <w:r w:rsidR="001B60B7">
        <w:rPr>
          <w:b w:val="0"/>
        </w:rPr>
        <w:t xml:space="preserve"> </w:t>
      </w:r>
      <w:r w:rsidR="001B60B7">
        <w:t xml:space="preserve"> </w:t>
      </w:r>
    </w:p>
    <w:p w:rsidR="000B3173" w:rsidRPr="00ED47BD" w:rsidRDefault="00A42765" w:rsidP="000B3173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Для публікацыі дакладаў неабходна да </w:t>
      </w:r>
      <w:r w:rsidR="00A45104">
        <w:rPr>
          <w:bCs w:val="0"/>
        </w:rPr>
        <w:t>20 верасня</w:t>
      </w:r>
      <w:r w:rsidR="00BE28C7">
        <w:rPr>
          <w:bCs w:val="0"/>
        </w:rPr>
        <w:t xml:space="preserve"> 2021</w:t>
      </w:r>
      <w:r w:rsidRPr="00ED47BD">
        <w:rPr>
          <w:bCs w:val="0"/>
        </w:rPr>
        <w:t xml:space="preserve"> </w:t>
      </w:r>
      <w:r w:rsidR="00ED7373" w:rsidRPr="00ED47BD">
        <w:rPr>
          <w:bCs w:val="0"/>
        </w:rPr>
        <w:t>г.</w:t>
      </w:r>
      <w:r w:rsidRPr="00ED47BD">
        <w:rPr>
          <w:b w:val="0"/>
          <w:bCs w:val="0"/>
        </w:rPr>
        <w:t xml:space="preserve"> выслаць матэрыялы на электронны адрас </w:t>
      </w:r>
      <w:hyperlink r:id="rId6" w:history="1">
        <w:r w:rsidR="001B60B7" w:rsidRPr="001B60B7">
          <w:rPr>
            <w:rStyle w:val="a5"/>
            <w:b w:val="0"/>
            <w:color w:val="7030A0"/>
            <w:shd w:val="clear" w:color="auto" w:fill="FFFFFF"/>
          </w:rPr>
          <w:t>info@kolasmuseum.by</w:t>
        </w:r>
      </w:hyperlink>
    </w:p>
    <w:p w:rsidR="000B3173" w:rsidRPr="00ED47BD" w:rsidRDefault="000B3173" w:rsidP="000B3173">
      <w:pPr>
        <w:pStyle w:val="a3"/>
        <w:ind w:firstLine="567"/>
        <w:jc w:val="both"/>
        <w:rPr>
          <w:b w:val="0"/>
          <w:bCs w:val="0"/>
        </w:rPr>
      </w:pPr>
    </w:p>
    <w:p w:rsidR="000B3173" w:rsidRPr="00ED47BD" w:rsidRDefault="000B3173" w:rsidP="000B3173">
      <w:pPr>
        <w:pStyle w:val="a3"/>
        <w:ind w:firstLine="567"/>
        <w:jc w:val="both"/>
        <w:rPr>
          <w:b w:val="0"/>
          <w:bCs w:val="0"/>
        </w:rPr>
      </w:pPr>
    </w:p>
    <w:p w:rsidR="000B3173" w:rsidRPr="00ED47BD" w:rsidRDefault="00EB4C69" w:rsidP="000B3173">
      <w:pPr>
        <w:pStyle w:val="a3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Да </w:t>
      </w:r>
      <w:r w:rsidR="000B3173" w:rsidRPr="00ED47BD">
        <w:rPr>
          <w:b w:val="0"/>
          <w:bCs w:val="0"/>
        </w:rPr>
        <w:t xml:space="preserve">канферэнцыі </w:t>
      </w:r>
      <w:r w:rsidR="00ED47BD" w:rsidRPr="00ED47BD">
        <w:rPr>
          <w:b w:val="0"/>
          <w:bCs w:val="0"/>
        </w:rPr>
        <w:t>плануецца выданне</w:t>
      </w:r>
      <w:r w:rsidR="000B3173" w:rsidRPr="00ED47BD">
        <w:rPr>
          <w:b w:val="0"/>
          <w:bCs w:val="0"/>
        </w:rPr>
        <w:t xml:space="preserve"> зборнік</w:t>
      </w:r>
      <w:r w:rsidR="00ED47BD" w:rsidRPr="00ED47BD">
        <w:rPr>
          <w:b w:val="0"/>
          <w:bCs w:val="0"/>
        </w:rPr>
        <w:t>а</w:t>
      </w:r>
      <w:r w:rsidR="000B3173" w:rsidRPr="00ED47BD">
        <w:rPr>
          <w:b w:val="0"/>
          <w:bCs w:val="0"/>
        </w:rPr>
        <w:t xml:space="preserve"> матэрыялаў </w:t>
      </w:r>
      <w:r w:rsidR="00ED47BD" w:rsidRPr="00ED47BD">
        <w:rPr>
          <w:b w:val="0"/>
          <w:bCs w:val="0"/>
        </w:rPr>
        <w:t>«</w:t>
      </w:r>
      <w:r w:rsidR="000B3173" w:rsidRPr="00ED47BD">
        <w:rPr>
          <w:b w:val="0"/>
          <w:bCs w:val="0"/>
        </w:rPr>
        <w:t>Каласавіны</w:t>
      </w:r>
      <w:r w:rsidR="00ED47BD" w:rsidRPr="00ED47BD">
        <w:rPr>
          <w:b w:val="0"/>
          <w:bCs w:val="0"/>
        </w:rPr>
        <w:t>»</w:t>
      </w:r>
      <w:r w:rsidR="000B3173" w:rsidRPr="00ED47BD">
        <w:rPr>
          <w:b w:val="0"/>
          <w:bCs w:val="0"/>
        </w:rPr>
        <w:t>.</w:t>
      </w:r>
    </w:p>
    <w:p w:rsidR="000B3173" w:rsidRPr="00ED47BD" w:rsidRDefault="00C20C37" w:rsidP="000B3173">
      <w:pPr>
        <w:pStyle w:val="a3"/>
        <w:ind w:firstLine="567"/>
        <w:jc w:val="both"/>
        <w:rPr>
          <w:b w:val="0"/>
          <w:bCs w:val="0"/>
        </w:rPr>
      </w:pPr>
      <w:r w:rsidRPr="00ED47BD">
        <w:rPr>
          <w:b w:val="0"/>
          <w:bCs w:val="0"/>
        </w:rPr>
        <w:t xml:space="preserve">Рабочыя мовы канферэнцыі – </w:t>
      </w:r>
      <w:r w:rsidR="000B3173" w:rsidRPr="00ED47BD">
        <w:rPr>
          <w:b w:val="0"/>
          <w:bCs w:val="0"/>
        </w:rPr>
        <w:t>усе славянскія</w:t>
      </w:r>
      <w:r w:rsidRPr="00ED47BD">
        <w:rPr>
          <w:b w:val="0"/>
          <w:bCs w:val="0"/>
        </w:rPr>
        <w:t>.</w:t>
      </w:r>
    </w:p>
    <w:p w:rsidR="00FB3C24" w:rsidRPr="00ED47BD" w:rsidRDefault="00FB3C24" w:rsidP="00C20C37">
      <w:pPr>
        <w:pStyle w:val="a3"/>
        <w:ind w:firstLine="708"/>
        <w:jc w:val="both"/>
        <w:rPr>
          <w:b w:val="0"/>
          <w:bCs w:val="0"/>
        </w:rPr>
      </w:pPr>
    </w:p>
    <w:p w:rsidR="00EE1941" w:rsidRPr="00ED47BD" w:rsidRDefault="00EE1941" w:rsidP="00EE1941">
      <w:pPr>
        <w:ind w:firstLine="540"/>
        <w:jc w:val="both"/>
        <w:rPr>
          <w:lang w:val="be-BY"/>
        </w:rPr>
      </w:pPr>
      <w:r w:rsidRPr="00ED47BD">
        <w:rPr>
          <w:lang w:val="be-BY"/>
        </w:rPr>
        <w:t xml:space="preserve">Удзел у канферэнцыі бясплатны. Праезд і пражыванне за кошт камандзіруючага боку. </w:t>
      </w:r>
    </w:p>
    <w:p w:rsidR="00C20C37" w:rsidRPr="00ED47BD" w:rsidRDefault="00C20C37" w:rsidP="00C20C37">
      <w:pPr>
        <w:pStyle w:val="a3"/>
        <w:rPr>
          <w:b w:val="0"/>
          <w:bCs w:val="0"/>
        </w:rPr>
      </w:pPr>
    </w:p>
    <w:p w:rsidR="00C20C37" w:rsidRPr="00ED47BD" w:rsidRDefault="00C20C37" w:rsidP="00413703">
      <w:pPr>
        <w:pStyle w:val="a3"/>
        <w:jc w:val="both"/>
        <w:rPr>
          <w:iCs/>
        </w:rPr>
      </w:pPr>
      <w:r w:rsidRPr="00ED47BD">
        <w:rPr>
          <w:bCs w:val="0"/>
        </w:rPr>
        <w:t>Месца правядзення</w:t>
      </w:r>
      <w:r w:rsidR="00EE1941" w:rsidRPr="00ED47BD">
        <w:rPr>
          <w:bCs w:val="0"/>
        </w:rPr>
        <w:t xml:space="preserve"> канферэнцыі</w:t>
      </w:r>
      <w:r w:rsidRPr="00ED47BD">
        <w:rPr>
          <w:bCs w:val="0"/>
        </w:rPr>
        <w:t>:</w:t>
      </w:r>
      <w:r w:rsidR="00ED47BD">
        <w:rPr>
          <w:b w:val="0"/>
          <w:bCs w:val="0"/>
        </w:rPr>
        <w:t xml:space="preserve"> </w:t>
      </w:r>
      <w:r w:rsidR="001B60B7">
        <w:rPr>
          <w:b w:val="0"/>
        </w:rPr>
        <w:t>Дзяржаўны літаратурна-мемарыяльны</w:t>
      </w:r>
      <w:r w:rsidR="001B60B7" w:rsidRPr="001B60B7">
        <w:rPr>
          <w:b w:val="0"/>
        </w:rPr>
        <w:t xml:space="preserve"> музе</w:t>
      </w:r>
      <w:r w:rsidR="001B60B7">
        <w:rPr>
          <w:b w:val="0"/>
        </w:rPr>
        <w:t>й</w:t>
      </w:r>
      <w:r w:rsidR="001B60B7" w:rsidRPr="001B60B7">
        <w:rPr>
          <w:b w:val="0"/>
        </w:rPr>
        <w:t xml:space="preserve"> Якуба Коласа</w:t>
      </w:r>
      <w:r w:rsidR="001B60B7">
        <w:rPr>
          <w:b w:val="0"/>
        </w:rPr>
        <w:t xml:space="preserve"> і філіял музея </w:t>
      </w:r>
      <w:r w:rsidR="00ED47BD" w:rsidRPr="001B60B7">
        <w:rPr>
          <w:b w:val="0"/>
          <w:bCs w:val="0"/>
        </w:rPr>
        <w:t>«</w:t>
      </w:r>
      <w:r w:rsidR="00413703" w:rsidRPr="00ED47BD">
        <w:rPr>
          <w:b w:val="0"/>
          <w:bCs w:val="0"/>
        </w:rPr>
        <w:t>Мікалаеўшчына</w:t>
      </w:r>
      <w:r w:rsidR="00ED47BD" w:rsidRPr="00ED47BD">
        <w:rPr>
          <w:b w:val="0"/>
          <w:bCs w:val="0"/>
        </w:rPr>
        <w:t>»</w:t>
      </w:r>
    </w:p>
    <w:p w:rsidR="00EB4C69" w:rsidRDefault="00EB4C69" w:rsidP="00413703">
      <w:pPr>
        <w:pStyle w:val="a3"/>
        <w:jc w:val="both"/>
        <w:rPr>
          <w:iCs/>
        </w:rPr>
      </w:pPr>
    </w:p>
    <w:p w:rsidR="001B60B7" w:rsidRDefault="00413703" w:rsidP="00413703">
      <w:pPr>
        <w:pStyle w:val="a3"/>
        <w:jc w:val="both"/>
        <w:rPr>
          <w:b w:val="0"/>
          <w:iCs/>
        </w:rPr>
      </w:pPr>
      <w:r w:rsidRPr="00ED47BD">
        <w:rPr>
          <w:iCs/>
        </w:rPr>
        <w:t>Адрас:</w:t>
      </w:r>
      <w:r w:rsidRPr="00ED47BD">
        <w:rPr>
          <w:b w:val="0"/>
          <w:iCs/>
        </w:rPr>
        <w:t xml:space="preserve"> </w:t>
      </w:r>
    </w:p>
    <w:p w:rsidR="001B60B7" w:rsidRDefault="001B60B7" w:rsidP="00413703">
      <w:pPr>
        <w:pStyle w:val="a3"/>
        <w:jc w:val="both"/>
        <w:rPr>
          <w:b w:val="0"/>
          <w:iCs/>
        </w:rPr>
      </w:pPr>
      <w:r>
        <w:rPr>
          <w:b w:val="0"/>
          <w:iCs/>
        </w:rPr>
        <w:t>220012, Мінск, вул. Акадэмічная, 5</w:t>
      </w:r>
    </w:p>
    <w:p w:rsidR="00413703" w:rsidRPr="00ED47BD" w:rsidRDefault="00413703" w:rsidP="00413703">
      <w:pPr>
        <w:pStyle w:val="a3"/>
        <w:jc w:val="both"/>
        <w:rPr>
          <w:b w:val="0"/>
          <w:iCs/>
        </w:rPr>
      </w:pPr>
      <w:r w:rsidRPr="00ED47BD">
        <w:rPr>
          <w:b w:val="0"/>
          <w:iCs/>
        </w:rPr>
        <w:t>222660, Мінская вобласць, г. Стоўбцы</w:t>
      </w:r>
      <w:r w:rsidRPr="00C8376C">
        <w:rPr>
          <w:b w:val="0"/>
          <w:iCs/>
        </w:rPr>
        <w:t>, вул. Сянкевіча, 6</w:t>
      </w:r>
    </w:p>
    <w:p w:rsidR="00EE1941" w:rsidRPr="00ED47BD" w:rsidRDefault="00EE1941" w:rsidP="00EE1941">
      <w:pPr>
        <w:pStyle w:val="a3"/>
        <w:jc w:val="left"/>
        <w:rPr>
          <w:iCs/>
        </w:rPr>
      </w:pPr>
      <w:r w:rsidRPr="00ED47BD">
        <w:rPr>
          <w:iCs/>
        </w:rPr>
        <w:t>Адрас Аргкамітэта:</w:t>
      </w:r>
      <w:r w:rsidR="005D7044">
        <w:rPr>
          <w:iCs/>
        </w:rPr>
        <w:t xml:space="preserve"> </w:t>
      </w:r>
      <w:r w:rsidR="00EB4C69">
        <w:rPr>
          <w:b w:val="0"/>
          <w:iCs/>
        </w:rPr>
        <w:t>22001</w:t>
      </w:r>
      <w:r w:rsidRPr="00ED47BD">
        <w:rPr>
          <w:b w:val="0"/>
          <w:iCs/>
        </w:rPr>
        <w:t>2, г. Мінск, вул. Акадэмічная, 5</w:t>
      </w:r>
    </w:p>
    <w:p w:rsidR="00C20C37" w:rsidRPr="00ED47BD" w:rsidRDefault="001B60B7" w:rsidP="00413703">
      <w:pPr>
        <w:jc w:val="both"/>
        <w:rPr>
          <w:bCs/>
          <w:iCs/>
          <w:lang w:val="be-BY"/>
        </w:rPr>
      </w:pPr>
      <w:r>
        <w:rPr>
          <w:b/>
          <w:bCs/>
          <w:iCs/>
          <w:lang w:val="be-BY"/>
        </w:rPr>
        <w:t xml:space="preserve">Намеснік дырэктара па навуковай </w:t>
      </w:r>
      <w:r w:rsidR="00EB4C69">
        <w:rPr>
          <w:b/>
          <w:bCs/>
          <w:iCs/>
          <w:lang w:val="be-BY"/>
        </w:rPr>
        <w:t>рабоце</w:t>
      </w:r>
      <w:r w:rsidR="00C20C37" w:rsidRPr="00ED47BD">
        <w:rPr>
          <w:bCs/>
          <w:iCs/>
          <w:lang w:val="be-BY"/>
        </w:rPr>
        <w:t xml:space="preserve"> – </w:t>
      </w:r>
      <w:r>
        <w:rPr>
          <w:bCs/>
          <w:iCs/>
          <w:lang w:val="be-BY"/>
        </w:rPr>
        <w:t xml:space="preserve">Красоціна Аліна Ігараўна          </w:t>
      </w:r>
      <w:r w:rsidR="00C20C37" w:rsidRPr="00ED47BD">
        <w:rPr>
          <w:bCs/>
          <w:iCs/>
          <w:lang w:val="be-BY"/>
        </w:rPr>
        <w:t xml:space="preserve"> т. </w:t>
      </w:r>
      <w:r w:rsidR="00520691" w:rsidRPr="00ED47BD">
        <w:rPr>
          <w:lang w:val="be-BY"/>
        </w:rPr>
        <w:t>8</w:t>
      </w:r>
      <w:r w:rsidR="00413703" w:rsidRPr="00ED47BD">
        <w:rPr>
          <w:lang w:val="be-BY"/>
        </w:rPr>
        <w:t xml:space="preserve"> (017) </w:t>
      </w:r>
      <w:r w:rsidR="00C20C37" w:rsidRPr="00ED47BD">
        <w:rPr>
          <w:bCs/>
          <w:iCs/>
          <w:lang w:val="be-BY"/>
        </w:rPr>
        <w:t>2</w:t>
      </w:r>
      <w:r w:rsidR="00413703" w:rsidRPr="00ED47BD">
        <w:rPr>
          <w:bCs/>
          <w:iCs/>
          <w:lang w:val="be-BY"/>
        </w:rPr>
        <w:t xml:space="preserve">70 </w:t>
      </w:r>
      <w:r w:rsidR="00EB4C69">
        <w:rPr>
          <w:bCs/>
          <w:iCs/>
          <w:lang w:val="be-BY"/>
        </w:rPr>
        <w:t>10 55</w:t>
      </w:r>
    </w:p>
    <w:p w:rsidR="001B60B7" w:rsidRDefault="00C20C37" w:rsidP="00413703">
      <w:pPr>
        <w:pStyle w:val="a3"/>
        <w:jc w:val="both"/>
        <w:rPr>
          <w:b w:val="0"/>
        </w:rPr>
      </w:pPr>
      <w:r w:rsidRPr="00ED47BD">
        <w:t>Каардынатар канферэнцыі</w:t>
      </w:r>
      <w:r w:rsidRPr="00ED47BD">
        <w:rPr>
          <w:b w:val="0"/>
        </w:rPr>
        <w:t xml:space="preserve"> –</w:t>
      </w:r>
      <w:r w:rsidR="001B60B7">
        <w:rPr>
          <w:b w:val="0"/>
        </w:rPr>
        <w:t xml:space="preserve"> Астаповіч Антон Уладзіміравіч</w:t>
      </w:r>
    </w:p>
    <w:p w:rsidR="00C20C37" w:rsidRPr="00ED47BD" w:rsidRDefault="00520691" w:rsidP="00413703">
      <w:pPr>
        <w:pStyle w:val="a3"/>
        <w:jc w:val="both"/>
        <w:rPr>
          <w:b w:val="0"/>
        </w:rPr>
      </w:pPr>
      <w:r w:rsidRPr="00ED47BD">
        <w:rPr>
          <w:b w:val="0"/>
        </w:rPr>
        <w:t xml:space="preserve"> (+</w:t>
      </w:r>
      <w:r w:rsidR="001B60B7">
        <w:rPr>
          <w:b w:val="0"/>
        </w:rPr>
        <w:t>375 29 111 73 32</w:t>
      </w:r>
      <w:r w:rsidRPr="00ED47BD">
        <w:rPr>
          <w:b w:val="0"/>
        </w:rPr>
        <w:t>)</w:t>
      </w:r>
      <w:r w:rsidR="00413703" w:rsidRPr="00ED47BD">
        <w:rPr>
          <w:b w:val="0"/>
        </w:rPr>
        <w:t>, вучоны сакратар</w:t>
      </w:r>
    </w:p>
    <w:p w:rsidR="001B60B7" w:rsidRPr="001A3468" w:rsidRDefault="00C20C37" w:rsidP="00C20C37">
      <w:pPr>
        <w:rPr>
          <w:rFonts w:cs="Times New Roman"/>
          <w:color w:val="7030A0"/>
          <w:lang w:val="be-BY"/>
        </w:rPr>
      </w:pPr>
      <w:r w:rsidRPr="00ED47BD">
        <w:rPr>
          <w:lang w:val="be-BY"/>
        </w:rPr>
        <w:t xml:space="preserve">e-mail: </w:t>
      </w:r>
      <w:hyperlink r:id="rId7" w:history="1">
        <w:r w:rsidR="001B60B7" w:rsidRPr="001A3468">
          <w:rPr>
            <w:rStyle w:val="a5"/>
            <w:color w:val="7030A0"/>
            <w:shd w:val="clear" w:color="auto" w:fill="FFFFFF"/>
            <w:lang w:val="en-US"/>
          </w:rPr>
          <w:t>info@kolasmuseum.by</w:t>
        </w:r>
      </w:hyperlink>
    </w:p>
    <w:p w:rsidR="00C20C37" w:rsidRPr="001A3468" w:rsidRDefault="00CF74F6" w:rsidP="00C20C37">
      <w:pPr>
        <w:rPr>
          <w:color w:val="7030A0"/>
          <w:lang w:val="be-BY"/>
        </w:rPr>
      </w:pPr>
      <w:hyperlink r:id="rId8" w:history="1">
        <w:r w:rsidR="001B60B7" w:rsidRPr="001A3468">
          <w:rPr>
            <w:rStyle w:val="a5"/>
            <w:rFonts w:cs="Arial"/>
            <w:color w:val="7030A0"/>
            <w:lang w:val="be-BY"/>
          </w:rPr>
          <w:t>http://kolasmuseum.by/</w:t>
        </w:r>
      </w:hyperlink>
      <w:r w:rsidR="001B60B7" w:rsidRPr="001A3468">
        <w:rPr>
          <w:color w:val="7030A0"/>
          <w:lang w:val="be-BY"/>
        </w:rPr>
        <w:t xml:space="preserve"> </w:t>
      </w:r>
    </w:p>
    <w:p w:rsidR="00C20C37" w:rsidRPr="00ED47BD" w:rsidRDefault="00C20C37" w:rsidP="00C20C37">
      <w:pPr>
        <w:ind w:left="6372" w:firstLine="708"/>
        <w:rPr>
          <w:b/>
          <w:bCs/>
          <w:i/>
          <w:iCs/>
          <w:lang w:val="be-BY"/>
        </w:rPr>
      </w:pPr>
      <w:r w:rsidRPr="00ED47BD">
        <w:rPr>
          <w:lang w:val="be-BY"/>
        </w:rPr>
        <w:t>Аргкамітэт</w:t>
      </w: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C20C37">
      <w:pPr>
        <w:pStyle w:val="a3"/>
        <w:jc w:val="both"/>
        <w:rPr>
          <w:b w:val="0"/>
          <w:bCs w:val="0"/>
        </w:rPr>
      </w:pPr>
    </w:p>
    <w:p w:rsidR="00C20C37" w:rsidRPr="00ED47BD" w:rsidRDefault="00C20C37" w:rsidP="00766AF8">
      <w:pPr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413703" w:rsidRPr="00ED47BD" w:rsidRDefault="0041370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Pr="00ED47BD" w:rsidRDefault="000B3173" w:rsidP="00766AF8">
      <w:pPr>
        <w:jc w:val="right"/>
        <w:rPr>
          <w:bCs/>
          <w:lang w:val="be-BY"/>
        </w:rPr>
      </w:pPr>
    </w:p>
    <w:p w:rsidR="000B3173" w:rsidRDefault="000B3173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1B60B7" w:rsidRDefault="001B60B7" w:rsidP="00766AF8">
      <w:pPr>
        <w:jc w:val="right"/>
        <w:rPr>
          <w:bCs/>
          <w:lang w:val="be-BY"/>
        </w:rPr>
      </w:pPr>
    </w:p>
    <w:p w:rsidR="000B3173" w:rsidRPr="00ED47BD" w:rsidRDefault="000B3173" w:rsidP="00520691">
      <w:pPr>
        <w:rPr>
          <w:bCs/>
          <w:lang w:val="be-BY"/>
        </w:rPr>
      </w:pPr>
    </w:p>
    <w:p w:rsidR="00520691" w:rsidRDefault="00520691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Default="00EB4C69" w:rsidP="00520691">
      <w:pPr>
        <w:rPr>
          <w:bCs/>
          <w:lang w:val="be-BY"/>
        </w:rPr>
      </w:pPr>
    </w:p>
    <w:p w:rsidR="00EB4C69" w:rsidRPr="00ED47BD" w:rsidRDefault="00EB4C69" w:rsidP="00520691">
      <w:pPr>
        <w:rPr>
          <w:bCs/>
          <w:lang w:val="be-BY"/>
        </w:rPr>
      </w:pPr>
    </w:p>
    <w:p w:rsidR="00C20C37" w:rsidRPr="00ED47BD" w:rsidRDefault="00C20C37" w:rsidP="00766AF8">
      <w:pPr>
        <w:jc w:val="right"/>
        <w:rPr>
          <w:bCs/>
          <w:lang w:val="be-BY"/>
        </w:rPr>
      </w:pPr>
      <w:r w:rsidRPr="00ED47BD">
        <w:rPr>
          <w:bCs/>
          <w:lang w:val="be-BY"/>
        </w:rPr>
        <w:t>Дадатак 1</w:t>
      </w:r>
    </w:p>
    <w:p w:rsidR="00C20C37" w:rsidRDefault="00C20C37" w:rsidP="00C20C37">
      <w:pPr>
        <w:jc w:val="center"/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</w:p>
    <w:p w:rsidR="00C20C37" w:rsidRPr="00ED47BD" w:rsidRDefault="00C20C37" w:rsidP="00C20C37">
      <w:pPr>
        <w:jc w:val="center"/>
        <w:rPr>
          <w:b/>
          <w:bCs/>
          <w:lang w:val="be-BY"/>
        </w:rPr>
      </w:pPr>
      <w:r w:rsidRPr="00ED47BD">
        <w:rPr>
          <w:b/>
          <w:bCs/>
          <w:lang w:val="be-BY"/>
        </w:rPr>
        <w:t xml:space="preserve">Заяўка на ўдзел у </w:t>
      </w:r>
      <w:r w:rsidR="00EB4C69">
        <w:rPr>
          <w:b/>
          <w:lang w:val="be-BY"/>
        </w:rPr>
        <w:t>XXX</w:t>
      </w:r>
      <w:r w:rsidR="00E14F50" w:rsidRPr="00ED47BD">
        <w:rPr>
          <w:b/>
          <w:lang w:val="be-BY"/>
        </w:rPr>
        <w:t>V</w:t>
      </w:r>
      <w:r w:rsidRPr="00ED47BD">
        <w:rPr>
          <w:b/>
          <w:bCs/>
          <w:lang w:val="be-BY"/>
        </w:rPr>
        <w:t xml:space="preserve"> канферэнцыі </w:t>
      </w:r>
      <w:r w:rsidR="00ED47BD" w:rsidRPr="00ED47BD">
        <w:rPr>
          <w:rFonts w:cs="Times New Roman"/>
          <w:b/>
          <w:bCs/>
          <w:color w:val="auto"/>
          <w:lang w:val="be-BY"/>
        </w:rPr>
        <w:t>«</w:t>
      </w:r>
      <w:r w:rsidRPr="00ED47BD">
        <w:rPr>
          <w:b/>
          <w:bCs/>
          <w:lang w:val="be-BY"/>
        </w:rPr>
        <w:t>Каласавіны</w:t>
      </w:r>
      <w:r w:rsidR="00ED47BD" w:rsidRPr="00ED47BD">
        <w:rPr>
          <w:b/>
          <w:bCs/>
          <w:lang w:val="be-BY"/>
        </w:rPr>
        <w:t>»</w:t>
      </w:r>
    </w:p>
    <w:p w:rsidR="00C20C37" w:rsidRPr="00ED47BD" w:rsidRDefault="00C20C37" w:rsidP="00C20C37">
      <w:pPr>
        <w:jc w:val="center"/>
        <w:rPr>
          <w:b/>
          <w:bCs/>
          <w:lang w:val="be-BY"/>
        </w:rPr>
      </w:pPr>
    </w:p>
    <w:tbl>
      <w:tblPr>
        <w:tblStyle w:val="a6"/>
        <w:tblW w:w="0" w:type="auto"/>
        <w:tblLook w:val="04A0"/>
      </w:tblPr>
      <w:tblGrid>
        <w:gridCol w:w="3539"/>
        <w:gridCol w:w="5806"/>
      </w:tblGrid>
      <w:tr w:rsidR="00413703" w:rsidRPr="00253C40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Прозвішча, імя, імя па бацьку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Месца працы (вучобы), пасада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Вучоная ступень, званне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Тэма даклада, яго аб’ём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e-mail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Тэлефон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Паштовы адрас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Неабходныя тэхнічныя сродкі для прэзентацыі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</w:p>
        </w:tc>
      </w:tr>
      <w:tr w:rsidR="00413703" w:rsidRPr="00ED47BD" w:rsidTr="003A3DD6">
        <w:tc>
          <w:tcPr>
            <w:tcW w:w="3539" w:type="dxa"/>
          </w:tcPr>
          <w:p w:rsidR="00413703" w:rsidRPr="00ED47BD" w:rsidRDefault="00413703" w:rsidP="003A3DD6">
            <w:pPr>
              <w:rPr>
                <w:lang w:val="be-BY"/>
              </w:rPr>
            </w:pPr>
            <w:r w:rsidRPr="00ED47BD">
              <w:rPr>
                <w:lang w:val="be-BY"/>
              </w:rPr>
              <w:t>Неабходнасць дапамогі ў браніраванні гатэля. Калі так, то пазначыць даты заезду і выезду, пашпартныя дадзеныя</w:t>
            </w:r>
          </w:p>
        </w:tc>
        <w:tc>
          <w:tcPr>
            <w:tcW w:w="5806" w:type="dxa"/>
          </w:tcPr>
          <w:p w:rsidR="00413703" w:rsidRPr="00ED47BD" w:rsidRDefault="00413703" w:rsidP="003A3DD6">
            <w:pPr>
              <w:rPr>
                <w:lang w:val="be-BY"/>
              </w:rPr>
            </w:pPr>
            <w:bookmarkStart w:id="0" w:name="_GoBack"/>
            <w:bookmarkEnd w:id="0"/>
          </w:p>
        </w:tc>
      </w:tr>
    </w:tbl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rPr>
          <w:b/>
          <w:lang w:val="be-BY"/>
        </w:rPr>
      </w:pPr>
      <w:r w:rsidRPr="00ED47BD">
        <w:rPr>
          <w:b/>
          <w:lang w:val="be-BY"/>
        </w:rPr>
        <w:t>Усе палі абавязковыя да запаўнення!</w:t>
      </w:r>
    </w:p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jc w:val="both"/>
        <w:rPr>
          <w:rFonts w:cs="Times New Roman"/>
          <w:b/>
          <w:bCs/>
          <w:color w:val="auto"/>
          <w:lang w:val="be-BY"/>
        </w:rPr>
      </w:pPr>
      <w:r w:rsidRPr="00ED47BD">
        <w:rPr>
          <w:rFonts w:cs="Times New Roman"/>
          <w:b/>
          <w:bCs/>
          <w:color w:val="auto"/>
          <w:lang w:val="be-BY"/>
        </w:rPr>
        <w:t>Патрабаванні да афармлення матэрыялаў:</w:t>
      </w:r>
    </w:p>
    <w:p w:rsidR="00FB3C24" w:rsidRPr="00ED47BD" w:rsidRDefault="00C20C37" w:rsidP="00FB3C24">
      <w:pPr>
        <w:jc w:val="both"/>
        <w:rPr>
          <w:rFonts w:cs="Times New Roman"/>
          <w:bCs/>
          <w:color w:val="auto"/>
          <w:lang w:val="be-BY"/>
        </w:rPr>
      </w:pPr>
      <w:r w:rsidRPr="00ED47BD">
        <w:rPr>
          <w:rFonts w:cs="Times New Roman"/>
          <w:b/>
          <w:bCs/>
          <w:color w:val="auto"/>
          <w:lang w:val="be-BY"/>
        </w:rPr>
        <w:t>  </w:t>
      </w:r>
      <w:r w:rsidR="00C8376C">
        <w:rPr>
          <w:rFonts w:cs="Times New Roman"/>
          <w:b/>
          <w:bCs/>
          <w:color w:val="auto"/>
          <w:lang w:val="be-BY"/>
        </w:rPr>
        <w:t xml:space="preserve">  </w:t>
      </w:r>
      <w:r w:rsidRPr="00ED47BD">
        <w:rPr>
          <w:rFonts w:cs="Times New Roman"/>
          <w:bCs/>
          <w:color w:val="auto"/>
          <w:lang w:val="be-BY"/>
        </w:rPr>
        <w:t xml:space="preserve">Аб’ём – да 6 старонак у рэдактары WORD (RTF), набраных праз 1,15 інтэрвала шрыфтам Times New Roman 14 ПТ, усе палі – 20 мм, абзац – </w:t>
      </w:r>
      <w:smartTag w:uri="urn:schemas-microsoft-com:office:smarttags" w:element="metricconverter">
        <w:smartTagPr>
          <w:attr w:name="ProductID" w:val="10 мм"/>
        </w:smartTagPr>
        <w:r w:rsidRPr="00ED47BD">
          <w:rPr>
            <w:rFonts w:cs="Times New Roman"/>
            <w:bCs/>
            <w:color w:val="auto"/>
            <w:lang w:val="be-BY"/>
          </w:rPr>
          <w:t>10 мм</w:t>
        </w:r>
      </w:smartTag>
      <w:r w:rsidRPr="00ED47BD">
        <w:rPr>
          <w:rFonts w:cs="Times New Roman"/>
          <w:bCs/>
          <w:color w:val="auto"/>
          <w:lang w:val="be-BY"/>
        </w:rPr>
        <w:t xml:space="preserve">. Першы радок – імя і прозвішча аўтара тлустым шрыфтам, праз радок – назва даклада тлустым шрыфтам па цэнтры. Праз радок – тэкст даклада. Праз радок пасля асноўнага тэксту – спіс выкарыстанай літаратуры (літаратура па цэнтры тлустым, пазіцыі – нумераваны спіс, шрыфт 12 ПТ). </w:t>
      </w:r>
      <w:r w:rsidR="00FB3C24" w:rsidRPr="00ED47BD">
        <w:rPr>
          <w:rFonts w:cs="Times New Roman"/>
          <w:bCs/>
          <w:color w:val="auto"/>
          <w:lang w:val="be-BY"/>
        </w:rPr>
        <w:t>Спасылкі ў тэксце падаюцца ў квадратных дужках. Цытаты з мастацкіх твораў выдзяляюцца курсівам, двукоссе абазначаецца як « ». Радкі вершаваных твораў аддзяляюцца дзвюма //.</w:t>
      </w:r>
    </w:p>
    <w:p w:rsidR="00C20C37" w:rsidRPr="00ED47BD" w:rsidRDefault="00C20C37" w:rsidP="00C20C37">
      <w:pPr>
        <w:jc w:val="both"/>
        <w:rPr>
          <w:rFonts w:cs="Times New Roman"/>
          <w:bCs/>
          <w:color w:val="auto"/>
          <w:lang w:val="be-BY"/>
        </w:rPr>
      </w:pPr>
    </w:p>
    <w:p w:rsidR="00C20C37" w:rsidRPr="00ED47BD" w:rsidRDefault="00C20C37" w:rsidP="00C20C37">
      <w:pPr>
        <w:rPr>
          <w:lang w:val="be-BY"/>
        </w:rPr>
      </w:pPr>
    </w:p>
    <w:p w:rsidR="00C20C37" w:rsidRPr="00ED47BD" w:rsidRDefault="00C20C37" w:rsidP="00C20C37">
      <w:pPr>
        <w:tabs>
          <w:tab w:val="left" w:pos="1350"/>
        </w:tabs>
        <w:rPr>
          <w:lang w:val="be-BY"/>
        </w:rPr>
      </w:pPr>
    </w:p>
    <w:p w:rsidR="00C07560" w:rsidRPr="00ED47BD" w:rsidRDefault="00C07560">
      <w:pPr>
        <w:rPr>
          <w:lang w:val="be-BY"/>
        </w:rPr>
      </w:pPr>
    </w:p>
    <w:sectPr w:rsidR="00C07560" w:rsidRPr="00ED47BD" w:rsidSect="003A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CB4"/>
    <w:multiLevelType w:val="hybridMultilevel"/>
    <w:tmpl w:val="1E3082D6"/>
    <w:lvl w:ilvl="0" w:tplc="C6FC26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30934"/>
    <w:multiLevelType w:val="hybridMultilevel"/>
    <w:tmpl w:val="8DB619D2"/>
    <w:lvl w:ilvl="0" w:tplc="6FCE8AC0">
      <w:start w:val="27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5A0428B"/>
    <w:multiLevelType w:val="hybridMultilevel"/>
    <w:tmpl w:val="37E8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C37"/>
    <w:rsid w:val="000553A5"/>
    <w:rsid w:val="000B3173"/>
    <w:rsid w:val="001046A6"/>
    <w:rsid w:val="001472B5"/>
    <w:rsid w:val="0016603A"/>
    <w:rsid w:val="00186D9F"/>
    <w:rsid w:val="001A3468"/>
    <w:rsid w:val="001B60B7"/>
    <w:rsid w:val="001F0A4B"/>
    <w:rsid w:val="00240B87"/>
    <w:rsid w:val="00253C40"/>
    <w:rsid w:val="002A5954"/>
    <w:rsid w:val="002C6081"/>
    <w:rsid w:val="003A3DD6"/>
    <w:rsid w:val="00413703"/>
    <w:rsid w:val="00446E05"/>
    <w:rsid w:val="0046228B"/>
    <w:rsid w:val="00490B39"/>
    <w:rsid w:val="00520691"/>
    <w:rsid w:val="00591556"/>
    <w:rsid w:val="005A504A"/>
    <w:rsid w:val="005D7044"/>
    <w:rsid w:val="005F2A24"/>
    <w:rsid w:val="00610800"/>
    <w:rsid w:val="006A1252"/>
    <w:rsid w:val="007308E0"/>
    <w:rsid w:val="00746CD4"/>
    <w:rsid w:val="00766AF8"/>
    <w:rsid w:val="00784E89"/>
    <w:rsid w:val="00864546"/>
    <w:rsid w:val="008E2C45"/>
    <w:rsid w:val="00921619"/>
    <w:rsid w:val="009607F9"/>
    <w:rsid w:val="009E2835"/>
    <w:rsid w:val="00A42765"/>
    <w:rsid w:val="00A45104"/>
    <w:rsid w:val="00A831BE"/>
    <w:rsid w:val="00AA22D9"/>
    <w:rsid w:val="00B36880"/>
    <w:rsid w:val="00B6334C"/>
    <w:rsid w:val="00B7403D"/>
    <w:rsid w:val="00BD2E75"/>
    <w:rsid w:val="00BE28C7"/>
    <w:rsid w:val="00C07560"/>
    <w:rsid w:val="00C104AC"/>
    <w:rsid w:val="00C20C37"/>
    <w:rsid w:val="00C8376C"/>
    <w:rsid w:val="00C97964"/>
    <w:rsid w:val="00CE14DB"/>
    <w:rsid w:val="00CF74F6"/>
    <w:rsid w:val="00D4769B"/>
    <w:rsid w:val="00DA6181"/>
    <w:rsid w:val="00E14F50"/>
    <w:rsid w:val="00E50E42"/>
    <w:rsid w:val="00EA6C52"/>
    <w:rsid w:val="00EB4C69"/>
    <w:rsid w:val="00EC06F1"/>
    <w:rsid w:val="00ED47BD"/>
    <w:rsid w:val="00ED7373"/>
    <w:rsid w:val="00EE18A0"/>
    <w:rsid w:val="00EE1941"/>
    <w:rsid w:val="00F11C81"/>
    <w:rsid w:val="00F66DC3"/>
    <w:rsid w:val="00FB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37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20C37"/>
    <w:pPr>
      <w:keepNext/>
      <w:jc w:val="center"/>
      <w:outlineLvl w:val="7"/>
    </w:pPr>
    <w:rPr>
      <w:rFonts w:cs="Times New Roman"/>
      <w:b/>
      <w:bCs/>
      <w:color w:val="auto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C20C37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rsid w:val="00C20C37"/>
    <w:pPr>
      <w:jc w:val="center"/>
    </w:pPr>
    <w:rPr>
      <w:rFonts w:cs="Times New Roman"/>
      <w:b/>
      <w:bCs/>
      <w:color w:val="auto"/>
      <w:lang w:val="be-BY"/>
    </w:rPr>
  </w:style>
  <w:style w:type="character" w:customStyle="1" w:styleId="a4">
    <w:name w:val="Основной текст с отступом Знак"/>
    <w:basedOn w:val="a0"/>
    <w:link w:val="a3"/>
    <w:rsid w:val="00C20C37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styleId="a5">
    <w:name w:val="Hyperlink"/>
    <w:basedOn w:val="a0"/>
    <w:uiPriority w:val="99"/>
    <w:rsid w:val="00C20C3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E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373"/>
    <w:pPr>
      <w:ind w:left="720"/>
      <w:contextualSpacing/>
    </w:pPr>
  </w:style>
  <w:style w:type="paragraph" w:customStyle="1" w:styleId="text">
    <w:name w:val="text"/>
    <w:basedOn w:val="a"/>
    <w:rsid w:val="00520691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a8">
    <w:name w:val="Знак"/>
    <w:basedOn w:val="a"/>
    <w:rsid w:val="00520691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A3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smuseum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lasmuseum.by?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asmuseum.by?Contact" TargetMode="External"/><Relationship Id="rId5" Type="http://schemas.openxmlformats.org/officeDocument/2006/relationships/hyperlink" Target="mailto:info@kolasmuseum.by?Cont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2020-02-25T07:38:00Z</dcterms:created>
  <dcterms:modified xsi:type="dcterms:W3CDTF">2021-07-02T13:14:00Z</dcterms:modified>
</cp:coreProperties>
</file>