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5F" w:rsidRDefault="003F225F" w:rsidP="003F225F">
      <w:pPr>
        <w:jc w:val="center"/>
        <w:rPr>
          <w:b/>
          <w:color w:val="002060"/>
          <w:sz w:val="20"/>
          <w:szCs w:val="16"/>
        </w:rPr>
      </w:pPr>
      <w:r>
        <w:rPr>
          <w:noProof/>
          <w:lang w:eastAsia="ru-RU"/>
        </w:rPr>
        <w:drawing>
          <wp:inline distT="0" distB="0" distL="0" distR="0">
            <wp:extent cx="1897219" cy="1485826"/>
            <wp:effectExtent l="0" t="0" r="8255" b="635"/>
            <wp:docPr id="2" name="Рисунок 2" descr="http://big3.ru/wp-content/uploads/2019/07/67430501_2325989170769640_5230002635779604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g3.ru/wp-content/uploads/2019/07/67430501_2325989170769640_523000263577960448_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2247" cy="1513258"/>
                    </a:xfrm>
                    <a:prstGeom prst="rect">
                      <a:avLst/>
                    </a:prstGeom>
                    <a:noFill/>
                    <a:ln>
                      <a:noFill/>
                    </a:ln>
                  </pic:spPr>
                </pic:pic>
              </a:graphicData>
            </a:graphic>
          </wp:inline>
        </w:drawing>
      </w:r>
      <w:r w:rsidRPr="009B5104">
        <w:rPr>
          <w:b/>
          <w:noProof/>
          <w:color w:val="002060"/>
          <w:sz w:val="20"/>
          <w:szCs w:val="16"/>
          <w:lang w:eastAsia="ru-RU"/>
        </w:rPr>
        <w:drawing>
          <wp:inline distT="0" distB="0" distL="0" distR="0">
            <wp:extent cx="3160889" cy="1510990"/>
            <wp:effectExtent l="0" t="0" r="0" b="0"/>
            <wp:docPr id="1" name="Рисунок 1" descr="\\NODE1.vzfei.local\user_profiles\kafedr\ОЮСавенкова\Рабочий стол\ЮБИЛЕЙ\логотип 5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DE1.vzfei.local\user_profiles\kafedr\ОЮСавенкова\Рабочий стол\ЮБИЛЕЙ\логотип 55 (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3836" cy="1521959"/>
                    </a:xfrm>
                    <a:prstGeom prst="rect">
                      <a:avLst/>
                    </a:prstGeom>
                    <a:noFill/>
                    <a:ln>
                      <a:noFill/>
                    </a:ln>
                  </pic:spPr>
                </pic:pic>
              </a:graphicData>
            </a:graphic>
          </wp:inline>
        </w:drawing>
      </w:r>
    </w:p>
    <w:p w:rsidR="007912A8" w:rsidRDefault="007912A8" w:rsidP="003F225F">
      <w:pPr>
        <w:jc w:val="center"/>
        <w:rPr>
          <w:b/>
          <w:color w:val="002060"/>
          <w:szCs w:val="16"/>
        </w:rPr>
      </w:pPr>
    </w:p>
    <w:p w:rsidR="003F225F" w:rsidRDefault="003F225F" w:rsidP="003F225F">
      <w:pPr>
        <w:jc w:val="center"/>
        <w:rPr>
          <w:b/>
          <w:color w:val="002060"/>
          <w:szCs w:val="16"/>
        </w:rPr>
      </w:pPr>
      <w:r>
        <w:rPr>
          <w:b/>
          <w:color w:val="002060"/>
          <w:szCs w:val="16"/>
        </w:rPr>
        <w:t xml:space="preserve">Липецкий филиал </w:t>
      </w:r>
      <w:proofErr w:type="spellStart"/>
      <w:r>
        <w:rPr>
          <w:b/>
          <w:color w:val="002060"/>
          <w:szCs w:val="16"/>
        </w:rPr>
        <w:t>Финуниверситета</w:t>
      </w:r>
      <w:proofErr w:type="spellEnd"/>
      <w:r>
        <w:rPr>
          <w:b/>
          <w:color w:val="002060"/>
          <w:szCs w:val="16"/>
        </w:rPr>
        <w:t xml:space="preserve"> </w:t>
      </w:r>
    </w:p>
    <w:p w:rsidR="003F225F" w:rsidRPr="007912A8" w:rsidRDefault="003F225F" w:rsidP="003F225F">
      <w:pPr>
        <w:jc w:val="center"/>
        <w:rPr>
          <w:b/>
          <w:szCs w:val="16"/>
        </w:rPr>
      </w:pPr>
      <w:r w:rsidRPr="007912A8">
        <w:rPr>
          <w:b/>
          <w:szCs w:val="16"/>
        </w:rPr>
        <w:t>совместно с</w:t>
      </w:r>
    </w:p>
    <w:p w:rsidR="003F225F" w:rsidRDefault="003F225F" w:rsidP="003F225F">
      <w:pPr>
        <w:jc w:val="center"/>
        <w:rPr>
          <w:b/>
          <w:color w:val="002060"/>
          <w:szCs w:val="16"/>
        </w:rPr>
      </w:pPr>
      <w:r>
        <w:rPr>
          <w:b/>
          <w:color w:val="002060"/>
          <w:szCs w:val="16"/>
        </w:rPr>
        <w:t xml:space="preserve">Управлением экономического развития Липецкой области </w:t>
      </w:r>
    </w:p>
    <w:p w:rsidR="007912A8" w:rsidRDefault="007912A8" w:rsidP="003F225F">
      <w:pPr>
        <w:jc w:val="center"/>
        <w:rPr>
          <w:b/>
          <w:color w:val="002060"/>
          <w:szCs w:val="16"/>
        </w:rPr>
      </w:pPr>
    </w:p>
    <w:p w:rsidR="007912A8" w:rsidRPr="007912A8" w:rsidRDefault="007912A8" w:rsidP="003F225F">
      <w:pPr>
        <w:jc w:val="center"/>
        <w:rPr>
          <w:b/>
          <w:szCs w:val="16"/>
        </w:rPr>
      </w:pPr>
      <w:r w:rsidRPr="007912A8">
        <w:rPr>
          <w:b/>
          <w:szCs w:val="16"/>
        </w:rPr>
        <w:t xml:space="preserve">при поддержке </w:t>
      </w:r>
    </w:p>
    <w:p w:rsidR="007912A8" w:rsidRDefault="007912A8" w:rsidP="003F225F">
      <w:pPr>
        <w:jc w:val="center"/>
        <w:rPr>
          <w:b/>
          <w:color w:val="002060"/>
          <w:szCs w:val="16"/>
        </w:rPr>
      </w:pPr>
      <w:r>
        <w:rPr>
          <w:b/>
          <w:color w:val="002060"/>
          <w:szCs w:val="16"/>
        </w:rPr>
        <w:t>Администрации Липецкой области</w:t>
      </w:r>
    </w:p>
    <w:p w:rsidR="007912A8" w:rsidRDefault="007912A8" w:rsidP="003F225F">
      <w:pPr>
        <w:jc w:val="center"/>
        <w:rPr>
          <w:b/>
          <w:color w:val="002060"/>
          <w:szCs w:val="16"/>
        </w:rPr>
      </w:pPr>
      <w:r>
        <w:rPr>
          <w:b/>
          <w:color w:val="002060"/>
          <w:szCs w:val="16"/>
        </w:rPr>
        <w:t>Финансового университета при Правительстве РФ</w:t>
      </w:r>
    </w:p>
    <w:p w:rsidR="006948A2" w:rsidRPr="006948A2" w:rsidRDefault="006948A2" w:rsidP="006948A2">
      <w:pPr>
        <w:jc w:val="both"/>
        <w:rPr>
          <w:rFonts w:ascii="Arial" w:hAnsi="Arial" w:cs="Arial"/>
          <w:b/>
          <w:color w:val="002060"/>
          <w:sz w:val="20"/>
          <w:szCs w:val="16"/>
        </w:rPr>
      </w:pPr>
    </w:p>
    <w:p w:rsidR="00FF4BD3" w:rsidRDefault="006948A2" w:rsidP="006948A2">
      <w:pPr>
        <w:jc w:val="center"/>
        <w:rPr>
          <w:b/>
          <w:sz w:val="36"/>
          <w:szCs w:val="28"/>
        </w:rPr>
      </w:pPr>
      <w:r w:rsidRPr="006948A2">
        <w:rPr>
          <w:b/>
          <w:sz w:val="36"/>
          <w:szCs w:val="28"/>
        </w:rPr>
        <w:t xml:space="preserve"> </w:t>
      </w:r>
    </w:p>
    <w:p w:rsidR="00FF4BD3" w:rsidRDefault="00FF4BD3" w:rsidP="006948A2">
      <w:pPr>
        <w:jc w:val="center"/>
        <w:rPr>
          <w:b/>
          <w:color w:val="002060"/>
          <w:sz w:val="20"/>
          <w:szCs w:val="16"/>
        </w:rPr>
      </w:pPr>
    </w:p>
    <w:p w:rsidR="00030BCB" w:rsidRDefault="00030BCB" w:rsidP="006948A2">
      <w:pPr>
        <w:jc w:val="center"/>
        <w:rPr>
          <w:b/>
          <w:color w:val="002060"/>
          <w:sz w:val="20"/>
          <w:szCs w:val="16"/>
        </w:rPr>
      </w:pPr>
    </w:p>
    <w:p w:rsidR="00030BCB" w:rsidRDefault="00030BCB" w:rsidP="006948A2">
      <w:pPr>
        <w:jc w:val="center"/>
        <w:rPr>
          <w:b/>
          <w:color w:val="002060"/>
          <w:sz w:val="20"/>
          <w:szCs w:val="16"/>
        </w:rPr>
      </w:pPr>
    </w:p>
    <w:p w:rsidR="00D25318" w:rsidRDefault="00D25318" w:rsidP="006948A2">
      <w:pPr>
        <w:jc w:val="center"/>
        <w:rPr>
          <w:b/>
          <w:color w:val="002060"/>
          <w:sz w:val="20"/>
          <w:szCs w:val="16"/>
        </w:rPr>
      </w:pPr>
    </w:p>
    <w:p w:rsidR="00030BCB" w:rsidRDefault="00030BCB" w:rsidP="006948A2">
      <w:pPr>
        <w:jc w:val="center"/>
        <w:rPr>
          <w:b/>
          <w:color w:val="002060"/>
          <w:sz w:val="20"/>
          <w:szCs w:val="16"/>
        </w:rPr>
      </w:pPr>
    </w:p>
    <w:p w:rsidR="00030BCB" w:rsidRDefault="00030BCB" w:rsidP="006948A2">
      <w:pPr>
        <w:jc w:val="center"/>
        <w:rPr>
          <w:b/>
          <w:color w:val="002060"/>
          <w:sz w:val="20"/>
          <w:szCs w:val="16"/>
        </w:rPr>
      </w:pPr>
    </w:p>
    <w:p w:rsidR="006948A2" w:rsidRPr="003F225F" w:rsidRDefault="006948A2" w:rsidP="006948A2">
      <w:pPr>
        <w:jc w:val="center"/>
        <w:rPr>
          <w:b/>
          <w:color w:val="FF0000"/>
          <w:sz w:val="96"/>
          <w:szCs w:val="40"/>
        </w:rPr>
      </w:pPr>
      <w:r w:rsidRPr="003F225F">
        <w:rPr>
          <w:b/>
          <w:color w:val="FF0000"/>
          <w:sz w:val="96"/>
          <w:szCs w:val="40"/>
        </w:rPr>
        <w:t>ПРИГЛАШЕНИЕ</w:t>
      </w:r>
    </w:p>
    <w:p w:rsidR="006948A2" w:rsidRPr="006948A2" w:rsidRDefault="006948A2" w:rsidP="006948A2">
      <w:pPr>
        <w:jc w:val="center"/>
        <w:rPr>
          <w:b/>
          <w:color w:val="FF0000"/>
          <w:sz w:val="44"/>
          <w:szCs w:val="40"/>
        </w:rPr>
      </w:pPr>
    </w:p>
    <w:p w:rsidR="006948A2" w:rsidRDefault="006948A2" w:rsidP="00BD7C38">
      <w:pPr>
        <w:jc w:val="center"/>
        <w:rPr>
          <w:b/>
          <w:bCs/>
          <w:sz w:val="36"/>
          <w:szCs w:val="28"/>
        </w:rPr>
      </w:pPr>
      <w:r w:rsidRPr="006948A2">
        <w:rPr>
          <w:b/>
          <w:bCs/>
          <w:sz w:val="36"/>
          <w:szCs w:val="28"/>
        </w:rPr>
        <w:t xml:space="preserve">принять участие в </w:t>
      </w:r>
      <w:r w:rsidR="00030BCB">
        <w:rPr>
          <w:b/>
          <w:bCs/>
          <w:sz w:val="36"/>
          <w:szCs w:val="28"/>
        </w:rPr>
        <w:t xml:space="preserve">работе </w:t>
      </w:r>
      <w:r w:rsidR="004D7AE0">
        <w:rPr>
          <w:b/>
          <w:bCs/>
          <w:sz w:val="36"/>
          <w:szCs w:val="28"/>
        </w:rPr>
        <w:t>В</w:t>
      </w:r>
      <w:r w:rsidR="003F225F">
        <w:rPr>
          <w:b/>
          <w:bCs/>
          <w:sz w:val="36"/>
          <w:szCs w:val="28"/>
        </w:rPr>
        <w:t>сероссийск</w:t>
      </w:r>
      <w:r w:rsidR="00BD7C38">
        <w:rPr>
          <w:b/>
          <w:bCs/>
          <w:sz w:val="36"/>
          <w:szCs w:val="28"/>
        </w:rPr>
        <w:t xml:space="preserve">ого </w:t>
      </w:r>
      <w:r w:rsidR="004D7AE0">
        <w:rPr>
          <w:b/>
          <w:bCs/>
          <w:sz w:val="36"/>
          <w:szCs w:val="28"/>
        </w:rPr>
        <w:t xml:space="preserve">экономического </w:t>
      </w:r>
      <w:proofErr w:type="spellStart"/>
      <w:r w:rsidR="004D7AE0">
        <w:rPr>
          <w:b/>
          <w:bCs/>
          <w:sz w:val="36"/>
          <w:szCs w:val="28"/>
        </w:rPr>
        <w:t>онлайн</w:t>
      </w:r>
      <w:proofErr w:type="spellEnd"/>
      <w:r w:rsidR="004D7AE0">
        <w:rPr>
          <w:b/>
          <w:bCs/>
          <w:sz w:val="36"/>
          <w:szCs w:val="28"/>
        </w:rPr>
        <w:t xml:space="preserve"> </w:t>
      </w:r>
      <w:r w:rsidR="00BD7C38">
        <w:rPr>
          <w:b/>
          <w:bCs/>
          <w:sz w:val="36"/>
          <w:szCs w:val="28"/>
        </w:rPr>
        <w:t>фор</w:t>
      </w:r>
      <w:r w:rsidR="004D7AE0">
        <w:rPr>
          <w:b/>
          <w:bCs/>
          <w:sz w:val="36"/>
          <w:szCs w:val="28"/>
        </w:rPr>
        <w:t>у</w:t>
      </w:r>
      <w:r w:rsidR="00BD7C38">
        <w:rPr>
          <w:b/>
          <w:bCs/>
          <w:sz w:val="36"/>
          <w:szCs w:val="28"/>
        </w:rPr>
        <w:t>ма с международным участием</w:t>
      </w:r>
    </w:p>
    <w:p w:rsidR="001C4ED0" w:rsidRPr="006948A2" w:rsidRDefault="001C4ED0" w:rsidP="006948A2">
      <w:pPr>
        <w:jc w:val="center"/>
        <w:rPr>
          <w:b/>
          <w:bCs/>
          <w:sz w:val="36"/>
          <w:szCs w:val="28"/>
        </w:rPr>
      </w:pPr>
    </w:p>
    <w:p w:rsidR="001C4ED0" w:rsidRPr="00D25318" w:rsidRDefault="00D25318" w:rsidP="001C4ED0">
      <w:pPr>
        <w:jc w:val="center"/>
        <w:rPr>
          <w:b/>
          <w:color w:val="002060"/>
          <w:sz w:val="44"/>
          <w:szCs w:val="44"/>
        </w:rPr>
      </w:pPr>
      <w:r w:rsidRPr="00D25318">
        <w:rPr>
          <w:b/>
          <w:color w:val="002060"/>
          <w:sz w:val="44"/>
          <w:szCs w:val="44"/>
        </w:rPr>
        <w:t>«</w:t>
      </w:r>
      <w:r w:rsidR="000E3635">
        <w:rPr>
          <w:b/>
          <w:color w:val="002060"/>
          <w:sz w:val="44"/>
          <w:szCs w:val="44"/>
        </w:rPr>
        <w:t>СТРАТЕГИРОВАНИЕ</w:t>
      </w:r>
      <w:r w:rsidRPr="00D25318">
        <w:rPr>
          <w:b/>
          <w:color w:val="002060"/>
          <w:sz w:val="44"/>
          <w:szCs w:val="44"/>
        </w:rPr>
        <w:t xml:space="preserve"> </w:t>
      </w:r>
      <w:r w:rsidR="003F225F">
        <w:rPr>
          <w:b/>
          <w:color w:val="002060"/>
          <w:sz w:val="44"/>
          <w:szCs w:val="44"/>
        </w:rPr>
        <w:t>РЕГИОНАЛЬНОГО</w:t>
      </w:r>
      <w:r w:rsidRPr="00D25318">
        <w:rPr>
          <w:b/>
          <w:color w:val="002060"/>
          <w:sz w:val="44"/>
          <w:szCs w:val="44"/>
        </w:rPr>
        <w:t xml:space="preserve"> РАЗВИТИЯ В НОВЫХ ЭКОНОМИЧЕСКИХ РЕАЛИЯХ»</w:t>
      </w:r>
    </w:p>
    <w:p w:rsidR="003F225F" w:rsidRDefault="003F225F" w:rsidP="006948A2">
      <w:pPr>
        <w:jc w:val="center"/>
        <w:rPr>
          <w:b/>
          <w:bCs/>
          <w:sz w:val="36"/>
          <w:szCs w:val="28"/>
        </w:rPr>
      </w:pPr>
    </w:p>
    <w:p w:rsidR="003F225F" w:rsidRDefault="003F225F" w:rsidP="006948A2">
      <w:pPr>
        <w:jc w:val="center"/>
        <w:rPr>
          <w:b/>
          <w:bCs/>
          <w:sz w:val="36"/>
          <w:szCs w:val="28"/>
        </w:rPr>
      </w:pPr>
    </w:p>
    <w:p w:rsidR="003F225F" w:rsidRDefault="003F225F" w:rsidP="006948A2">
      <w:pPr>
        <w:jc w:val="center"/>
        <w:rPr>
          <w:b/>
          <w:bCs/>
          <w:sz w:val="36"/>
          <w:szCs w:val="28"/>
        </w:rPr>
      </w:pPr>
    </w:p>
    <w:p w:rsidR="003F225F" w:rsidRDefault="003F225F" w:rsidP="006948A2">
      <w:pPr>
        <w:jc w:val="center"/>
        <w:rPr>
          <w:b/>
          <w:bCs/>
          <w:sz w:val="36"/>
          <w:szCs w:val="28"/>
        </w:rPr>
      </w:pPr>
    </w:p>
    <w:p w:rsidR="003F225F" w:rsidRDefault="003F225F" w:rsidP="006948A2">
      <w:pPr>
        <w:jc w:val="center"/>
        <w:rPr>
          <w:b/>
          <w:bCs/>
          <w:sz w:val="36"/>
          <w:szCs w:val="28"/>
        </w:rPr>
      </w:pPr>
    </w:p>
    <w:p w:rsidR="00BD7C38" w:rsidRDefault="00BD7C38" w:rsidP="006948A2">
      <w:pPr>
        <w:jc w:val="center"/>
        <w:rPr>
          <w:b/>
          <w:bCs/>
          <w:sz w:val="36"/>
          <w:szCs w:val="28"/>
        </w:rPr>
      </w:pPr>
    </w:p>
    <w:p w:rsidR="006948A2" w:rsidRDefault="00BD7C38" w:rsidP="006948A2">
      <w:pPr>
        <w:jc w:val="center"/>
        <w:rPr>
          <w:b/>
          <w:bCs/>
          <w:sz w:val="36"/>
          <w:szCs w:val="28"/>
        </w:rPr>
      </w:pPr>
      <w:r>
        <w:rPr>
          <w:b/>
          <w:bCs/>
          <w:sz w:val="36"/>
          <w:szCs w:val="28"/>
        </w:rPr>
        <w:t>16-17</w:t>
      </w:r>
      <w:r w:rsidR="00030BCB" w:rsidRPr="00055944">
        <w:rPr>
          <w:b/>
          <w:bCs/>
          <w:sz w:val="36"/>
          <w:szCs w:val="28"/>
        </w:rPr>
        <w:t xml:space="preserve"> </w:t>
      </w:r>
      <w:r w:rsidR="003F225F">
        <w:rPr>
          <w:b/>
          <w:bCs/>
          <w:sz w:val="36"/>
          <w:szCs w:val="28"/>
        </w:rPr>
        <w:t>декабря</w:t>
      </w:r>
      <w:r w:rsidR="006948A2" w:rsidRPr="00055944">
        <w:rPr>
          <w:b/>
          <w:bCs/>
          <w:sz w:val="36"/>
          <w:szCs w:val="28"/>
        </w:rPr>
        <w:t xml:space="preserve"> 20</w:t>
      </w:r>
      <w:r w:rsidR="003F225F">
        <w:rPr>
          <w:b/>
          <w:bCs/>
          <w:sz w:val="36"/>
          <w:szCs w:val="28"/>
        </w:rPr>
        <w:t>20</w:t>
      </w:r>
      <w:r w:rsidR="006948A2" w:rsidRPr="00055944">
        <w:rPr>
          <w:b/>
          <w:bCs/>
          <w:sz w:val="36"/>
          <w:szCs w:val="28"/>
        </w:rPr>
        <w:t xml:space="preserve"> года </w:t>
      </w:r>
    </w:p>
    <w:p w:rsidR="00BD7C38" w:rsidRDefault="00BD7C38" w:rsidP="00BD7C38">
      <w:pPr>
        <w:spacing w:after="120"/>
        <w:jc w:val="center"/>
        <w:rPr>
          <w:b/>
          <w:szCs w:val="24"/>
        </w:rPr>
      </w:pPr>
      <w:r>
        <w:rPr>
          <w:b/>
          <w:szCs w:val="24"/>
        </w:rPr>
        <w:br w:type="page"/>
      </w:r>
    </w:p>
    <w:p w:rsidR="006948A2" w:rsidRPr="00084A8B" w:rsidRDefault="00506BA8" w:rsidP="00084A8B">
      <w:pPr>
        <w:shd w:val="clear" w:color="auto" w:fill="B8CCE4"/>
        <w:spacing w:after="120"/>
        <w:jc w:val="center"/>
        <w:rPr>
          <w:b/>
          <w:szCs w:val="24"/>
        </w:rPr>
      </w:pPr>
      <w:r w:rsidRPr="00084A8B">
        <w:rPr>
          <w:b/>
          <w:szCs w:val="24"/>
        </w:rPr>
        <w:lastRenderedPageBreak/>
        <w:t xml:space="preserve">Актуальность </w:t>
      </w:r>
      <w:r w:rsidR="003F01A5">
        <w:rPr>
          <w:b/>
          <w:szCs w:val="24"/>
        </w:rPr>
        <w:t xml:space="preserve">и цель </w:t>
      </w:r>
      <w:r w:rsidR="00D25318" w:rsidRPr="00084A8B">
        <w:rPr>
          <w:b/>
          <w:szCs w:val="24"/>
        </w:rPr>
        <w:t xml:space="preserve">проведения </w:t>
      </w:r>
      <w:r w:rsidR="00BD7C38">
        <w:rPr>
          <w:b/>
          <w:szCs w:val="24"/>
        </w:rPr>
        <w:t>форума</w:t>
      </w:r>
      <w:r w:rsidR="006948A2" w:rsidRPr="00084A8B">
        <w:rPr>
          <w:b/>
          <w:szCs w:val="24"/>
        </w:rPr>
        <w:t>:</w:t>
      </w:r>
    </w:p>
    <w:p w:rsidR="000E407A" w:rsidRDefault="00BD7C38" w:rsidP="003F01A5">
      <w:pPr>
        <w:ind w:left="142" w:right="142" w:firstLine="567"/>
        <w:jc w:val="both"/>
        <w:rPr>
          <w:sz w:val="24"/>
          <w:szCs w:val="24"/>
        </w:rPr>
      </w:pPr>
      <w:r w:rsidRPr="000E407A">
        <w:rPr>
          <w:sz w:val="24"/>
          <w:szCs w:val="24"/>
        </w:rPr>
        <w:t xml:space="preserve">Критическое состояние российской и мировой экономики, вызванное пандемией </w:t>
      </w:r>
      <w:proofErr w:type="spellStart"/>
      <w:r w:rsidRPr="000E407A">
        <w:rPr>
          <w:sz w:val="24"/>
          <w:szCs w:val="24"/>
        </w:rPr>
        <w:t>коронавируса</w:t>
      </w:r>
      <w:proofErr w:type="spellEnd"/>
      <w:r w:rsidRPr="000E407A">
        <w:rPr>
          <w:sz w:val="24"/>
          <w:szCs w:val="24"/>
        </w:rPr>
        <w:t xml:space="preserve"> </w:t>
      </w:r>
      <w:r w:rsidRPr="000E407A">
        <w:rPr>
          <w:sz w:val="24"/>
          <w:szCs w:val="24"/>
          <w:lang w:val="en-US"/>
        </w:rPr>
        <w:t>COVID</w:t>
      </w:r>
      <w:r w:rsidRPr="000E407A">
        <w:rPr>
          <w:sz w:val="24"/>
          <w:szCs w:val="24"/>
        </w:rPr>
        <w:t>-19, делает в высшей степени актуальной разработку современных подходов и технологий</w:t>
      </w:r>
      <w:r w:rsidR="000E407A">
        <w:rPr>
          <w:sz w:val="24"/>
          <w:szCs w:val="24"/>
        </w:rPr>
        <w:t xml:space="preserve"> стратегического планирования</w:t>
      </w:r>
      <w:r w:rsidRPr="000E407A">
        <w:rPr>
          <w:sz w:val="24"/>
          <w:szCs w:val="24"/>
        </w:rPr>
        <w:t>, позволяющих адекватно оценить перспективы и угрозы социально-экономического развития территорий страны</w:t>
      </w:r>
      <w:r w:rsidR="000E407A">
        <w:rPr>
          <w:sz w:val="24"/>
          <w:szCs w:val="24"/>
        </w:rPr>
        <w:t>.</w:t>
      </w:r>
      <w:r w:rsidR="000E407A" w:rsidRPr="000E407A">
        <w:rPr>
          <w:sz w:val="24"/>
          <w:szCs w:val="24"/>
        </w:rPr>
        <w:t xml:space="preserve"> </w:t>
      </w:r>
      <w:r w:rsidR="000E407A">
        <w:rPr>
          <w:sz w:val="24"/>
          <w:szCs w:val="24"/>
        </w:rPr>
        <w:t xml:space="preserve">Важнейшей из них является технология </w:t>
      </w:r>
      <w:proofErr w:type="spellStart"/>
      <w:r w:rsidR="000E407A">
        <w:rPr>
          <w:sz w:val="24"/>
          <w:szCs w:val="24"/>
        </w:rPr>
        <w:t>стратегирования</w:t>
      </w:r>
      <w:proofErr w:type="spellEnd"/>
      <w:r w:rsidR="000E407A">
        <w:rPr>
          <w:sz w:val="24"/>
          <w:szCs w:val="24"/>
        </w:rPr>
        <w:t>, объединяющая процессы стратегического планирования, прогнозирования и управления.</w:t>
      </w:r>
    </w:p>
    <w:p w:rsidR="002D3DE2" w:rsidRDefault="002D3DE2" w:rsidP="003F01A5">
      <w:pPr>
        <w:ind w:left="142" w:right="142" w:firstLine="567"/>
        <w:jc w:val="both"/>
        <w:rPr>
          <w:color w:val="000000"/>
          <w:sz w:val="24"/>
          <w:szCs w:val="24"/>
        </w:rPr>
      </w:pPr>
      <w:r>
        <w:rPr>
          <w:color w:val="000000"/>
          <w:sz w:val="24"/>
          <w:szCs w:val="24"/>
        </w:rPr>
        <w:t>В настоящее время Р</w:t>
      </w:r>
      <w:r w:rsidR="00292632" w:rsidRPr="000E407A">
        <w:rPr>
          <w:color w:val="000000"/>
          <w:sz w:val="24"/>
          <w:szCs w:val="24"/>
        </w:rPr>
        <w:t xml:space="preserve">оссийская экономика выходит на новый этап развития, предполагающий модернизацию управленческих функций на основе внедрения и динамичного процесса стратегического планирования. </w:t>
      </w:r>
      <w:r>
        <w:rPr>
          <w:color w:val="000000"/>
          <w:sz w:val="24"/>
          <w:szCs w:val="24"/>
        </w:rPr>
        <w:t xml:space="preserve">В Липецкой области, как и во всех субъектах Российской Федерации, реализуется Стратегия социально-экономического развития, которая действует до 2024 года. В связи с этим Управление экономического развития Липецкой области совместно с Липецким филиалом </w:t>
      </w:r>
      <w:proofErr w:type="spellStart"/>
      <w:r>
        <w:rPr>
          <w:color w:val="000000"/>
          <w:sz w:val="24"/>
          <w:szCs w:val="24"/>
        </w:rPr>
        <w:t>Финуниверситета</w:t>
      </w:r>
      <w:proofErr w:type="spellEnd"/>
      <w:r>
        <w:rPr>
          <w:color w:val="000000"/>
          <w:sz w:val="24"/>
          <w:szCs w:val="24"/>
        </w:rPr>
        <w:t xml:space="preserve"> инициировали проведение Всероссийского форума с международным участием, который послужит началом комплекса стратегических сессий и мероприятий по разработке Стратегии социально-экономического развития Липецкой области до 2035 года, </w:t>
      </w:r>
      <w:r w:rsidR="007912A8">
        <w:rPr>
          <w:color w:val="000000"/>
          <w:sz w:val="24"/>
          <w:szCs w:val="24"/>
        </w:rPr>
        <w:t>реализация</w:t>
      </w:r>
      <w:r>
        <w:rPr>
          <w:color w:val="000000"/>
          <w:sz w:val="24"/>
          <w:szCs w:val="24"/>
        </w:rPr>
        <w:t xml:space="preserve"> которых запланировано </w:t>
      </w:r>
      <w:r w:rsidR="007912A8">
        <w:rPr>
          <w:color w:val="000000"/>
          <w:sz w:val="24"/>
          <w:szCs w:val="24"/>
        </w:rPr>
        <w:t>в</w:t>
      </w:r>
      <w:r>
        <w:rPr>
          <w:color w:val="000000"/>
          <w:sz w:val="24"/>
          <w:szCs w:val="24"/>
        </w:rPr>
        <w:t xml:space="preserve"> 2021 год</w:t>
      </w:r>
      <w:r w:rsidR="007912A8">
        <w:rPr>
          <w:color w:val="000000"/>
          <w:sz w:val="24"/>
          <w:szCs w:val="24"/>
        </w:rPr>
        <w:t>у</w:t>
      </w:r>
      <w:r>
        <w:rPr>
          <w:color w:val="000000"/>
          <w:sz w:val="24"/>
          <w:szCs w:val="24"/>
        </w:rPr>
        <w:t>.</w:t>
      </w:r>
    </w:p>
    <w:p w:rsidR="00A97023" w:rsidRDefault="003F01A5" w:rsidP="003F01A5">
      <w:pPr>
        <w:ind w:left="142" w:right="142" w:firstLine="567"/>
        <w:jc w:val="both"/>
        <w:rPr>
          <w:sz w:val="24"/>
          <w:szCs w:val="24"/>
        </w:rPr>
      </w:pPr>
      <w:r w:rsidRPr="003F01A5">
        <w:rPr>
          <w:sz w:val="24"/>
          <w:szCs w:val="24"/>
        </w:rPr>
        <w:t xml:space="preserve">Целью </w:t>
      </w:r>
      <w:r w:rsidR="002D3DE2">
        <w:rPr>
          <w:sz w:val="24"/>
          <w:szCs w:val="24"/>
        </w:rPr>
        <w:t>Форума</w:t>
      </w:r>
      <w:r w:rsidRPr="003F01A5">
        <w:rPr>
          <w:sz w:val="24"/>
          <w:szCs w:val="24"/>
        </w:rPr>
        <w:t xml:space="preserve"> </w:t>
      </w:r>
      <w:r w:rsidR="0084602A">
        <w:rPr>
          <w:sz w:val="24"/>
          <w:szCs w:val="24"/>
        </w:rPr>
        <w:t>выступает</w:t>
      </w:r>
      <w:r w:rsidRPr="003F01A5">
        <w:rPr>
          <w:sz w:val="24"/>
          <w:szCs w:val="24"/>
        </w:rPr>
        <w:t xml:space="preserve"> </w:t>
      </w:r>
      <w:r w:rsidR="0084602A">
        <w:rPr>
          <w:sz w:val="24"/>
          <w:szCs w:val="24"/>
        </w:rPr>
        <w:t xml:space="preserve">проведение </w:t>
      </w:r>
      <w:r w:rsidR="00BD7C38">
        <w:rPr>
          <w:sz w:val="24"/>
          <w:szCs w:val="24"/>
        </w:rPr>
        <w:t>конструктивной интеллектуальной дискуссии по актуальным вопросам стратегического развития регионов и муниципальных образований.</w:t>
      </w:r>
    </w:p>
    <w:p w:rsidR="006D0173" w:rsidRPr="003F01A5" w:rsidRDefault="006D0173" w:rsidP="003F01A5">
      <w:pPr>
        <w:ind w:left="142" w:right="142" w:firstLine="567"/>
        <w:jc w:val="both"/>
        <w:rPr>
          <w:sz w:val="24"/>
          <w:szCs w:val="24"/>
        </w:rPr>
      </w:pPr>
    </w:p>
    <w:p w:rsidR="006948A2" w:rsidRPr="00084A8B" w:rsidRDefault="002D3DE2" w:rsidP="00084A8B">
      <w:pPr>
        <w:shd w:val="clear" w:color="auto" w:fill="B8CCE4"/>
        <w:jc w:val="center"/>
        <w:rPr>
          <w:b/>
          <w:szCs w:val="24"/>
        </w:rPr>
      </w:pPr>
      <w:r>
        <w:rPr>
          <w:b/>
          <w:szCs w:val="24"/>
        </w:rPr>
        <w:t>Задачи форума</w:t>
      </w:r>
      <w:r w:rsidR="006948A2" w:rsidRPr="00084A8B">
        <w:rPr>
          <w:b/>
          <w:szCs w:val="24"/>
        </w:rPr>
        <w:t>:</w:t>
      </w:r>
    </w:p>
    <w:p w:rsidR="00B87AB0" w:rsidRPr="002D3DE2" w:rsidRDefault="003745A2" w:rsidP="002D3DE2">
      <w:pPr>
        <w:numPr>
          <w:ilvl w:val="0"/>
          <w:numId w:val="13"/>
        </w:numPr>
        <w:tabs>
          <w:tab w:val="clear" w:pos="720"/>
          <w:tab w:val="num" w:pos="360"/>
        </w:tabs>
        <w:spacing w:before="120"/>
        <w:ind w:left="360"/>
        <w:jc w:val="both"/>
        <w:rPr>
          <w:sz w:val="24"/>
          <w:szCs w:val="24"/>
        </w:rPr>
      </w:pPr>
      <w:r w:rsidRPr="002D3DE2">
        <w:rPr>
          <w:bCs/>
          <w:sz w:val="24"/>
          <w:szCs w:val="24"/>
        </w:rPr>
        <w:t>Обсуждение международного опыта и отечественной практики стратегического планирования пространственного развития территорий;</w:t>
      </w:r>
    </w:p>
    <w:p w:rsidR="00B87AB0" w:rsidRPr="002D3DE2" w:rsidRDefault="003745A2" w:rsidP="002D3DE2">
      <w:pPr>
        <w:numPr>
          <w:ilvl w:val="0"/>
          <w:numId w:val="13"/>
        </w:numPr>
        <w:tabs>
          <w:tab w:val="clear" w:pos="720"/>
          <w:tab w:val="num" w:pos="360"/>
        </w:tabs>
        <w:spacing w:before="120"/>
        <w:ind w:left="360"/>
        <w:jc w:val="both"/>
        <w:rPr>
          <w:sz w:val="24"/>
          <w:szCs w:val="24"/>
        </w:rPr>
      </w:pPr>
      <w:r w:rsidRPr="002D3DE2">
        <w:rPr>
          <w:bCs/>
          <w:sz w:val="24"/>
          <w:szCs w:val="24"/>
        </w:rPr>
        <w:t>Привлечение широкого круга профессиональной общественности к решению актуальных вопросов стратегического развития региональных экономических систем;</w:t>
      </w:r>
    </w:p>
    <w:p w:rsidR="00B87AB0" w:rsidRPr="002D3DE2" w:rsidRDefault="003745A2" w:rsidP="002D3DE2">
      <w:pPr>
        <w:numPr>
          <w:ilvl w:val="0"/>
          <w:numId w:val="13"/>
        </w:numPr>
        <w:tabs>
          <w:tab w:val="clear" w:pos="720"/>
          <w:tab w:val="num" w:pos="360"/>
        </w:tabs>
        <w:spacing w:before="120"/>
        <w:ind w:left="360"/>
        <w:jc w:val="both"/>
        <w:rPr>
          <w:sz w:val="24"/>
          <w:szCs w:val="24"/>
        </w:rPr>
      </w:pPr>
      <w:r w:rsidRPr="002D3DE2">
        <w:rPr>
          <w:bCs/>
          <w:sz w:val="24"/>
          <w:szCs w:val="24"/>
        </w:rPr>
        <w:t xml:space="preserve"> Активизация совместного поиска и разработка новых эффективных моделей и механизмов сотрудничества органов власти, академической науки и </w:t>
      </w:r>
      <w:proofErr w:type="spellStart"/>
      <w:proofErr w:type="gramStart"/>
      <w:r w:rsidRPr="002D3DE2">
        <w:rPr>
          <w:bCs/>
          <w:sz w:val="24"/>
          <w:szCs w:val="24"/>
        </w:rPr>
        <w:t>бизнес-структур</w:t>
      </w:r>
      <w:proofErr w:type="spellEnd"/>
      <w:proofErr w:type="gramEnd"/>
      <w:r w:rsidRPr="002D3DE2">
        <w:rPr>
          <w:bCs/>
          <w:sz w:val="24"/>
          <w:szCs w:val="24"/>
        </w:rPr>
        <w:t xml:space="preserve"> в направлении стратегического развития регионов.</w:t>
      </w:r>
    </w:p>
    <w:p w:rsidR="00B87AB0" w:rsidRPr="002D3DE2" w:rsidRDefault="003745A2" w:rsidP="002D3DE2">
      <w:pPr>
        <w:numPr>
          <w:ilvl w:val="0"/>
          <w:numId w:val="13"/>
        </w:numPr>
        <w:tabs>
          <w:tab w:val="clear" w:pos="720"/>
          <w:tab w:val="num" w:pos="360"/>
        </w:tabs>
        <w:spacing w:before="120"/>
        <w:ind w:left="360"/>
        <w:jc w:val="both"/>
        <w:rPr>
          <w:sz w:val="24"/>
          <w:szCs w:val="24"/>
        </w:rPr>
      </w:pPr>
      <w:r w:rsidRPr="002D3DE2">
        <w:rPr>
          <w:bCs/>
          <w:sz w:val="24"/>
          <w:szCs w:val="24"/>
        </w:rPr>
        <w:t>Повышение интереса молодежи к выстраиванию стратегического вектора развития территорий региона.</w:t>
      </w:r>
    </w:p>
    <w:p w:rsidR="002D3DE2" w:rsidRDefault="002D3DE2" w:rsidP="002D3DE2">
      <w:pPr>
        <w:spacing w:before="120"/>
        <w:jc w:val="both"/>
        <w:rPr>
          <w:sz w:val="24"/>
          <w:szCs w:val="24"/>
        </w:rPr>
      </w:pPr>
    </w:p>
    <w:p w:rsidR="002D3DE2" w:rsidRPr="00084A8B" w:rsidRDefault="002D3DE2" w:rsidP="002D3DE2">
      <w:pPr>
        <w:shd w:val="clear" w:color="auto" w:fill="B8CCE4"/>
        <w:jc w:val="center"/>
        <w:rPr>
          <w:b/>
          <w:szCs w:val="24"/>
        </w:rPr>
      </w:pPr>
      <w:r>
        <w:rPr>
          <w:b/>
          <w:szCs w:val="24"/>
        </w:rPr>
        <w:t>Обсуждаемые вопросы на форуме</w:t>
      </w:r>
      <w:r w:rsidRPr="00084A8B">
        <w:rPr>
          <w:b/>
          <w:szCs w:val="24"/>
        </w:rPr>
        <w:t>:</w:t>
      </w:r>
    </w:p>
    <w:p w:rsidR="00B87AB0" w:rsidRPr="002D3DE2" w:rsidRDefault="003745A2" w:rsidP="003B24BF">
      <w:pPr>
        <w:pStyle w:val="a7"/>
        <w:numPr>
          <w:ilvl w:val="0"/>
          <w:numId w:val="12"/>
        </w:numPr>
        <w:spacing w:line="276" w:lineRule="auto"/>
        <w:jc w:val="both"/>
        <w:rPr>
          <w:sz w:val="24"/>
          <w:szCs w:val="24"/>
        </w:rPr>
      </w:pPr>
      <w:r w:rsidRPr="002D3DE2">
        <w:rPr>
          <w:sz w:val="24"/>
          <w:szCs w:val="24"/>
        </w:rPr>
        <w:t>Стратегическое планирование пространственного развития территорий: от теории к практике;</w:t>
      </w:r>
    </w:p>
    <w:p w:rsidR="00B87AB0" w:rsidRPr="002D3DE2" w:rsidRDefault="003745A2" w:rsidP="003B24BF">
      <w:pPr>
        <w:pStyle w:val="a7"/>
        <w:numPr>
          <w:ilvl w:val="0"/>
          <w:numId w:val="12"/>
        </w:numPr>
        <w:spacing w:line="276" w:lineRule="auto"/>
        <w:jc w:val="both"/>
        <w:rPr>
          <w:sz w:val="24"/>
          <w:szCs w:val="24"/>
        </w:rPr>
      </w:pPr>
      <w:r w:rsidRPr="002D3DE2">
        <w:rPr>
          <w:sz w:val="24"/>
          <w:szCs w:val="24"/>
        </w:rPr>
        <w:t>Дифференциация эффективности экономики регионов как индикатор их устойчивого развития;</w:t>
      </w:r>
    </w:p>
    <w:p w:rsidR="00B87AB0" w:rsidRPr="002D3DE2" w:rsidRDefault="003745A2" w:rsidP="003B24BF">
      <w:pPr>
        <w:pStyle w:val="a7"/>
        <w:numPr>
          <w:ilvl w:val="0"/>
          <w:numId w:val="12"/>
        </w:numPr>
        <w:spacing w:line="276" w:lineRule="auto"/>
        <w:jc w:val="both"/>
        <w:rPr>
          <w:sz w:val="24"/>
          <w:szCs w:val="24"/>
        </w:rPr>
      </w:pPr>
      <w:r w:rsidRPr="002D3DE2">
        <w:rPr>
          <w:sz w:val="24"/>
          <w:szCs w:val="24"/>
        </w:rPr>
        <w:t xml:space="preserve">Влияние производственной специализации на экономическое развитие регионов; </w:t>
      </w:r>
    </w:p>
    <w:p w:rsidR="00B87AB0" w:rsidRPr="002D3DE2" w:rsidRDefault="003745A2" w:rsidP="003B24BF">
      <w:pPr>
        <w:pStyle w:val="a7"/>
        <w:numPr>
          <w:ilvl w:val="0"/>
          <w:numId w:val="12"/>
        </w:numPr>
        <w:spacing w:line="276" w:lineRule="auto"/>
        <w:jc w:val="both"/>
        <w:rPr>
          <w:sz w:val="24"/>
          <w:szCs w:val="24"/>
        </w:rPr>
      </w:pPr>
      <w:r w:rsidRPr="002D3DE2">
        <w:rPr>
          <w:sz w:val="24"/>
          <w:szCs w:val="24"/>
        </w:rPr>
        <w:t>Инновационное развитие экономики регионов: возможности и угрозы;</w:t>
      </w:r>
    </w:p>
    <w:p w:rsidR="00B87AB0" w:rsidRPr="002D3DE2" w:rsidRDefault="003745A2" w:rsidP="003B24BF">
      <w:pPr>
        <w:pStyle w:val="a7"/>
        <w:numPr>
          <w:ilvl w:val="0"/>
          <w:numId w:val="12"/>
        </w:numPr>
        <w:spacing w:line="276" w:lineRule="auto"/>
        <w:jc w:val="both"/>
        <w:rPr>
          <w:sz w:val="24"/>
          <w:szCs w:val="24"/>
        </w:rPr>
      </w:pPr>
      <w:r w:rsidRPr="002D3DE2">
        <w:rPr>
          <w:sz w:val="24"/>
          <w:szCs w:val="24"/>
        </w:rPr>
        <w:t>Технологические приоритеты стратегического развития региона в условиях цифровой индустриализации;</w:t>
      </w:r>
    </w:p>
    <w:p w:rsidR="00B87AB0" w:rsidRPr="002D3DE2" w:rsidRDefault="003745A2" w:rsidP="003B24BF">
      <w:pPr>
        <w:pStyle w:val="a7"/>
        <w:numPr>
          <w:ilvl w:val="0"/>
          <w:numId w:val="12"/>
        </w:numPr>
        <w:spacing w:line="276" w:lineRule="auto"/>
        <w:jc w:val="both"/>
        <w:rPr>
          <w:sz w:val="24"/>
          <w:szCs w:val="24"/>
        </w:rPr>
      </w:pPr>
      <w:r w:rsidRPr="002D3DE2">
        <w:rPr>
          <w:sz w:val="24"/>
          <w:szCs w:val="24"/>
        </w:rPr>
        <w:t xml:space="preserve">Преодоление демографического кризиса и современные тренды стратегического развития человеческих ресурсов; </w:t>
      </w:r>
    </w:p>
    <w:p w:rsidR="00B87AB0" w:rsidRPr="002D3DE2" w:rsidRDefault="003745A2" w:rsidP="003B24BF">
      <w:pPr>
        <w:pStyle w:val="a7"/>
        <w:numPr>
          <w:ilvl w:val="0"/>
          <w:numId w:val="12"/>
        </w:numPr>
        <w:spacing w:line="276" w:lineRule="auto"/>
        <w:jc w:val="both"/>
        <w:rPr>
          <w:sz w:val="24"/>
          <w:szCs w:val="24"/>
        </w:rPr>
      </w:pPr>
      <w:r w:rsidRPr="002D3DE2">
        <w:rPr>
          <w:sz w:val="24"/>
          <w:szCs w:val="24"/>
        </w:rPr>
        <w:t>Обеспечение экономической безопасности социально-экономической системы региона;</w:t>
      </w:r>
    </w:p>
    <w:p w:rsidR="0021264A" w:rsidRDefault="003745A2" w:rsidP="003B24BF">
      <w:pPr>
        <w:pStyle w:val="a7"/>
        <w:numPr>
          <w:ilvl w:val="0"/>
          <w:numId w:val="12"/>
        </w:numPr>
        <w:spacing w:line="276" w:lineRule="auto"/>
        <w:jc w:val="both"/>
        <w:rPr>
          <w:sz w:val="24"/>
          <w:szCs w:val="24"/>
        </w:rPr>
      </w:pPr>
      <w:r w:rsidRPr="002D3DE2">
        <w:rPr>
          <w:sz w:val="24"/>
          <w:szCs w:val="24"/>
        </w:rPr>
        <w:t>Социально-экономический потенциал развития сельских территорий: современные реалии и перспективы.</w:t>
      </w:r>
    </w:p>
    <w:p w:rsidR="003B24BF" w:rsidRDefault="003B24BF" w:rsidP="003B24BF">
      <w:pPr>
        <w:pStyle w:val="a7"/>
        <w:ind w:left="360"/>
        <w:jc w:val="both"/>
        <w:rPr>
          <w:sz w:val="24"/>
          <w:szCs w:val="24"/>
        </w:rPr>
      </w:pPr>
    </w:p>
    <w:p w:rsidR="006948A2" w:rsidRPr="007912A8" w:rsidRDefault="003B24BF" w:rsidP="006948A2">
      <w:pPr>
        <w:shd w:val="clear" w:color="auto" w:fill="B8CCE4"/>
        <w:jc w:val="center"/>
        <w:rPr>
          <w:rFonts w:eastAsia="Times New Roman"/>
          <w:b/>
          <w:sz w:val="26"/>
          <w:szCs w:val="26"/>
          <w:lang w:eastAsia="ru-RU"/>
        </w:rPr>
      </w:pPr>
      <w:r w:rsidRPr="007912A8">
        <w:rPr>
          <w:rFonts w:eastAsia="Times New Roman"/>
          <w:b/>
          <w:sz w:val="26"/>
          <w:szCs w:val="26"/>
          <w:lang w:eastAsia="ru-RU"/>
        </w:rPr>
        <w:lastRenderedPageBreak/>
        <w:t>План и формат проведения форума</w:t>
      </w:r>
      <w:r w:rsidR="006948A2" w:rsidRPr="007912A8">
        <w:rPr>
          <w:rFonts w:eastAsia="Times New Roman"/>
          <w:b/>
          <w:sz w:val="26"/>
          <w:szCs w:val="26"/>
          <w:lang w:eastAsia="ru-RU"/>
        </w:rPr>
        <w:t>:</w:t>
      </w:r>
    </w:p>
    <w:p w:rsidR="00030BCB" w:rsidRPr="007912A8" w:rsidRDefault="00030BCB" w:rsidP="006948A2">
      <w:pPr>
        <w:ind w:firstLine="567"/>
        <w:jc w:val="center"/>
        <w:rPr>
          <w:rFonts w:eastAsia="Times New Roman"/>
          <w:b/>
          <w:color w:val="064E06"/>
          <w:sz w:val="26"/>
          <w:szCs w:val="26"/>
          <w:lang w:eastAsia="ru-RU"/>
        </w:rPr>
      </w:pPr>
    </w:p>
    <w:p w:rsidR="003B24BF" w:rsidRPr="007912A8" w:rsidRDefault="003B24BF" w:rsidP="003B24BF">
      <w:pPr>
        <w:ind w:firstLine="567"/>
        <w:rPr>
          <w:rFonts w:eastAsia="Times New Roman"/>
          <w:b/>
          <w:color w:val="064E06"/>
          <w:sz w:val="26"/>
          <w:szCs w:val="26"/>
          <w:lang w:eastAsia="ru-RU"/>
        </w:rPr>
      </w:pPr>
      <w:r w:rsidRPr="007912A8">
        <w:rPr>
          <w:rFonts w:eastAsia="Times New Roman"/>
          <w:b/>
          <w:bCs/>
          <w:color w:val="064E06"/>
          <w:sz w:val="26"/>
          <w:szCs w:val="26"/>
          <w:lang w:eastAsia="ru-RU"/>
        </w:rPr>
        <w:t xml:space="preserve">16 декабря 2020г.  </w:t>
      </w:r>
      <w:bookmarkStart w:id="0" w:name="_GoBack"/>
      <w:bookmarkEnd w:id="0"/>
    </w:p>
    <w:p w:rsidR="003B24BF" w:rsidRPr="007912A8" w:rsidRDefault="003B24BF" w:rsidP="003B24BF">
      <w:pPr>
        <w:ind w:firstLine="567"/>
        <w:rPr>
          <w:rFonts w:eastAsia="Times New Roman"/>
          <w:sz w:val="26"/>
          <w:szCs w:val="26"/>
          <w:lang w:eastAsia="ru-RU"/>
        </w:rPr>
      </w:pPr>
      <w:r w:rsidRPr="007912A8">
        <w:rPr>
          <w:rFonts w:eastAsia="Times New Roman"/>
          <w:bCs/>
          <w:sz w:val="26"/>
          <w:szCs w:val="26"/>
          <w:lang w:eastAsia="ru-RU"/>
        </w:rPr>
        <w:t>ПЛЕНАРНОЕ ЗАСЕДАНИЕ</w:t>
      </w:r>
    </w:p>
    <w:p w:rsidR="003B24BF" w:rsidRPr="007912A8" w:rsidRDefault="003B24BF" w:rsidP="003B24BF">
      <w:pPr>
        <w:ind w:firstLine="567"/>
        <w:rPr>
          <w:rFonts w:eastAsia="Times New Roman"/>
          <w:sz w:val="26"/>
          <w:szCs w:val="26"/>
          <w:lang w:eastAsia="ru-RU"/>
        </w:rPr>
      </w:pPr>
      <w:r w:rsidRPr="007912A8">
        <w:rPr>
          <w:rFonts w:eastAsia="Times New Roman"/>
          <w:bCs/>
          <w:sz w:val="26"/>
          <w:szCs w:val="26"/>
          <w:lang w:eastAsia="ru-RU"/>
        </w:rPr>
        <w:t xml:space="preserve">Начало в 11-00 </w:t>
      </w:r>
    </w:p>
    <w:p w:rsidR="004D2C4F" w:rsidRDefault="003B24BF" w:rsidP="007912A8">
      <w:pPr>
        <w:ind w:firstLine="567"/>
        <w:jc w:val="both"/>
        <w:rPr>
          <w:rFonts w:eastAsia="Times New Roman"/>
          <w:bCs/>
          <w:sz w:val="26"/>
          <w:szCs w:val="26"/>
          <w:lang w:eastAsia="ru-RU"/>
        </w:rPr>
      </w:pPr>
      <w:r w:rsidRPr="007912A8">
        <w:rPr>
          <w:rFonts w:eastAsia="Times New Roman"/>
          <w:bCs/>
          <w:sz w:val="26"/>
          <w:szCs w:val="26"/>
          <w:lang w:eastAsia="ru-RU"/>
        </w:rPr>
        <w:t>О</w:t>
      </w:r>
      <w:proofErr w:type="gramStart"/>
      <w:r w:rsidRPr="007912A8">
        <w:rPr>
          <w:rFonts w:eastAsia="Times New Roman"/>
          <w:bCs/>
          <w:sz w:val="26"/>
          <w:szCs w:val="26"/>
          <w:lang w:val="en-US" w:eastAsia="ru-RU"/>
        </w:rPr>
        <w:t>NLINE</w:t>
      </w:r>
      <w:proofErr w:type="gramEnd"/>
      <w:r w:rsidRPr="007912A8">
        <w:rPr>
          <w:rFonts w:eastAsia="Times New Roman"/>
          <w:bCs/>
          <w:sz w:val="26"/>
          <w:szCs w:val="26"/>
          <w:lang w:eastAsia="ru-RU"/>
        </w:rPr>
        <w:t xml:space="preserve">-СЕССИЯ на платформе </w:t>
      </w:r>
      <w:r w:rsidRPr="007912A8">
        <w:rPr>
          <w:rFonts w:eastAsia="Times New Roman"/>
          <w:bCs/>
          <w:sz w:val="26"/>
          <w:szCs w:val="26"/>
          <w:lang w:val="en-US" w:eastAsia="ru-RU"/>
        </w:rPr>
        <w:t>ZOOM</w:t>
      </w:r>
      <w:r w:rsidR="007912A8" w:rsidRPr="007912A8">
        <w:rPr>
          <w:rFonts w:eastAsia="Times New Roman"/>
          <w:bCs/>
          <w:sz w:val="26"/>
          <w:szCs w:val="26"/>
          <w:lang w:eastAsia="ru-RU"/>
        </w:rPr>
        <w:t xml:space="preserve">. </w:t>
      </w:r>
    </w:p>
    <w:p w:rsidR="007912A8" w:rsidRPr="0027094A" w:rsidRDefault="007912A8" w:rsidP="007912A8">
      <w:pPr>
        <w:ind w:firstLine="567"/>
        <w:jc w:val="both"/>
        <w:rPr>
          <w:rFonts w:eastAsia="Times New Roman"/>
          <w:b/>
          <w:sz w:val="26"/>
          <w:szCs w:val="26"/>
          <w:lang w:eastAsia="ru-RU"/>
        </w:rPr>
      </w:pPr>
      <w:r w:rsidRPr="0027094A">
        <w:rPr>
          <w:rFonts w:eastAsia="Times New Roman"/>
          <w:b/>
          <w:bCs/>
          <w:sz w:val="26"/>
          <w:szCs w:val="26"/>
          <w:lang w:eastAsia="ru-RU"/>
        </w:rPr>
        <w:t xml:space="preserve">Ссылка на трансляцию </w:t>
      </w:r>
      <w:r w:rsidR="004D2C4F" w:rsidRPr="0027094A">
        <w:rPr>
          <w:rFonts w:eastAsia="Times New Roman"/>
          <w:b/>
          <w:bCs/>
          <w:sz w:val="26"/>
          <w:szCs w:val="26"/>
          <w:lang w:eastAsia="ru-RU"/>
        </w:rPr>
        <w:t xml:space="preserve">в </w:t>
      </w:r>
      <w:r w:rsidR="004D2C4F" w:rsidRPr="0027094A">
        <w:rPr>
          <w:rFonts w:eastAsia="Times New Roman"/>
          <w:b/>
          <w:bCs/>
          <w:sz w:val="26"/>
          <w:szCs w:val="26"/>
          <w:lang w:val="en-US" w:eastAsia="ru-RU"/>
        </w:rPr>
        <w:t>YouTube</w:t>
      </w:r>
      <w:r w:rsidR="004D2C4F" w:rsidRPr="0027094A">
        <w:rPr>
          <w:rFonts w:eastAsia="Times New Roman"/>
          <w:b/>
          <w:bCs/>
          <w:sz w:val="26"/>
          <w:szCs w:val="26"/>
          <w:lang w:eastAsia="ru-RU"/>
        </w:rPr>
        <w:t xml:space="preserve"> </w:t>
      </w:r>
      <w:hyperlink r:id="rId10" w:history="1">
        <w:r w:rsidR="005B3D3A">
          <w:rPr>
            <w:rStyle w:val="a5"/>
          </w:rPr>
          <w:t>https://youtu.be/u5bs1iaI_mU</w:t>
        </w:r>
      </w:hyperlink>
      <w:r w:rsidRPr="0027094A">
        <w:rPr>
          <w:rFonts w:eastAsia="Times New Roman"/>
          <w:b/>
          <w:bCs/>
          <w:sz w:val="26"/>
          <w:szCs w:val="26"/>
          <w:lang w:eastAsia="ru-RU"/>
        </w:rPr>
        <w:t>.</w:t>
      </w:r>
    </w:p>
    <w:p w:rsidR="003B24BF" w:rsidRPr="007912A8" w:rsidRDefault="003B24BF" w:rsidP="006948A2">
      <w:pPr>
        <w:ind w:firstLine="567"/>
        <w:jc w:val="center"/>
        <w:rPr>
          <w:rFonts w:eastAsia="Times New Roman"/>
          <w:b/>
          <w:color w:val="064E06"/>
          <w:sz w:val="26"/>
          <w:szCs w:val="26"/>
          <w:lang w:eastAsia="ru-RU"/>
        </w:rPr>
      </w:pPr>
    </w:p>
    <w:p w:rsidR="003B24BF" w:rsidRPr="007912A8" w:rsidRDefault="003B24BF" w:rsidP="003B24BF">
      <w:pPr>
        <w:ind w:firstLine="567"/>
        <w:rPr>
          <w:rFonts w:eastAsia="Times New Roman"/>
          <w:b/>
          <w:color w:val="064E06"/>
          <w:sz w:val="26"/>
          <w:szCs w:val="26"/>
          <w:lang w:eastAsia="ru-RU"/>
        </w:rPr>
      </w:pPr>
      <w:r w:rsidRPr="007912A8">
        <w:rPr>
          <w:rFonts w:eastAsia="Times New Roman"/>
          <w:b/>
          <w:color w:val="064E06"/>
          <w:sz w:val="26"/>
          <w:szCs w:val="26"/>
          <w:lang w:eastAsia="ru-RU"/>
        </w:rPr>
        <w:t>17 декабря 2020 г</w:t>
      </w:r>
    </w:p>
    <w:p w:rsidR="006948A2" w:rsidRPr="007912A8" w:rsidRDefault="00030BCB" w:rsidP="003B24BF">
      <w:pPr>
        <w:ind w:firstLine="567"/>
        <w:rPr>
          <w:rFonts w:eastAsia="Times New Roman"/>
          <w:b/>
          <w:color w:val="064E06"/>
          <w:sz w:val="26"/>
          <w:szCs w:val="26"/>
          <w:lang w:eastAsia="ru-RU"/>
        </w:rPr>
      </w:pPr>
      <w:r w:rsidRPr="007912A8">
        <w:rPr>
          <w:rFonts w:eastAsia="Times New Roman"/>
          <w:b/>
          <w:color w:val="064E06"/>
          <w:sz w:val="26"/>
          <w:szCs w:val="26"/>
          <w:lang w:eastAsia="ru-RU"/>
        </w:rPr>
        <w:t xml:space="preserve">Липецкий филиал </w:t>
      </w:r>
      <w:proofErr w:type="spellStart"/>
      <w:r w:rsidRPr="007912A8">
        <w:rPr>
          <w:rFonts w:eastAsia="Times New Roman"/>
          <w:b/>
          <w:color w:val="064E06"/>
          <w:sz w:val="26"/>
          <w:szCs w:val="26"/>
          <w:lang w:eastAsia="ru-RU"/>
        </w:rPr>
        <w:t>Финуниверситета</w:t>
      </w:r>
      <w:proofErr w:type="spellEnd"/>
    </w:p>
    <w:p w:rsidR="006948A2" w:rsidRPr="007912A8" w:rsidRDefault="003B24BF" w:rsidP="003B24BF">
      <w:pPr>
        <w:rPr>
          <w:sz w:val="26"/>
          <w:szCs w:val="26"/>
        </w:rPr>
      </w:pPr>
      <w:r w:rsidRPr="007912A8">
        <w:rPr>
          <w:sz w:val="26"/>
          <w:szCs w:val="26"/>
        </w:rPr>
        <w:t xml:space="preserve">          </w:t>
      </w:r>
      <w:r w:rsidR="006948A2" w:rsidRPr="007912A8">
        <w:rPr>
          <w:sz w:val="26"/>
          <w:szCs w:val="26"/>
        </w:rPr>
        <w:t xml:space="preserve">г. Липецк, </w:t>
      </w:r>
      <w:r w:rsidR="00030BCB" w:rsidRPr="007912A8">
        <w:rPr>
          <w:sz w:val="26"/>
          <w:szCs w:val="26"/>
        </w:rPr>
        <w:t xml:space="preserve">ул. </w:t>
      </w:r>
      <w:proofErr w:type="gramStart"/>
      <w:r w:rsidR="00030BCB" w:rsidRPr="007912A8">
        <w:rPr>
          <w:sz w:val="26"/>
          <w:szCs w:val="26"/>
        </w:rPr>
        <w:t>Интернациональная</w:t>
      </w:r>
      <w:proofErr w:type="gramEnd"/>
      <w:r w:rsidR="00030BCB" w:rsidRPr="007912A8">
        <w:rPr>
          <w:sz w:val="26"/>
          <w:szCs w:val="26"/>
        </w:rPr>
        <w:t>, д.12б</w:t>
      </w:r>
    </w:p>
    <w:p w:rsidR="007912A8" w:rsidRPr="007912A8" w:rsidRDefault="00D25318" w:rsidP="00B05677">
      <w:pPr>
        <w:numPr>
          <w:ilvl w:val="0"/>
          <w:numId w:val="3"/>
        </w:numPr>
        <w:tabs>
          <w:tab w:val="left" w:pos="3804"/>
        </w:tabs>
        <w:jc w:val="both"/>
        <w:rPr>
          <w:rFonts w:eastAsia="Times New Roman"/>
          <w:sz w:val="26"/>
          <w:szCs w:val="26"/>
          <w:lang w:eastAsia="ru-RU"/>
        </w:rPr>
      </w:pPr>
      <w:r w:rsidRPr="007912A8">
        <w:rPr>
          <w:rFonts w:eastAsia="Times New Roman"/>
          <w:sz w:val="26"/>
          <w:szCs w:val="26"/>
          <w:lang w:eastAsia="ru-RU"/>
        </w:rPr>
        <w:t xml:space="preserve">Работа </w:t>
      </w:r>
      <w:r w:rsidR="00FE1956" w:rsidRPr="007912A8">
        <w:rPr>
          <w:rFonts w:eastAsia="Times New Roman"/>
          <w:sz w:val="26"/>
          <w:szCs w:val="26"/>
          <w:lang w:eastAsia="ru-RU"/>
        </w:rPr>
        <w:t>дискуссионных площадок</w:t>
      </w:r>
      <w:r w:rsidR="007912A8" w:rsidRPr="007912A8">
        <w:rPr>
          <w:rFonts w:eastAsia="Times New Roman"/>
          <w:sz w:val="26"/>
          <w:szCs w:val="26"/>
          <w:lang w:eastAsia="ru-RU"/>
        </w:rPr>
        <w:t xml:space="preserve"> – с 9.40 по 15.00 (по отдельному плану)</w:t>
      </w:r>
    </w:p>
    <w:p w:rsidR="00D25318" w:rsidRPr="007912A8" w:rsidRDefault="00D25318" w:rsidP="00B05677">
      <w:pPr>
        <w:numPr>
          <w:ilvl w:val="0"/>
          <w:numId w:val="3"/>
        </w:numPr>
        <w:tabs>
          <w:tab w:val="left" w:pos="3804"/>
        </w:tabs>
        <w:jc w:val="both"/>
        <w:rPr>
          <w:rFonts w:eastAsia="Times New Roman"/>
          <w:sz w:val="26"/>
          <w:szCs w:val="26"/>
          <w:lang w:eastAsia="ru-RU"/>
        </w:rPr>
      </w:pPr>
      <w:r w:rsidRPr="007912A8">
        <w:rPr>
          <w:rFonts w:eastAsia="Times New Roman"/>
          <w:sz w:val="26"/>
          <w:szCs w:val="26"/>
          <w:lang w:eastAsia="ru-RU"/>
        </w:rPr>
        <w:t>Подведение ит</w:t>
      </w:r>
      <w:r w:rsidR="007912A8" w:rsidRPr="007912A8">
        <w:rPr>
          <w:rFonts w:eastAsia="Times New Roman"/>
          <w:sz w:val="26"/>
          <w:szCs w:val="26"/>
          <w:lang w:eastAsia="ru-RU"/>
        </w:rPr>
        <w:t xml:space="preserve">огов конференции </w:t>
      </w:r>
    </w:p>
    <w:p w:rsidR="003B24BF" w:rsidRPr="007912A8" w:rsidRDefault="003B24BF" w:rsidP="00D25318">
      <w:pPr>
        <w:pStyle w:val="a7"/>
        <w:ind w:left="142" w:firstLine="566"/>
        <w:jc w:val="both"/>
        <w:rPr>
          <w:rFonts w:eastAsia="Times New Roman"/>
          <w:b/>
          <w:sz w:val="26"/>
          <w:szCs w:val="26"/>
          <w:lang w:eastAsia="ru-RU"/>
        </w:rPr>
      </w:pPr>
    </w:p>
    <w:p w:rsidR="003B24BF" w:rsidRPr="007912A8" w:rsidRDefault="003B24BF" w:rsidP="003B24BF">
      <w:pPr>
        <w:shd w:val="clear" w:color="auto" w:fill="B8CCE4"/>
        <w:jc w:val="center"/>
        <w:rPr>
          <w:rFonts w:eastAsia="Times New Roman"/>
          <w:b/>
          <w:sz w:val="26"/>
          <w:szCs w:val="26"/>
          <w:lang w:eastAsia="ru-RU"/>
        </w:rPr>
      </w:pPr>
      <w:r w:rsidRPr="007912A8">
        <w:rPr>
          <w:rFonts w:eastAsia="Times New Roman"/>
          <w:b/>
          <w:sz w:val="26"/>
          <w:szCs w:val="26"/>
          <w:lang w:eastAsia="ru-RU"/>
        </w:rPr>
        <w:t>Заседания круглых столов (дискуссионных площадок):</w:t>
      </w:r>
    </w:p>
    <w:p w:rsidR="003B24BF" w:rsidRPr="007912A8" w:rsidRDefault="003B24BF" w:rsidP="003B24BF">
      <w:pPr>
        <w:pStyle w:val="a7"/>
        <w:ind w:left="142" w:firstLine="566"/>
        <w:jc w:val="both"/>
        <w:rPr>
          <w:rFonts w:eastAsia="Times New Roman"/>
          <w:b/>
          <w:bCs/>
          <w:sz w:val="26"/>
          <w:szCs w:val="26"/>
          <w:lang w:eastAsia="ru-RU"/>
        </w:rPr>
      </w:pPr>
    </w:p>
    <w:p w:rsidR="003B24BF" w:rsidRPr="007912A8" w:rsidRDefault="003B24BF" w:rsidP="003B24BF">
      <w:pPr>
        <w:pStyle w:val="a7"/>
        <w:ind w:left="142" w:firstLine="566"/>
        <w:jc w:val="both"/>
        <w:rPr>
          <w:rFonts w:eastAsia="Times New Roman"/>
          <w:bCs/>
          <w:sz w:val="26"/>
          <w:szCs w:val="26"/>
          <w:lang w:eastAsia="ru-RU"/>
        </w:rPr>
      </w:pPr>
      <w:r w:rsidRPr="007912A8">
        <w:rPr>
          <w:rFonts w:eastAsia="Times New Roman"/>
          <w:b/>
          <w:bCs/>
          <w:sz w:val="26"/>
          <w:szCs w:val="26"/>
          <w:lang w:eastAsia="ru-RU"/>
        </w:rPr>
        <w:t xml:space="preserve">Дискуссионная площадка №1: </w:t>
      </w:r>
      <w:r w:rsidRPr="007912A8">
        <w:rPr>
          <w:rFonts w:eastAsia="Times New Roman"/>
          <w:bCs/>
          <w:sz w:val="26"/>
          <w:szCs w:val="26"/>
          <w:lang w:eastAsia="ru-RU"/>
        </w:rPr>
        <w:t>Пространственные, экологические и социально-экономические аспекты стратегического развития регионов.</w:t>
      </w:r>
    </w:p>
    <w:p w:rsidR="003B24BF" w:rsidRPr="007912A8" w:rsidRDefault="003B24BF" w:rsidP="003B24BF">
      <w:pPr>
        <w:pStyle w:val="a7"/>
        <w:ind w:left="142" w:firstLine="566"/>
        <w:jc w:val="both"/>
        <w:rPr>
          <w:bCs/>
          <w:sz w:val="26"/>
          <w:szCs w:val="26"/>
        </w:rPr>
      </w:pPr>
      <w:r w:rsidRPr="007912A8">
        <w:rPr>
          <w:rFonts w:eastAsia="Times New Roman"/>
          <w:b/>
          <w:bCs/>
          <w:sz w:val="26"/>
          <w:szCs w:val="26"/>
          <w:lang w:eastAsia="ru-RU"/>
        </w:rPr>
        <w:t xml:space="preserve">Дискуссионная площадка №2: </w:t>
      </w:r>
      <w:r w:rsidRPr="007912A8">
        <w:rPr>
          <w:rFonts w:eastAsia="Times New Roman"/>
          <w:bCs/>
          <w:sz w:val="26"/>
          <w:szCs w:val="26"/>
        </w:rPr>
        <w:t>«Обеспечение экономической и финансовой безопасности социально-экономической системы региона»</w:t>
      </w:r>
    </w:p>
    <w:p w:rsidR="003B24BF" w:rsidRPr="007912A8" w:rsidRDefault="003B24BF" w:rsidP="003B24BF">
      <w:pPr>
        <w:pStyle w:val="a7"/>
        <w:ind w:left="142" w:firstLine="566"/>
        <w:jc w:val="both"/>
        <w:rPr>
          <w:bCs/>
          <w:sz w:val="26"/>
          <w:szCs w:val="26"/>
        </w:rPr>
      </w:pPr>
      <w:r w:rsidRPr="007912A8">
        <w:rPr>
          <w:rFonts w:eastAsia="Times New Roman"/>
          <w:b/>
          <w:bCs/>
          <w:sz w:val="26"/>
          <w:szCs w:val="26"/>
          <w:lang w:eastAsia="ru-RU"/>
        </w:rPr>
        <w:t>Дискуссионная площадка №3:</w:t>
      </w:r>
      <w:r w:rsidRPr="007912A8">
        <w:rPr>
          <w:rFonts w:ascii="Arial Narrow" w:eastAsiaTheme="minorEastAsia" w:hAnsi="Arial Narrow" w:cstheme="minorBidi"/>
          <w:b/>
          <w:bCs/>
          <w:color w:val="C00000"/>
          <w:kern w:val="24"/>
          <w:sz w:val="26"/>
          <w:szCs w:val="26"/>
          <w:lang w:eastAsia="ru-RU"/>
        </w:rPr>
        <w:t xml:space="preserve"> </w:t>
      </w:r>
      <w:r w:rsidRPr="007912A8">
        <w:rPr>
          <w:rFonts w:eastAsia="Times New Roman"/>
          <w:bCs/>
          <w:sz w:val="26"/>
          <w:szCs w:val="26"/>
        </w:rPr>
        <w:t>«Стратегическое развитие региона в условиях цифровой индустриализации»</w:t>
      </w:r>
    </w:p>
    <w:p w:rsidR="003B24BF" w:rsidRPr="007912A8" w:rsidRDefault="003B24BF" w:rsidP="003B24BF">
      <w:pPr>
        <w:pStyle w:val="a7"/>
        <w:ind w:left="142" w:firstLine="566"/>
        <w:jc w:val="both"/>
        <w:rPr>
          <w:bCs/>
          <w:sz w:val="26"/>
          <w:szCs w:val="26"/>
        </w:rPr>
      </w:pPr>
      <w:r w:rsidRPr="007912A8">
        <w:rPr>
          <w:rFonts w:eastAsia="Times New Roman"/>
          <w:b/>
          <w:bCs/>
          <w:sz w:val="26"/>
          <w:szCs w:val="26"/>
          <w:lang w:eastAsia="ru-RU"/>
        </w:rPr>
        <w:t>Дискуссионная площадка №4:</w:t>
      </w:r>
      <w:r w:rsidRPr="007912A8">
        <w:rPr>
          <w:rFonts w:ascii="Arial Narrow" w:eastAsiaTheme="minorEastAsia" w:hAnsi="Arial Narrow" w:cstheme="minorBidi"/>
          <w:b/>
          <w:bCs/>
          <w:color w:val="C00000"/>
          <w:kern w:val="24"/>
          <w:sz w:val="26"/>
          <w:szCs w:val="26"/>
          <w:lang w:eastAsia="ru-RU"/>
        </w:rPr>
        <w:t xml:space="preserve"> </w:t>
      </w:r>
      <w:r w:rsidRPr="007912A8">
        <w:rPr>
          <w:rFonts w:eastAsia="Times New Roman"/>
          <w:bCs/>
          <w:sz w:val="26"/>
          <w:szCs w:val="26"/>
        </w:rPr>
        <w:t>«Трудовые и человеческие ресурсы как фактор формирования кадрового потенциала региона»</w:t>
      </w:r>
    </w:p>
    <w:p w:rsidR="003B24BF" w:rsidRPr="007912A8" w:rsidRDefault="003B24BF" w:rsidP="00D25318">
      <w:pPr>
        <w:pStyle w:val="a7"/>
        <w:ind w:left="142" w:firstLine="566"/>
        <w:jc w:val="both"/>
        <w:rPr>
          <w:rFonts w:eastAsia="Times New Roman"/>
          <w:b/>
          <w:sz w:val="26"/>
          <w:szCs w:val="26"/>
          <w:lang w:eastAsia="ru-RU"/>
        </w:rPr>
      </w:pPr>
    </w:p>
    <w:p w:rsidR="00D25318" w:rsidRPr="007912A8" w:rsidRDefault="00D25318" w:rsidP="00D25318">
      <w:pPr>
        <w:pStyle w:val="a7"/>
        <w:ind w:left="142" w:firstLine="566"/>
        <w:jc w:val="both"/>
        <w:rPr>
          <w:rFonts w:eastAsia="Times New Roman"/>
          <w:sz w:val="26"/>
          <w:szCs w:val="26"/>
          <w:lang w:eastAsia="ru-RU"/>
        </w:rPr>
      </w:pPr>
      <w:r w:rsidRPr="007912A8">
        <w:rPr>
          <w:rFonts w:eastAsia="Times New Roman"/>
          <w:b/>
          <w:sz w:val="26"/>
          <w:szCs w:val="26"/>
          <w:lang w:eastAsia="ru-RU"/>
        </w:rPr>
        <w:t>Рабочие языки конференции</w:t>
      </w:r>
      <w:r w:rsidRPr="007912A8">
        <w:rPr>
          <w:rFonts w:eastAsia="Times New Roman"/>
          <w:sz w:val="26"/>
          <w:szCs w:val="26"/>
          <w:lang w:eastAsia="ru-RU"/>
        </w:rPr>
        <w:t xml:space="preserve">  — русский, английский.</w:t>
      </w:r>
    </w:p>
    <w:p w:rsidR="00D25318" w:rsidRPr="007912A8" w:rsidRDefault="00D25318" w:rsidP="007912A8">
      <w:pPr>
        <w:jc w:val="both"/>
        <w:rPr>
          <w:rFonts w:eastAsia="Times New Roman"/>
          <w:b/>
          <w:sz w:val="26"/>
          <w:szCs w:val="26"/>
          <w:lang w:eastAsia="ru-RU"/>
        </w:rPr>
      </w:pPr>
      <w:r w:rsidRPr="007912A8">
        <w:rPr>
          <w:rFonts w:eastAsia="Times New Roman"/>
          <w:b/>
          <w:sz w:val="26"/>
          <w:szCs w:val="26"/>
          <w:lang w:eastAsia="ru-RU"/>
        </w:rPr>
        <w:t>Формы участия</w:t>
      </w:r>
      <w:r w:rsidRPr="007912A8">
        <w:rPr>
          <w:rFonts w:eastAsia="Times New Roman"/>
          <w:sz w:val="26"/>
          <w:szCs w:val="26"/>
          <w:lang w:eastAsia="ru-RU"/>
        </w:rPr>
        <w:t>: выступление с докладом, участие в качестве слушателя</w:t>
      </w:r>
      <w:r w:rsidR="003B24BF" w:rsidRPr="007912A8">
        <w:rPr>
          <w:rFonts w:eastAsia="Times New Roman"/>
          <w:sz w:val="26"/>
          <w:szCs w:val="26"/>
          <w:lang w:eastAsia="ru-RU"/>
        </w:rPr>
        <w:t>, заочное участие</w:t>
      </w:r>
      <w:r w:rsidRPr="007912A8">
        <w:rPr>
          <w:rFonts w:eastAsia="Times New Roman"/>
          <w:b/>
          <w:sz w:val="26"/>
          <w:szCs w:val="26"/>
          <w:lang w:eastAsia="ru-RU"/>
        </w:rPr>
        <w:t xml:space="preserve"> </w:t>
      </w:r>
    </w:p>
    <w:p w:rsidR="00A8713C" w:rsidRPr="007912A8" w:rsidRDefault="00A8713C" w:rsidP="00BD06DC">
      <w:pPr>
        <w:widowControl w:val="0"/>
        <w:ind w:firstLine="709"/>
        <w:jc w:val="both"/>
        <w:rPr>
          <w:rFonts w:eastAsia="Times New Roman"/>
          <w:b/>
          <w:i/>
          <w:sz w:val="26"/>
          <w:szCs w:val="26"/>
          <w:lang w:eastAsia="ru-RU"/>
        </w:rPr>
      </w:pPr>
    </w:p>
    <w:p w:rsidR="00192AF3" w:rsidRPr="007912A8" w:rsidRDefault="003B24BF" w:rsidP="00D25318">
      <w:pPr>
        <w:widowControl w:val="0"/>
        <w:ind w:firstLine="709"/>
        <w:jc w:val="both"/>
        <w:rPr>
          <w:rFonts w:eastAsiaTheme="minorHAnsi"/>
          <w:b/>
          <w:sz w:val="26"/>
          <w:szCs w:val="26"/>
        </w:rPr>
      </w:pPr>
      <w:r w:rsidRPr="007912A8">
        <w:rPr>
          <w:sz w:val="26"/>
          <w:szCs w:val="26"/>
        </w:rPr>
        <w:t xml:space="preserve">В форуме запланировано участие зарубежных экспертов, представителей региональных органов власти ряда областей ЦФО, </w:t>
      </w:r>
      <w:proofErr w:type="spellStart"/>
      <w:proofErr w:type="gramStart"/>
      <w:r w:rsidRPr="007912A8">
        <w:rPr>
          <w:sz w:val="26"/>
          <w:szCs w:val="26"/>
        </w:rPr>
        <w:t>бизнес-организаций</w:t>
      </w:r>
      <w:proofErr w:type="spellEnd"/>
      <w:proofErr w:type="gramEnd"/>
      <w:r w:rsidRPr="007912A8">
        <w:rPr>
          <w:sz w:val="26"/>
          <w:szCs w:val="26"/>
        </w:rPr>
        <w:t xml:space="preserve"> и общественных структур, научно-экспертного сообщества, </w:t>
      </w:r>
      <w:r w:rsidR="00D25318" w:rsidRPr="007912A8">
        <w:rPr>
          <w:sz w:val="26"/>
          <w:szCs w:val="26"/>
        </w:rPr>
        <w:t>а также</w:t>
      </w:r>
      <w:r w:rsidR="00192AF3" w:rsidRPr="007912A8">
        <w:rPr>
          <w:rFonts w:eastAsiaTheme="minorHAnsi"/>
          <w:sz w:val="26"/>
          <w:szCs w:val="26"/>
        </w:rPr>
        <w:t xml:space="preserve"> преподаватели и студенты выс</w:t>
      </w:r>
      <w:r w:rsidR="00FE1956" w:rsidRPr="007912A8">
        <w:rPr>
          <w:rFonts w:eastAsiaTheme="minorHAnsi"/>
          <w:sz w:val="26"/>
          <w:szCs w:val="26"/>
        </w:rPr>
        <w:t>ших и средних учебных заведений</w:t>
      </w:r>
      <w:r w:rsidR="00192AF3" w:rsidRPr="007912A8">
        <w:rPr>
          <w:rFonts w:eastAsiaTheme="minorHAnsi"/>
          <w:sz w:val="26"/>
          <w:szCs w:val="26"/>
        </w:rPr>
        <w:t>.</w:t>
      </w:r>
      <w:r w:rsidR="00192AF3" w:rsidRPr="007912A8">
        <w:rPr>
          <w:rFonts w:eastAsiaTheme="minorHAnsi"/>
          <w:b/>
          <w:sz w:val="26"/>
          <w:szCs w:val="26"/>
        </w:rPr>
        <w:t xml:space="preserve"> </w:t>
      </w:r>
    </w:p>
    <w:p w:rsidR="00A97023" w:rsidRDefault="00A97023" w:rsidP="00A97023">
      <w:pPr>
        <w:ind w:firstLine="708"/>
        <w:jc w:val="both"/>
        <w:rPr>
          <w:sz w:val="26"/>
          <w:szCs w:val="26"/>
        </w:rPr>
      </w:pPr>
      <w:r w:rsidRPr="007912A8">
        <w:rPr>
          <w:sz w:val="26"/>
          <w:szCs w:val="26"/>
        </w:rPr>
        <w:t xml:space="preserve">По итогам </w:t>
      </w:r>
      <w:r w:rsidR="00D25318" w:rsidRPr="007912A8">
        <w:rPr>
          <w:sz w:val="26"/>
          <w:szCs w:val="26"/>
        </w:rPr>
        <w:t>конференции</w:t>
      </w:r>
      <w:r w:rsidR="00BD06DC" w:rsidRPr="007912A8">
        <w:rPr>
          <w:sz w:val="26"/>
          <w:szCs w:val="26"/>
        </w:rPr>
        <w:t xml:space="preserve"> будет издан сборник статей. Сборник </w:t>
      </w:r>
      <w:r w:rsidRPr="007912A8">
        <w:rPr>
          <w:sz w:val="26"/>
          <w:szCs w:val="26"/>
        </w:rPr>
        <w:t>будет размещен в научной электронной библиотеке </w:t>
      </w:r>
      <w:proofErr w:type="spellStart"/>
      <w:r w:rsidRPr="007912A8">
        <w:rPr>
          <w:sz w:val="26"/>
          <w:szCs w:val="26"/>
        </w:rPr>
        <w:t>elibrary.ru</w:t>
      </w:r>
      <w:proofErr w:type="spellEnd"/>
      <w:r w:rsidRPr="007912A8">
        <w:rPr>
          <w:sz w:val="26"/>
          <w:szCs w:val="26"/>
        </w:rPr>
        <w:t> и зар</w:t>
      </w:r>
      <w:r w:rsidR="007912A8" w:rsidRPr="007912A8">
        <w:rPr>
          <w:sz w:val="26"/>
          <w:szCs w:val="26"/>
        </w:rPr>
        <w:t xml:space="preserve">егистрирован в </w:t>
      </w:r>
      <w:proofErr w:type="spellStart"/>
      <w:r w:rsidR="007912A8" w:rsidRPr="007912A8">
        <w:rPr>
          <w:sz w:val="26"/>
          <w:szCs w:val="26"/>
        </w:rPr>
        <w:t>наукометрической</w:t>
      </w:r>
      <w:proofErr w:type="spellEnd"/>
      <w:r w:rsidR="007912A8" w:rsidRPr="007912A8">
        <w:rPr>
          <w:sz w:val="26"/>
          <w:szCs w:val="26"/>
        </w:rPr>
        <w:t xml:space="preserve"> </w:t>
      </w:r>
      <w:r w:rsidRPr="007912A8">
        <w:rPr>
          <w:sz w:val="26"/>
          <w:szCs w:val="26"/>
        </w:rPr>
        <w:t xml:space="preserve">базе  </w:t>
      </w:r>
      <w:r w:rsidRPr="007912A8">
        <w:rPr>
          <w:color w:val="C00000"/>
          <w:sz w:val="26"/>
          <w:szCs w:val="26"/>
          <w:u w:val="single"/>
        </w:rPr>
        <w:t xml:space="preserve">РИНЦ (Российский индекс научного цитирования) </w:t>
      </w:r>
      <w:r w:rsidRPr="007912A8">
        <w:rPr>
          <w:sz w:val="26"/>
          <w:szCs w:val="26"/>
          <w:lang w:val="en-US"/>
        </w:rPr>
        <w:t>c</w:t>
      </w:r>
      <w:r w:rsidRPr="007912A8">
        <w:rPr>
          <w:sz w:val="26"/>
          <w:szCs w:val="26"/>
        </w:rPr>
        <w:t xml:space="preserve"> постатейным разделением.</w:t>
      </w:r>
      <w:r w:rsidR="003B24BF" w:rsidRPr="007912A8">
        <w:rPr>
          <w:sz w:val="26"/>
          <w:szCs w:val="26"/>
        </w:rPr>
        <w:t xml:space="preserve"> </w:t>
      </w:r>
    </w:p>
    <w:p w:rsidR="007912A8" w:rsidRDefault="007912A8" w:rsidP="00A97023">
      <w:pPr>
        <w:ind w:firstLine="708"/>
        <w:jc w:val="both"/>
        <w:rPr>
          <w:sz w:val="26"/>
          <w:szCs w:val="26"/>
        </w:rPr>
      </w:pPr>
    </w:p>
    <w:p w:rsidR="007912A8" w:rsidRPr="007912A8" w:rsidRDefault="007912A8" w:rsidP="00A97023">
      <w:pPr>
        <w:ind w:firstLine="708"/>
        <w:jc w:val="both"/>
        <w:rPr>
          <w:sz w:val="26"/>
          <w:szCs w:val="26"/>
        </w:rPr>
      </w:pPr>
    </w:p>
    <w:p w:rsidR="00747518" w:rsidRPr="007912A8" w:rsidRDefault="00747518" w:rsidP="00747518">
      <w:pPr>
        <w:shd w:val="clear" w:color="auto" w:fill="B8CCE4"/>
        <w:spacing w:before="120"/>
        <w:jc w:val="center"/>
        <w:rPr>
          <w:b/>
          <w:sz w:val="26"/>
          <w:szCs w:val="26"/>
        </w:rPr>
      </w:pPr>
      <w:r w:rsidRPr="007912A8">
        <w:rPr>
          <w:b/>
          <w:sz w:val="26"/>
          <w:szCs w:val="26"/>
        </w:rPr>
        <w:t>Адрес оргкомитета и контактное лицо:</w:t>
      </w:r>
    </w:p>
    <w:p w:rsidR="007912A8" w:rsidRDefault="007912A8" w:rsidP="00084A8B">
      <w:pPr>
        <w:autoSpaceDE w:val="0"/>
        <w:autoSpaceDN w:val="0"/>
        <w:adjustRightInd w:val="0"/>
        <w:ind w:firstLine="708"/>
        <w:jc w:val="both"/>
        <w:rPr>
          <w:rFonts w:eastAsia="Times New Roman"/>
          <w:sz w:val="26"/>
          <w:szCs w:val="26"/>
          <w:lang w:eastAsia="ru-RU"/>
        </w:rPr>
      </w:pPr>
    </w:p>
    <w:p w:rsidR="00BD06DC" w:rsidRPr="004D2C4F" w:rsidRDefault="00747518" w:rsidP="00084A8B">
      <w:pPr>
        <w:autoSpaceDE w:val="0"/>
        <w:autoSpaceDN w:val="0"/>
        <w:adjustRightInd w:val="0"/>
        <w:ind w:firstLine="708"/>
        <w:jc w:val="both"/>
        <w:rPr>
          <w:rStyle w:val="a5"/>
          <w:rFonts w:eastAsia="Times New Roman"/>
          <w:sz w:val="26"/>
          <w:szCs w:val="26"/>
          <w:lang w:eastAsia="ru-RU"/>
        </w:rPr>
      </w:pPr>
      <w:r w:rsidRPr="007912A8">
        <w:rPr>
          <w:rFonts w:eastAsia="Times New Roman"/>
          <w:sz w:val="26"/>
          <w:szCs w:val="26"/>
          <w:lang w:eastAsia="ru-RU"/>
        </w:rPr>
        <w:t xml:space="preserve">398050, Россия, </w:t>
      </w:r>
      <w:proofErr w:type="gramStart"/>
      <w:r w:rsidRPr="007912A8">
        <w:rPr>
          <w:rFonts w:eastAsia="Times New Roman"/>
          <w:sz w:val="26"/>
          <w:szCs w:val="26"/>
          <w:lang w:eastAsia="ru-RU"/>
        </w:rPr>
        <w:t>г</w:t>
      </w:r>
      <w:proofErr w:type="gramEnd"/>
      <w:r w:rsidRPr="007912A8">
        <w:rPr>
          <w:rFonts w:eastAsia="Times New Roman"/>
          <w:sz w:val="26"/>
          <w:szCs w:val="26"/>
          <w:lang w:eastAsia="ru-RU"/>
        </w:rPr>
        <w:t xml:space="preserve">. Липецк, ул. Интернациональная, 12б, Липецкий филиал </w:t>
      </w:r>
      <w:proofErr w:type="spellStart"/>
      <w:r w:rsidRPr="007912A8">
        <w:rPr>
          <w:rFonts w:eastAsia="Times New Roman"/>
          <w:sz w:val="26"/>
          <w:szCs w:val="26"/>
          <w:lang w:eastAsia="ru-RU"/>
        </w:rPr>
        <w:t>Финуниверситета</w:t>
      </w:r>
      <w:proofErr w:type="spellEnd"/>
      <w:r w:rsidRPr="007912A8">
        <w:rPr>
          <w:rFonts w:eastAsia="Times New Roman"/>
          <w:sz w:val="26"/>
          <w:szCs w:val="26"/>
          <w:lang w:eastAsia="ru-RU"/>
        </w:rPr>
        <w:t xml:space="preserve">. </w:t>
      </w:r>
      <w:r w:rsidR="00084A8B" w:rsidRPr="007912A8">
        <w:rPr>
          <w:rFonts w:eastAsia="Times New Roman"/>
          <w:sz w:val="26"/>
          <w:szCs w:val="26"/>
          <w:lang w:eastAsia="ru-RU"/>
        </w:rPr>
        <w:t xml:space="preserve"> </w:t>
      </w:r>
      <w:r w:rsidRPr="007912A8">
        <w:rPr>
          <w:rFonts w:eastAsia="Times New Roman"/>
          <w:sz w:val="26"/>
          <w:szCs w:val="26"/>
          <w:lang w:eastAsia="ru-RU"/>
        </w:rPr>
        <w:t xml:space="preserve">Контактное лицо: </w:t>
      </w:r>
      <w:proofErr w:type="spellStart"/>
      <w:r w:rsidRPr="007912A8">
        <w:rPr>
          <w:rFonts w:eastAsia="Times New Roman"/>
          <w:sz w:val="26"/>
          <w:szCs w:val="26"/>
          <w:lang w:eastAsia="ru-RU"/>
        </w:rPr>
        <w:t>С</w:t>
      </w:r>
      <w:r w:rsidR="003B24BF" w:rsidRPr="007912A8">
        <w:rPr>
          <w:rFonts w:eastAsia="Times New Roman"/>
          <w:sz w:val="26"/>
          <w:szCs w:val="26"/>
          <w:lang w:eastAsia="ru-RU"/>
        </w:rPr>
        <w:t>мыслова</w:t>
      </w:r>
      <w:proofErr w:type="spellEnd"/>
      <w:r w:rsidR="003B24BF" w:rsidRPr="007912A8">
        <w:rPr>
          <w:rFonts w:eastAsia="Times New Roman"/>
          <w:sz w:val="26"/>
          <w:szCs w:val="26"/>
          <w:lang w:eastAsia="ru-RU"/>
        </w:rPr>
        <w:t xml:space="preserve"> </w:t>
      </w:r>
      <w:r w:rsidRPr="007912A8">
        <w:rPr>
          <w:rFonts w:eastAsia="Times New Roman"/>
          <w:sz w:val="26"/>
          <w:szCs w:val="26"/>
          <w:lang w:eastAsia="ru-RU"/>
        </w:rPr>
        <w:t xml:space="preserve">Ольга Юрьевна – заместитель директора по научной работе, 8(4742) 27-09-62, сот.8-903-699-99-22,   </w:t>
      </w:r>
      <w:proofErr w:type="spellStart"/>
      <w:r w:rsidRPr="007912A8">
        <w:rPr>
          <w:rFonts w:eastAsia="Times New Roman"/>
          <w:sz w:val="26"/>
          <w:szCs w:val="26"/>
          <w:lang w:eastAsia="ru-RU"/>
        </w:rPr>
        <w:t>E-mail</w:t>
      </w:r>
      <w:proofErr w:type="spellEnd"/>
      <w:r w:rsidRPr="007912A8">
        <w:rPr>
          <w:rFonts w:eastAsia="Times New Roman"/>
          <w:sz w:val="26"/>
          <w:szCs w:val="26"/>
          <w:lang w:eastAsia="ru-RU"/>
        </w:rPr>
        <w:t xml:space="preserve">: </w:t>
      </w:r>
      <w:hyperlink r:id="rId11" w:history="1">
        <w:r w:rsidR="00E634AC" w:rsidRPr="007912A8">
          <w:rPr>
            <w:rStyle w:val="a5"/>
            <w:rFonts w:eastAsia="Times New Roman"/>
            <w:sz w:val="26"/>
            <w:szCs w:val="26"/>
            <w:lang w:val="en-US" w:eastAsia="ru-RU"/>
          </w:rPr>
          <w:t>savenkova</w:t>
        </w:r>
        <w:r w:rsidR="00E634AC" w:rsidRPr="007912A8">
          <w:rPr>
            <w:rStyle w:val="a5"/>
            <w:rFonts w:eastAsia="Times New Roman"/>
            <w:sz w:val="26"/>
            <w:szCs w:val="26"/>
            <w:lang w:eastAsia="ru-RU"/>
          </w:rPr>
          <w:t>-</w:t>
        </w:r>
        <w:r w:rsidR="00E634AC" w:rsidRPr="007912A8">
          <w:rPr>
            <w:rStyle w:val="a5"/>
            <w:rFonts w:eastAsia="Times New Roman"/>
            <w:sz w:val="26"/>
            <w:szCs w:val="26"/>
            <w:lang w:val="en-US" w:eastAsia="ru-RU"/>
          </w:rPr>
          <w:t>olga</w:t>
        </w:r>
        <w:r w:rsidR="00E634AC" w:rsidRPr="007912A8">
          <w:rPr>
            <w:rStyle w:val="a5"/>
            <w:rFonts w:eastAsia="Times New Roman"/>
            <w:sz w:val="26"/>
            <w:szCs w:val="26"/>
            <w:lang w:eastAsia="ru-RU"/>
          </w:rPr>
          <w:t>@</w:t>
        </w:r>
        <w:r w:rsidR="00E634AC" w:rsidRPr="007912A8">
          <w:rPr>
            <w:rStyle w:val="a5"/>
            <w:rFonts w:eastAsia="Times New Roman"/>
            <w:sz w:val="26"/>
            <w:szCs w:val="26"/>
            <w:lang w:val="en-US" w:eastAsia="ru-RU"/>
          </w:rPr>
          <w:t>mail</w:t>
        </w:r>
        <w:r w:rsidR="00E634AC" w:rsidRPr="007912A8">
          <w:rPr>
            <w:rStyle w:val="a5"/>
            <w:rFonts w:eastAsia="Times New Roman"/>
            <w:sz w:val="26"/>
            <w:szCs w:val="26"/>
            <w:lang w:eastAsia="ru-RU"/>
          </w:rPr>
          <w:t>.</w:t>
        </w:r>
        <w:r w:rsidR="00E634AC" w:rsidRPr="007912A8">
          <w:rPr>
            <w:rStyle w:val="a5"/>
            <w:rFonts w:eastAsia="Times New Roman"/>
            <w:sz w:val="26"/>
            <w:szCs w:val="26"/>
            <w:lang w:val="en-US" w:eastAsia="ru-RU"/>
          </w:rPr>
          <w:t>ru</w:t>
        </w:r>
      </w:hyperlink>
    </w:p>
    <w:p w:rsidR="007912A8" w:rsidRPr="004D2C4F" w:rsidRDefault="007912A8" w:rsidP="00084A8B">
      <w:pPr>
        <w:autoSpaceDE w:val="0"/>
        <w:autoSpaceDN w:val="0"/>
        <w:adjustRightInd w:val="0"/>
        <w:ind w:firstLine="708"/>
        <w:jc w:val="both"/>
        <w:rPr>
          <w:rStyle w:val="a5"/>
          <w:rFonts w:eastAsia="Times New Roman"/>
          <w:sz w:val="26"/>
          <w:szCs w:val="26"/>
          <w:lang w:eastAsia="ru-RU"/>
        </w:rPr>
      </w:pPr>
    </w:p>
    <w:p w:rsidR="007912A8" w:rsidRPr="004D2C4F" w:rsidRDefault="007912A8" w:rsidP="00084A8B">
      <w:pPr>
        <w:autoSpaceDE w:val="0"/>
        <w:autoSpaceDN w:val="0"/>
        <w:adjustRightInd w:val="0"/>
        <w:ind w:firstLine="708"/>
        <w:jc w:val="both"/>
        <w:rPr>
          <w:rStyle w:val="a5"/>
          <w:rFonts w:eastAsia="Times New Roman"/>
          <w:sz w:val="26"/>
          <w:szCs w:val="26"/>
          <w:lang w:eastAsia="ru-RU"/>
        </w:rPr>
      </w:pPr>
    </w:p>
    <w:p w:rsidR="007912A8" w:rsidRPr="004D2C4F" w:rsidRDefault="007912A8" w:rsidP="00084A8B">
      <w:pPr>
        <w:autoSpaceDE w:val="0"/>
        <w:autoSpaceDN w:val="0"/>
        <w:adjustRightInd w:val="0"/>
        <w:ind w:firstLine="708"/>
        <w:jc w:val="both"/>
        <w:rPr>
          <w:rStyle w:val="a5"/>
          <w:rFonts w:eastAsia="Times New Roman"/>
          <w:sz w:val="26"/>
          <w:szCs w:val="26"/>
          <w:lang w:eastAsia="ru-RU"/>
        </w:rPr>
      </w:pPr>
    </w:p>
    <w:p w:rsidR="007912A8" w:rsidRPr="004D2C4F" w:rsidRDefault="007912A8" w:rsidP="00084A8B">
      <w:pPr>
        <w:autoSpaceDE w:val="0"/>
        <w:autoSpaceDN w:val="0"/>
        <w:adjustRightInd w:val="0"/>
        <w:ind w:firstLine="708"/>
        <w:jc w:val="both"/>
        <w:rPr>
          <w:rStyle w:val="a5"/>
          <w:rFonts w:eastAsia="Times New Roman"/>
          <w:sz w:val="26"/>
          <w:szCs w:val="26"/>
          <w:lang w:eastAsia="ru-RU"/>
        </w:rPr>
      </w:pPr>
    </w:p>
    <w:p w:rsidR="006948A2" w:rsidRPr="007912A8" w:rsidRDefault="006948A2" w:rsidP="006948A2">
      <w:pPr>
        <w:shd w:val="clear" w:color="auto" w:fill="B8CCE4"/>
        <w:spacing w:before="120"/>
        <w:jc w:val="center"/>
        <w:rPr>
          <w:b/>
          <w:sz w:val="26"/>
          <w:szCs w:val="26"/>
        </w:rPr>
      </w:pPr>
      <w:r w:rsidRPr="007912A8">
        <w:rPr>
          <w:b/>
          <w:sz w:val="26"/>
          <w:szCs w:val="26"/>
        </w:rPr>
        <w:lastRenderedPageBreak/>
        <w:t xml:space="preserve">Форма заявки на участие в </w:t>
      </w:r>
      <w:r w:rsidR="003B62AA" w:rsidRPr="007912A8">
        <w:rPr>
          <w:b/>
          <w:sz w:val="26"/>
          <w:szCs w:val="26"/>
        </w:rPr>
        <w:t xml:space="preserve">работе </w:t>
      </w:r>
      <w:r w:rsidR="003B24BF" w:rsidRPr="007912A8">
        <w:rPr>
          <w:b/>
          <w:sz w:val="26"/>
          <w:szCs w:val="26"/>
        </w:rPr>
        <w:t>форума</w:t>
      </w:r>
      <w:r w:rsidRPr="007912A8">
        <w:rPr>
          <w:b/>
          <w:sz w:val="26"/>
          <w:szCs w:val="26"/>
        </w:rPr>
        <w:t>:</w:t>
      </w:r>
    </w:p>
    <w:p w:rsidR="001A35CD" w:rsidRPr="007912A8" w:rsidRDefault="001A35CD" w:rsidP="006948A2">
      <w:pPr>
        <w:widowControl w:val="0"/>
        <w:jc w:val="center"/>
        <w:rPr>
          <w:rFonts w:eastAsia="Times New Roman"/>
          <w:sz w:val="26"/>
          <w:szCs w:val="26"/>
          <w:lang w:eastAsia="ru-RU"/>
        </w:rPr>
      </w:pP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0"/>
        <w:gridCol w:w="1658"/>
      </w:tblGrid>
      <w:tr w:rsidR="006948A2"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hideMark/>
          </w:tcPr>
          <w:p w:rsidR="006948A2" w:rsidRPr="007912A8" w:rsidRDefault="006948A2" w:rsidP="008136D7">
            <w:pPr>
              <w:widowControl w:val="0"/>
              <w:rPr>
                <w:rFonts w:eastAsia="Times New Roman"/>
                <w:sz w:val="26"/>
                <w:szCs w:val="26"/>
                <w:lang w:eastAsia="ru-RU"/>
              </w:rPr>
            </w:pPr>
            <w:r w:rsidRPr="007912A8">
              <w:rPr>
                <w:rFonts w:eastAsia="Times New Roman"/>
                <w:sz w:val="26"/>
                <w:szCs w:val="26"/>
                <w:lang w:eastAsia="ru-RU"/>
              </w:rPr>
              <w:t>Ф.И.О. (полностью)</w:t>
            </w:r>
          </w:p>
        </w:tc>
        <w:tc>
          <w:tcPr>
            <w:tcW w:w="887" w:type="pct"/>
            <w:tcBorders>
              <w:top w:val="single" w:sz="4" w:space="0" w:color="auto"/>
              <w:left w:val="single" w:sz="4" w:space="0" w:color="auto"/>
              <w:bottom w:val="single" w:sz="4" w:space="0" w:color="auto"/>
              <w:right w:val="single" w:sz="4" w:space="0" w:color="auto"/>
            </w:tcBorders>
          </w:tcPr>
          <w:p w:rsidR="006948A2" w:rsidRPr="007912A8" w:rsidRDefault="006948A2" w:rsidP="008136D7">
            <w:pPr>
              <w:widowControl w:val="0"/>
              <w:rPr>
                <w:rFonts w:eastAsia="Times New Roman"/>
                <w:sz w:val="26"/>
                <w:szCs w:val="26"/>
                <w:lang w:eastAsia="ru-RU"/>
              </w:rPr>
            </w:pPr>
          </w:p>
        </w:tc>
      </w:tr>
      <w:tr w:rsidR="001A35CD"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tcPr>
          <w:p w:rsidR="001A35CD" w:rsidRPr="007912A8" w:rsidRDefault="006B79B3" w:rsidP="006B79B3">
            <w:pPr>
              <w:widowControl w:val="0"/>
              <w:rPr>
                <w:rFonts w:eastAsia="Times New Roman"/>
                <w:sz w:val="26"/>
                <w:szCs w:val="26"/>
                <w:lang w:eastAsia="ru-RU"/>
              </w:rPr>
            </w:pPr>
            <w:r w:rsidRPr="007912A8">
              <w:rPr>
                <w:rFonts w:eastAsia="Times New Roman"/>
                <w:sz w:val="26"/>
                <w:szCs w:val="26"/>
                <w:lang w:eastAsia="ru-RU"/>
              </w:rPr>
              <w:t xml:space="preserve">Форма участия </w:t>
            </w:r>
          </w:p>
        </w:tc>
        <w:tc>
          <w:tcPr>
            <w:tcW w:w="887" w:type="pct"/>
            <w:tcBorders>
              <w:top w:val="single" w:sz="4" w:space="0" w:color="auto"/>
              <w:left w:val="single" w:sz="4" w:space="0" w:color="auto"/>
              <w:bottom w:val="single" w:sz="4" w:space="0" w:color="auto"/>
              <w:right w:val="single" w:sz="4" w:space="0" w:color="auto"/>
            </w:tcBorders>
          </w:tcPr>
          <w:p w:rsidR="001A35CD" w:rsidRPr="007912A8" w:rsidRDefault="001A35CD" w:rsidP="00C34499">
            <w:pPr>
              <w:widowControl w:val="0"/>
              <w:rPr>
                <w:rFonts w:eastAsia="Times New Roman"/>
                <w:sz w:val="26"/>
                <w:szCs w:val="26"/>
                <w:lang w:eastAsia="ru-RU"/>
              </w:rPr>
            </w:pPr>
          </w:p>
        </w:tc>
      </w:tr>
      <w:tr w:rsidR="001A35CD"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vAlign w:val="center"/>
            <w:hideMark/>
          </w:tcPr>
          <w:p w:rsidR="001A35CD" w:rsidRPr="007912A8" w:rsidRDefault="001A35CD" w:rsidP="008136D7">
            <w:pPr>
              <w:widowControl w:val="0"/>
              <w:rPr>
                <w:rFonts w:eastAsia="Times New Roman"/>
                <w:sz w:val="26"/>
                <w:szCs w:val="26"/>
                <w:lang w:eastAsia="ru-RU"/>
              </w:rPr>
            </w:pPr>
            <w:r w:rsidRPr="007912A8">
              <w:rPr>
                <w:rFonts w:eastAsia="Times New Roman"/>
                <w:sz w:val="26"/>
                <w:szCs w:val="26"/>
                <w:lang w:eastAsia="ru-RU"/>
              </w:rPr>
              <w:t>Название статьи</w:t>
            </w:r>
          </w:p>
        </w:tc>
        <w:tc>
          <w:tcPr>
            <w:tcW w:w="887" w:type="pct"/>
            <w:tcBorders>
              <w:top w:val="single" w:sz="4" w:space="0" w:color="auto"/>
              <w:left w:val="single" w:sz="4" w:space="0" w:color="auto"/>
              <w:bottom w:val="single" w:sz="4" w:space="0" w:color="auto"/>
              <w:right w:val="single" w:sz="4" w:space="0" w:color="auto"/>
            </w:tcBorders>
          </w:tcPr>
          <w:p w:rsidR="001A35CD" w:rsidRPr="007912A8" w:rsidRDefault="001A35CD" w:rsidP="008136D7">
            <w:pPr>
              <w:widowControl w:val="0"/>
              <w:rPr>
                <w:rFonts w:eastAsia="Times New Roman"/>
                <w:sz w:val="26"/>
                <w:szCs w:val="26"/>
                <w:lang w:eastAsia="ru-RU"/>
              </w:rPr>
            </w:pPr>
          </w:p>
        </w:tc>
      </w:tr>
      <w:tr w:rsidR="001A35CD"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hideMark/>
          </w:tcPr>
          <w:p w:rsidR="001A35CD" w:rsidRPr="007912A8" w:rsidRDefault="001A35CD" w:rsidP="008136D7">
            <w:pPr>
              <w:widowControl w:val="0"/>
              <w:rPr>
                <w:rFonts w:eastAsia="Times New Roman"/>
                <w:sz w:val="26"/>
                <w:szCs w:val="26"/>
                <w:lang w:eastAsia="ru-RU"/>
              </w:rPr>
            </w:pPr>
            <w:r w:rsidRPr="007912A8">
              <w:rPr>
                <w:rFonts w:eastAsia="Times New Roman"/>
                <w:sz w:val="26"/>
                <w:szCs w:val="26"/>
                <w:lang w:eastAsia="ru-RU"/>
              </w:rPr>
              <w:t xml:space="preserve">Место работы </w:t>
            </w:r>
            <w:r w:rsidR="00BD06DC" w:rsidRPr="007912A8">
              <w:rPr>
                <w:rFonts w:eastAsia="Times New Roman"/>
                <w:sz w:val="26"/>
                <w:szCs w:val="26"/>
                <w:lang w:eastAsia="ru-RU"/>
              </w:rPr>
              <w:t xml:space="preserve">или учебы </w:t>
            </w:r>
            <w:r w:rsidRPr="007912A8">
              <w:rPr>
                <w:rFonts w:eastAsia="Times New Roman"/>
                <w:sz w:val="26"/>
                <w:szCs w:val="26"/>
                <w:lang w:eastAsia="ru-RU"/>
              </w:rPr>
              <w:t>(полностью и сокращенно)</w:t>
            </w:r>
          </w:p>
        </w:tc>
        <w:tc>
          <w:tcPr>
            <w:tcW w:w="887" w:type="pct"/>
            <w:tcBorders>
              <w:top w:val="single" w:sz="4" w:space="0" w:color="auto"/>
              <w:left w:val="single" w:sz="4" w:space="0" w:color="auto"/>
              <w:bottom w:val="single" w:sz="4" w:space="0" w:color="auto"/>
              <w:right w:val="single" w:sz="4" w:space="0" w:color="auto"/>
            </w:tcBorders>
          </w:tcPr>
          <w:p w:rsidR="001A35CD" w:rsidRPr="007912A8" w:rsidRDefault="001A35CD" w:rsidP="008136D7">
            <w:pPr>
              <w:widowControl w:val="0"/>
              <w:rPr>
                <w:rFonts w:eastAsia="Times New Roman"/>
                <w:sz w:val="26"/>
                <w:szCs w:val="26"/>
                <w:lang w:eastAsia="ru-RU"/>
              </w:rPr>
            </w:pPr>
          </w:p>
        </w:tc>
      </w:tr>
      <w:tr w:rsidR="001A35CD"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vAlign w:val="center"/>
            <w:hideMark/>
          </w:tcPr>
          <w:p w:rsidR="001A35CD" w:rsidRPr="007912A8" w:rsidRDefault="001A35CD" w:rsidP="008136D7">
            <w:pPr>
              <w:widowControl w:val="0"/>
              <w:rPr>
                <w:rFonts w:eastAsia="Times New Roman"/>
                <w:sz w:val="26"/>
                <w:szCs w:val="26"/>
                <w:lang w:eastAsia="ru-RU"/>
              </w:rPr>
            </w:pPr>
            <w:r w:rsidRPr="007912A8">
              <w:rPr>
                <w:rFonts w:eastAsia="Times New Roman"/>
                <w:sz w:val="26"/>
                <w:szCs w:val="26"/>
                <w:lang w:eastAsia="ru-RU"/>
              </w:rPr>
              <w:t>Должность</w:t>
            </w:r>
          </w:p>
        </w:tc>
        <w:tc>
          <w:tcPr>
            <w:tcW w:w="887" w:type="pct"/>
            <w:tcBorders>
              <w:top w:val="single" w:sz="4" w:space="0" w:color="auto"/>
              <w:left w:val="single" w:sz="4" w:space="0" w:color="auto"/>
              <w:bottom w:val="single" w:sz="4" w:space="0" w:color="auto"/>
              <w:right w:val="single" w:sz="4" w:space="0" w:color="auto"/>
            </w:tcBorders>
          </w:tcPr>
          <w:p w:rsidR="001A35CD" w:rsidRPr="007912A8" w:rsidRDefault="001A35CD" w:rsidP="008136D7">
            <w:pPr>
              <w:widowControl w:val="0"/>
              <w:rPr>
                <w:rFonts w:eastAsia="Times New Roman"/>
                <w:sz w:val="26"/>
                <w:szCs w:val="26"/>
                <w:lang w:eastAsia="ru-RU"/>
              </w:rPr>
            </w:pPr>
          </w:p>
        </w:tc>
      </w:tr>
      <w:tr w:rsidR="001A35CD"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vAlign w:val="center"/>
            <w:hideMark/>
          </w:tcPr>
          <w:p w:rsidR="001A35CD" w:rsidRPr="007912A8" w:rsidRDefault="001A35CD" w:rsidP="008136D7">
            <w:pPr>
              <w:widowControl w:val="0"/>
              <w:rPr>
                <w:rFonts w:eastAsia="Times New Roman"/>
                <w:sz w:val="26"/>
                <w:szCs w:val="26"/>
                <w:lang w:eastAsia="ru-RU"/>
              </w:rPr>
            </w:pPr>
            <w:r w:rsidRPr="007912A8">
              <w:rPr>
                <w:rFonts w:eastAsia="Times New Roman"/>
                <w:sz w:val="26"/>
                <w:szCs w:val="26"/>
                <w:lang w:eastAsia="ru-RU"/>
              </w:rPr>
              <w:t>Ученая степень, звание</w:t>
            </w:r>
          </w:p>
        </w:tc>
        <w:tc>
          <w:tcPr>
            <w:tcW w:w="887" w:type="pct"/>
            <w:tcBorders>
              <w:top w:val="single" w:sz="4" w:space="0" w:color="auto"/>
              <w:left w:val="single" w:sz="4" w:space="0" w:color="auto"/>
              <w:bottom w:val="single" w:sz="4" w:space="0" w:color="auto"/>
              <w:right w:val="single" w:sz="4" w:space="0" w:color="auto"/>
            </w:tcBorders>
          </w:tcPr>
          <w:p w:rsidR="001A35CD" w:rsidRPr="007912A8" w:rsidRDefault="001A35CD" w:rsidP="008136D7">
            <w:pPr>
              <w:widowControl w:val="0"/>
              <w:rPr>
                <w:rFonts w:eastAsia="Times New Roman"/>
                <w:sz w:val="26"/>
                <w:szCs w:val="26"/>
                <w:lang w:eastAsia="ru-RU"/>
              </w:rPr>
            </w:pPr>
          </w:p>
        </w:tc>
      </w:tr>
      <w:tr w:rsidR="001A35CD"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vAlign w:val="center"/>
            <w:hideMark/>
          </w:tcPr>
          <w:p w:rsidR="001A35CD" w:rsidRPr="007912A8" w:rsidRDefault="001A35CD" w:rsidP="008136D7">
            <w:pPr>
              <w:widowControl w:val="0"/>
              <w:rPr>
                <w:rFonts w:eastAsia="Times New Roman"/>
                <w:sz w:val="26"/>
                <w:szCs w:val="26"/>
                <w:lang w:eastAsia="ru-RU"/>
              </w:rPr>
            </w:pPr>
            <w:r w:rsidRPr="007912A8">
              <w:rPr>
                <w:rFonts w:eastAsia="Times New Roman"/>
                <w:sz w:val="26"/>
                <w:szCs w:val="26"/>
                <w:lang w:eastAsia="ru-RU"/>
              </w:rPr>
              <w:t>Почтовый адрес с индексом</w:t>
            </w:r>
          </w:p>
        </w:tc>
        <w:tc>
          <w:tcPr>
            <w:tcW w:w="887" w:type="pct"/>
            <w:tcBorders>
              <w:top w:val="single" w:sz="4" w:space="0" w:color="auto"/>
              <w:left w:val="single" w:sz="4" w:space="0" w:color="auto"/>
              <w:bottom w:val="single" w:sz="4" w:space="0" w:color="auto"/>
              <w:right w:val="single" w:sz="4" w:space="0" w:color="auto"/>
            </w:tcBorders>
          </w:tcPr>
          <w:p w:rsidR="001A35CD" w:rsidRPr="007912A8" w:rsidRDefault="001A35CD" w:rsidP="008136D7">
            <w:pPr>
              <w:widowControl w:val="0"/>
              <w:rPr>
                <w:rFonts w:eastAsia="Times New Roman"/>
                <w:sz w:val="26"/>
                <w:szCs w:val="26"/>
                <w:lang w:eastAsia="ru-RU"/>
              </w:rPr>
            </w:pPr>
          </w:p>
        </w:tc>
      </w:tr>
      <w:tr w:rsidR="001A35CD"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vAlign w:val="center"/>
            <w:hideMark/>
          </w:tcPr>
          <w:p w:rsidR="001A35CD" w:rsidRPr="007912A8" w:rsidRDefault="001A35CD" w:rsidP="008136D7">
            <w:pPr>
              <w:widowControl w:val="0"/>
              <w:rPr>
                <w:rFonts w:eastAsia="Times New Roman"/>
                <w:sz w:val="26"/>
                <w:szCs w:val="26"/>
                <w:lang w:eastAsia="ru-RU"/>
              </w:rPr>
            </w:pPr>
            <w:r w:rsidRPr="007912A8">
              <w:rPr>
                <w:rFonts w:eastAsia="Times New Roman"/>
                <w:sz w:val="26"/>
                <w:szCs w:val="26"/>
                <w:lang w:eastAsia="ru-RU"/>
              </w:rPr>
              <w:t>Контактный телефон</w:t>
            </w:r>
          </w:p>
        </w:tc>
        <w:tc>
          <w:tcPr>
            <w:tcW w:w="887" w:type="pct"/>
            <w:tcBorders>
              <w:top w:val="single" w:sz="4" w:space="0" w:color="auto"/>
              <w:left w:val="single" w:sz="4" w:space="0" w:color="auto"/>
              <w:bottom w:val="single" w:sz="4" w:space="0" w:color="auto"/>
              <w:right w:val="single" w:sz="4" w:space="0" w:color="auto"/>
            </w:tcBorders>
          </w:tcPr>
          <w:p w:rsidR="001A35CD" w:rsidRPr="007912A8" w:rsidRDefault="001A35CD" w:rsidP="008136D7">
            <w:pPr>
              <w:widowControl w:val="0"/>
              <w:rPr>
                <w:rFonts w:eastAsia="Times New Roman"/>
                <w:sz w:val="26"/>
                <w:szCs w:val="26"/>
                <w:lang w:eastAsia="ru-RU"/>
              </w:rPr>
            </w:pPr>
          </w:p>
        </w:tc>
      </w:tr>
      <w:tr w:rsidR="001A35CD" w:rsidRPr="007912A8" w:rsidTr="008136D7">
        <w:trPr>
          <w:trHeight w:val="20"/>
          <w:jc w:val="center"/>
        </w:trPr>
        <w:tc>
          <w:tcPr>
            <w:tcW w:w="4113" w:type="pct"/>
            <w:tcBorders>
              <w:top w:val="single" w:sz="4" w:space="0" w:color="auto"/>
              <w:left w:val="single" w:sz="4" w:space="0" w:color="auto"/>
              <w:bottom w:val="single" w:sz="4" w:space="0" w:color="auto"/>
              <w:right w:val="single" w:sz="4" w:space="0" w:color="auto"/>
            </w:tcBorders>
            <w:vAlign w:val="center"/>
            <w:hideMark/>
          </w:tcPr>
          <w:p w:rsidR="001A35CD" w:rsidRPr="007912A8" w:rsidRDefault="001A35CD" w:rsidP="008136D7">
            <w:pPr>
              <w:widowControl w:val="0"/>
              <w:rPr>
                <w:rFonts w:eastAsia="Times New Roman"/>
                <w:sz w:val="26"/>
                <w:szCs w:val="26"/>
                <w:lang w:eastAsia="ru-RU"/>
              </w:rPr>
            </w:pPr>
            <w:proofErr w:type="spellStart"/>
            <w:r w:rsidRPr="007912A8">
              <w:rPr>
                <w:rFonts w:eastAsia="Times New Roman"/>
                <w:sz w:val="26"/>
                <w:szCs w:val="26"/>
                <w:lang w:eastAsia="ru-RU"/>
              </w:rPr>
              <w:t>E-mail</w:t>
            </w:r>
            <w:proofErr w:type="spellEnd"/>
          </w:p>
        </w:tc>
        <w:tc>
          <w:tcPr>
            <w:tcW w:w="887" w:type="pct"/>
            <w:tcBorders>
              <w:top w:val="single" w:sz="4" w:space="0" w:color="auto"/>
              <w:left w:val="single" w:sz="4" w:space="0" w:color="auto"/>
              <w:bottom w:val="single" w:sz="4" w:space="0" w:color="auto"/>
              <w:right w:val="single" w:sz="4" w:space="0" w:color="auto"/>
            </w:tcBorders>
          </w:tcPr>
          <w:p w:rsidR="001A35CD" w:rsidRPr="007912A8" w:rsidRDefault="001A35CD" w:rsidP="008136D7">
            <w:pPr>
              <w:widowControl w:val="0"/>
              <w:rPr>
                <w:rFonts w:eastAsia="Times New Roman"/>
                <w:sz w:val="26"/>
                <w:szCs w:val="26"/>
                <w:lang w:eastAsia="ru-RU"/>
              </w:rPr>
            </w:pPr>
          </w:p>
        </w:tc>
      </w:tr>
    </w:tbl>
    <w:p w:rsidR="006948A2" w:rsidRPr="007912A8" w:rsidRDefault="00970520" w:rsidP="006948A2">
      <w:pPr>
        <w:shd w:val="clear" w:color="auto" w:fill="B8CCE4"/>
        <w:jc w:val="center"/>
        <w:rPr>
          <w:b/>
          <w:sz w:val="26"/>
          <w:szCs w:val="26"/>
        </w:rPr>
      </w:pPr>
      <w:r w:rsidRPr="007912A8">
        <w:rPr>
          <w:b/>
          <w:sz w:val="26"/>
          <w:szCs w:val="26"/>
        </w:rPr>
        <w:t>О</w:t>
      </w:r>
      <w:r w:rsidR="006948A2" w:rsidRPr="007912A8">
        <w:rPr>
          <w:b/>
          <w:sz w:val="26"/>
          <w:szCs w:val="26"/>
        </w:rPr>
        <w:t>формлени</w:t>
      </w:r>
      <w:r w:rsidRPr="007912A8">
        <w:rPr>
          <w:b/>
          <w:sz w:val="26"/>
          <w:szCs w:val="26"/>
        </w:rPr>
        <w:t>е</w:t>
      </w:r>
      <w:r w:rsidR="006948A2" w:rsidRPr="007912A8">
        <w:rPr>
          <w:b/>
          <w:sz w:val="26"/>
          <w:szCs w:val="26"/>
        </w:rPr>
        <w:t xml:space="preserve"> материалов</w:t>
      </w:r>
      <w:r w:rsidR="003B62AA" w:rsidRPr="007912A8">
        <w:rPr>
          <w:b/>
          <w:sz w:val="26"/>
          <w:szCs w:val="26"/>
        </w:rPr>
        <w:t xml:space="preserve"> для публикации</w:t>
      </w:r>
      <w:r w:rsidR="006948A2" w:rsidRPr="007912A8">
        <w:rPr>
          <w:b/>
          <w:sz w:val="26"/>
          <w:szCs w:val="26"/>
        </w:rPr>
        <w:t>:</w:t>
      </w:r>
    </w:p>
    <w:p w:rsidR="006948A2" w:rsidRPr="007912A8" w:rsidRDefault="006948A2" w:rsidP="006948A2">
      <w:pPr>
        <w:widowControl w:val="0"/>
        <w:ind w:firstLine="426"/>
        <w:jc w:val="both"/>
        <w:rPr>
          <w:rFonts w:eastAsia="Times New Roman"/>
          <w:sz w:val="26"/>
          <w:szCs w:val="26"/>
          <w:lang w:eastAsia="ru-RU"/>
        </w:rPr>
      </w:pPr>
    </w:p>
    <w:p w:rsidR="00192AF3" w:rsidRPr="007912A8" w:rsidRDefault="00192AF3" w:rsidP="00192AF3">
      <w:pPr>
        <w:autoSpaceDE w:val="0"/>
        <w:autoSpaceDN w:val="0"/>
        <w:adjustRightInd w:val="0"/>
        <w:ind w:firstLine="567"/>
        <w:jc w:val="both"/>
        <w:rPr>
          <w:rFonts w:eastAsia="TimesNewRomanPSMT"/>
          <w:color w:val="000000"/>
          <w:sz w:val="26"/>
          <w:szCs w:val="26"/>
        </w:rPr>
      </w:pPr>
      <w:r w:rsidRPr="007912A8">
        <w:rPr>
          <w:rFonts w:eastAsia="TimesNewRomanPSMT"/>
          <w:color w:val="000000"/>
          <w:sz w:val="26"/>
          <w:szCs w:val="26"/>
        </w:rPr>
        <w:t xml:space="preserve">Докладчикам и участникам </w:t>
      </w:r>
      <w:r w:rsidR="003B24BF" w:rsidRPr="007912A8">
        <w:rPr>
          <w:rFonts w:eastAsia="TimesNewRomanPSMT"/>
          <w:color w:val="000000"/>
          <w:sz w:val="26"/>
          <w:szCs w:val="26"/>
        </w:rPr>
        <w:t>форума</w:t>
      </w:r>
      <w:r w:rsidRPr="007912A8">
        <w:rPr>
          <w:rFonts w:eastAsia="TimesNewRomanPSMT"/>
          <w:color w:val="000000"/>
          <w:sz w:val="26"/>
          <w:szCs w:val="26"/>
        </w:rPr>
        <w:t xml:space="preserve"> для публикации и своевременной подготовки сборника необходимо </w:t>
      </w:r>
      <w:r w:rsidR="003B24BF" w:rsidRPr="007912A8">
        <w:rPr>
          <w:rFonts w:eastAsia="TimesNewRomanPSMT"/>
          <w:color w:val="000000"/>
          <w:sz w:val="26"/>
          <w:szCs w:val="26"/>
        </w:rPr>
        <w:t>в срок</w:t>
      </w:r>
      <w:r w:rsidR="004A462C" w:rsidRPr="007912A8">
        <w:rPr>
          <w:rFonts w:eastAsia="TimesNewRomanPSMT"/>
          <w:color w:val="000000"/>
          <w:sz w:val="26"/>
          <w:szCs w:val="26"/>
        </w:rPr>
        <w:t xml:space="preserve"> </w:t>
      </w:r>
      <w:r w:rsidRPr="007912A8">
        <w:rPr>
          <w:rFonts w:eastAsia="TimesNewRomanPSMT"/>
          <w:b/>
          <w:bCs/>
          <w:color w:val="000000"/>
          <w:sz w:val="26"/>
          <w:szCs w:val="26"/>
        </w:rPr>
        <w:t xml:space="preserve">до </w:t>
      </w:r>
      <w:r w:rsidR="006B79B3" w:rsidRPr="007912A8">
        <w:rPr>
          <w:rFonts w:eastAsia="TimesNewRomanPSMT"/>
          <w:b/>
          <w:bCs/>
          <w:color w:val="000000"/>
          <w:sz w:val="26"/>
          <w:szCs w:val="26"/>
        </w:rPr>
        <w:t>25.12</w:t>
      </w:r>
      <w:r w:rsidR="00BD06DC" w:rsidRPr="007912A8">
        <w:rPr>
          <w:rFonts w:eastAsia="TimesNewRomanPSMT"/>
          <w:b/>
          <w:bCs/>
          <w:color w:val="000000"/>
          <w:sz w:val="26"/>
          <w:szCs w:val="26"/>
        </w:rPr>
        <w:t>.</w:t>
      </w:r>
      <w:r w:rsidR="006B79B3" w:rsidRPr="007912A8">
        <w:rPr>
          <w:rFonts w:eastAsia="TimesNewRomanPSMT"/>
          <w:b/>
          <w:bCs/>
          <w:color w:val="000000"/>
          <w:sz w:val="26"/>
          <w:szCs w:val="26"/>
        </w:rPr>
        <w:t>2020</w:t>
      </w:r>
      <w:r w:rsidRPr="007912A8">
        <w:rPr>
          <w:rFonts w:eastAsia="TimesNewRomanPSMT"/>
          <w:b/>
          <w:bCs/>
          <w:color w:val="000000"/>
          <w:sz w:val="26"/>
          <w:szCs w:val="26"/>
        </w:rPr>
        <w:t xml:space="preserve">г. </w:t>
      </w:r>
      <w:r w:rsidRPr="007912A8">
        <w:rPr>
          <w:rFonts w:eastAsia="TimesNewRomanPSMT"/>
          <w:color w:val="000000"/>
          <w:sz w:val="26"/>
          <w:szCs w:val="26"/>
        </w:rPr>
        <w:t xml:space="preserve">направить материалы докладов в электронном виде на адрес </w:t>
      </w:r>
      <w:proofErr w:type="spellStart"/>
      <w:r w:rsidRPr="007912A8">
        <w:rPr>
          <w:rFonts w:eastAsia="TimesNewRomanPSMT"/>
          <w:color w:val="000000"/>
          <w:sz w:val="26"/>
          <w:szCs w:val="26"/>
        </w:rPr>
        <w:t>e-mail</w:t>
      </w:r>
      <w:proofErr w:type="spellEnd"/>
      <w:r w:rsidRPr="007912A8">
        <w:rPr>
          <w:rFonts w:eastAsia="TimesNewRomanPSMT"/>
          <w:color w:val="000000"/>
          <w:sz w:val="26"/>
          <w:szCs w:val="26"/>
        </w:rPr>
        <w:t xml:space="preserve">: </w:t>
      </w:r>
      <w:hyperlink r:id="rId12" w:history="1">
        <w:r w:rsidR="003745A2" w:rsidRPr="007912A8">
          <w:rPr>
            <w:rStyle w:val="a5"/>
            <w:rFonts w:eastAsia="TimesNewRomanPSMT"/>
            <w:sz w:val="26"/>
            <w:szCs w:val="26"/>
            <w:lang w:val="en-US"/>
          </w:rPr>
          <w:t>naukafineko</w:t>
        </w:r>
        <w:r w:rsidR="003745A2" w:rsidRPr="007912A8">
          <w:rPr>
            <w:rStyle w:val="a5"/>
            <w:rFonts w:eastAsia="TimesNewRomanPSMT"/>
            <w:sz w:val="26"/>
            <w:szCs w:val="26"/>
          </w:rPr>
          <w:t>@</w:t>
        </w:r>
        <w:r w:rsidR="003745A2" w:rsidRPr="007912A8">
          <w:rPr>
            <w:rStyle w:val="a5"/>
            <w:rFonts w:eastAsia="TimesNewRomanPSMT"/>
            <w:sz w:val="26"/>
            <w:szCs w:val="26"/>
            <w:lang w:val="en-US"/>
          </w:rPr>
          <w:t>mail</w:t>
        </w:r>
        <w:r w:rsidR="003745A2" w:rsidRPr="007912A8">
          <w:rPr>
            <w:rStyle w:val="a5"/>
            <w:rFonts w:eastAsia="TimesNewRomanPSMT"/>
            <w:sz w:val="26"/>
            <w:szCs w:val="26"/>
          </w:rPr>
          <w:t>.</w:t>
        </w:r>
        <w:r w:rsidR="003745A2" w:rsidRPr="007912A8">
          <w:rPr>
            <w:rStyle w:val="a5"/>
            <w:rFonts w:eastAsia="TimesNewRomanPSMT"/>
            <w:sz w:val="26"/>
            <w:szCs w:val="26"/>
            <w:lang w:val="en-US"/>
          </w:rPr>
          <w:t>ru</w:t>
        </w:r>
      </w:hyperlink>
      <w:r w:rsidR="003745A2" w:rsidRPr="007912A8">
        <w:rPr>
          <w:rFonts w:eastAsia="TimesNewRomanPSMT"/>
          <w:color w:val="000000"/>
          <w:sz w:val="26"/>
          <w:szCs w:val="26"/>
        </w:rPr>
        <w:t xml:space="preserve"> </w:t>
      </w:r>
      <w:r w:rsidR="003745A2" w:rsidRPr="007912A8">
        <w:rPr>
          <w:rFonts w:eastAsia="TimesNewRomanPSMT"/>
          <w:b/>
          <w:bCs/>
          <w:color w:val="000000"/>
          <w:sz w:val="26"/>
          <w:szCs w:val="26"/>
          <w:lang w:val="en-US"/>
        </w:rPr>
        <w:t>c</w:t>
      </w:r>
      <w:r w:rsidR="003745A2" w:rsidRPr="007912A8">
        <w:rPr>
          <w:rFonts w:eastAsia="TimesNewRomanPSMT"/>
          <w:b/>
          <w:bCs/>
          <w:color w:val="000000"/>
          <w:sz w:val="26"/>
          <w:szCs w:val="26"/>
        </w:rPr>
        <w:t xml:space="preserve"> </w:t>
      </w:r>
      <w:r w:rsidRPr="007912A8">
        <w:rPr>
          <w:rFonts w:eastAsia="TimesNewRomanPSMT"/>
          <w:b/>
          <w:bCs/>
          <w:color w:val="000000"/>
          <w:sz w:val="26"/>
          <w:szCs w:val="26"/>
        </w:rPr>
        <w:t>пометкой «</w:t>
      </w:r>
      <w:r w:rsidR="006B79B3" w:rsidRPr="007912A8">
        <w:rPr>
          <w:rFonts w:eastAsia="TimesNewRomanPSMT"/>
          <w:b/>
          <w:bCs/>
          <w:color w:val="000000"/>
          <w:sz w:val="26"/>
          <w:szCs w:val="26"/>
        </w:rPr>
        <w:t>Форум _Ф.И.О.</w:t>
      </w:r>
      <w:r w:rsidRPr="007912A8">
        <w:rPr>
          <w:rFonts w:eastAsia="TimesNewRomanPSMT"/>
          <w:b/>
          <w:bCs/>
          <w:color w:val="000000"/>
          <w:sz w:val="26"/>
          <w:szCs w:val="26"/>
        </w:rPr>
        <w:t xml:space="preserve">». </w:t>
      </w:r>
      <w:r w:rsidRPr="007912A8">
        <w:rPr>
          <w:rFonts w:eastAsia="TimesNewRomanPSMT"/>
          <w:color w:val="000000"/>
          <w:sz w:val="26"/>
          <w:szCs w:val="26"/>
        </w:rPr>
        <w:t>В файле должн</w:t>
      </w:r>
      <w:r w:rsidR="00D25318" w:rsidRPr="007912A8">
        <w:rPr>
          <w:rFonts w:eastAsia="TimesNewRomanPSMT"/>
          <w:color w:val="000000"/>
          <w:sz w:val="26"/>
          <w:szCs w:val="26"/>
        </w:rPr>
        <w:t xml:space="preserve">ы </w:t>
      </w:r>
      <w:r w:rsidR="006B79B3" w:rsidRPr="007912A8">
        <w:rPr>
          <w:rFonts w:eastAsia="TimesNewRomanPSMT"/>
          <w:color w:val="000000"/>
          <w:sz w:val="26"/>
          <w:szCs w:val="26"/>
        </w:rPr>
        <w:t xml:space="preserve">быть </w:t>
      </w:r>
      <w:r w:rsidRPr="007912A8">
        <w:rPr>
          <w:rFonts w:eastAsia="TimesNewRomanPSMT"/>
          <w:color w:val="000000"/>
          <w:sz w:val="26"/>
          <w:szCs w:val="26"/>
        </w:rPr>
        <w:t>заявка</w:t>
      </w:r>
      <w:r w:rsidR="00D25318" w:rsidRPr="007912A8">
        <w:rPr>
          <w:rFonts w:eastAsia="TimesNewRomanPSMT"/>
          <w:color w:val="000000"/>
          <w:sz w:val="26"/>
          <w:szCs w:val="26"/>
        </w:rPr>
        <w:t xml:space="preserve"> и</w:t>
      </w:r>
      <w:r w:rsidRPr="007912A8">
        <w:rPr>
          <w:rFonts w:eastAsia="TimesNewRomanPSMT"/>
          <w:color w:val="000000"/>
          <w:sz w:val="26"/>
          <w:szCs w:val="26"/>
        </w:rPr>
        <w:t xml:space="preserve"> </w:t>
      </w:r>
      <w:r w:rsidR="00D25318" w:rsidRPr="007912A8">
        <w:rPr>
          <w:rFonts w:eastAsia="TimesNewRomanPSMT"/>
          <w:color w:val="000000"/>
          <w:sz w:val="26"/>
          <w:szCs w:val="26"/>
        </w:rPr>
        <w:t>статья</w:t>
      </w:r>
      <w:r w:rsidRPr="007912A8">
        <w:rPr>
          <w:rFonts w:eastAsia="TimesNewRomanPSMT"/>
          <w:color w:val="000000"/>
          <w:sz w:val="26"/>
          <w:szCs w:val="26"/>
        </w:rPr>
        <w:t>. Имя файла должно начинаться с фамилии автора. При участии двух и более авторов заявка заполняется на каждого автора</w:t>
      </w:r>
      <w:r w:rsidR="00D25318" w:rsidRPr="007912A8">
        <w:rPr>
          <w:rFonts w:eastAsia="TimesNewRomanPSMT"/>
          <w:color w:val="000000"/>
          <w:sz w:val="26"/>
          <w:szCs w:val="26"/>
        </w:rPr>
        <w:t xml:space="preserve"> в одном файле</w:t>
      </w:r>
      <w:r w:rsidRPr="007912A8">
        <w:rPr>
          <w:rFonts w:eastAsia="TimesNewRomanPSMT"/>
          <w:color w:val="000000"/>
          <w:sz w:val="26"/>
          <w:szCs w:val="26"/>
        </w:rPr>
        <w:t>.</w:t>
      </w:r>
      <w:r w:rsidR="00CC40F6" w:rsidRPr="007912A8">
        <w:rPr>
          <w:rFonts w:eastAsia="TimesNewRomanPSMT"/>
          <w:color w:val="000000"/>
          <w:sz w:val="26"/>
          <w:szCs w:val="26"/>
        </w:rPr>
        <w:t xml:space="preserve"> </w:t>
      </w:r>
    </w:p>
    <w:p w:rsidR="006B79B3" w:rsidRPr="007912A8" w:rsidRDefault="00CC40F6" w:rsidP="006B79B3">
      <w:pPr>
        <w:ind w:firstLine="708"/>
        <w:jc w:val="both"/>
        <w:rPr>
          <w:sz w:val="26"/>
          <w:szCs w:val="26"/>
        </w:rPr>
      </w:pPr>
      <w:r w:rsidRPr="007912A8">
        <w:rPr>
          <w:rFonts w:eastAsia="TimesNewRomanPSMT"/>
          <w:b/>
          <w:color w:val="000000"/>
          <w:sz w:val="26"/>
          <w:szCs w:val="26"/>
        </w:rPr>
        <w:t xml:space="preserve">Публикация статей в сборнике </w:t>
      </w:r>
      <w:r w:rsidR="006B79B3" w:rsidRPr="007912A8">
        <w:rPr>
          <w:rFonts w:eastAsia="TimesNewRomanPSMT"/>
          <w:b/>
          <w:color w:val="000000"/>
          <w:sz w:val="26"/>
          <w:szCs w:val="26"/>
        </w:rPr>
        <w:t>форума</w:t>
      </w:r>
      <w:r w:rsidRPr="007912A8">
        <w:rPr>
          <w:rFonts w:eastAsia="TimesNewRomanPSMT"/>
          <w:b/>
          <w:color w:val="000000"/>
          <w:sz w:val="26"/>
          <w:szCs w:val="26"/>
        </w:rPr>
        <w:t xml:space="preserve"> БЕСПЛАТНАЯ</w:t>
      </w:r>
      <w:r w:rsidRPr="007912A8">
        <w:rPr>
          <w:rFonts w:eastAsia="TimesNewRomanPSMT"/>
          <w:color w:val="000000"/>
          <w:sz w:val="26"/>
          <w:szCs w:val="26"/>
        </w:rPr>
        <w:t xml:space="preserve">. </w:t>
      </w:r>
      <w:r w:rsidR="006B79B3" w:rsidRPr="007912A8">
        <w:rPr>
          <w:sz w:val="26"/>
          <w:szCs w:val="26"/>
        </w:rPr>
        <w:t>От одного автора, включая соавторство, может быть опубликовано не более 2 статей.</w:t>
      </w:r>
    </w:p>
    <w:p w:rsidR="00CC40F6" w:rsidRPr="007912A8" w:rsidRDefault="006B79B3" w:rsidP="00192AF3">
      <w:pPr>
        <w:autoSpaceDE w:val="0"/>
        <w:autoSpaceDN w:val="0"/>
        <w:adjustRightInd w:val="0"/>
        <w:ind w:firstLine="567"/>
        <w:jc w:val="both"/>
        <w:rPr>
          <w:rFonts w:eastAsia="TimesNewRomanPSMT"/>
          <w:b/>
          <w:color w:val="000000"/>
          <w:sz w:val="26"/>
          <w:szCs w:val="26"/>
        </w:rPr>
      </w:pPr>
      <w:r w:rsidRPr="007912A8">
        <w:rPr>
          <w:rFonts w:eastAsia="TimesNewRomanPSMT"/>
          <w:color w:val="000000"/>
          <w:sz w:val="26"/>
          <w:szCs w:val="26"/>
        </w:rPr>
        <w:t>Сборник по материалам форума</w:t>
      </w:r>
      <w:r w:rsidR="00CC40F6" w:rsidRPr="007912A8">
        <w:rPr>
          <w:rFonts w:eastAsia="TimesNewRomanPSMT"/>
          <w:color w:val="000000"/>
          <w:sz w:val="26"/>
          <w:szCs w:val="26"/>
        </w:rPr>
        <w:t xml:space="preserve"> будет выпущен в электронном виде. </w:t>
      </w:r>
      <w:r w:rsidR="00CC40F6" w:rsidRPr="007912A8">
        <w:rPr>
          <w:rFonts w:eastAsia="TimesNewRomanPSMT"/>
          <w:b/>
          <w:color w:val="000000"/>
          <w:sz w:val="26"/>
          <w:szCs w:val="26"/>
        </w:rPr>
        <w:t xml:space="preserve">Печатную версию сборника можно приобрести на платной </w:t>
      </w:r>
      <w:r w:rsidR="00E20699" w:rsidRPr="007912A8">
        <w:rPr>
          <w:rFonts w:eastAsia="TimesNewRomanPSMT"/>
          <w:b/>
          <w:color w:val="000000"/>
          <w:sz w:val="26"/>
          <w:szCs w:val="26"/>
        </w:rPr>
        <w:t xml:space="preserve">основе, связавшись с </w:t>
      </w:r>
      <w:r w:rsidR="007912A8" w:rsidRPr="007912A8">
        <w:rPr>
          <w:rFonts w:eastAsia="TimesNewRomanPSMT"/>
          <w:b/>
          <w:color w:val="000000"/>
          <w:sz w:val="26"/>
          <w:szCs w:val="26"/>
        </w:rPr>
        <w:t>организаторами форума</w:t>
      </w:r>
      <w:r w:rsidR="00E20699" w:rsidRPr="007912A8">
        <w:rPr>
          <w:rFonts w:eastAsia="TimesNewRomanPSMT"/>
          <w:b/>
          <w:color w:val="000000"/>
          <w:sz w:val="26"/>
          <w:szCs w:val="26"/>
        </w:rPr>
        <w:t>.</w:t>
      </w:r>
    </w:p>
    <w:p w:rsidR="003745A2" w:rsidRPr="007912A8" w:rsidRDefault="00970520" w:rsidP="00192AF3">
      <w:pPr>
        <w:widowControl w:val="0"/>
        <w:ind w:firstLine="567"/>
        <w:jc w:val="both"/>
        <w:rPr>
          <w:rFonts w:eastAsia="Times New Roman"/>
          <w:sz w:val="26"/>
          <w:szCs w:val="26"/>
          <w:lang w:eastAsia="ru-RU"/>
        </w:rPr>
      </w:pPr>
      <w:r w:rsidRPr="007912A8">
        <w:rPr>
          <w:rFonts w:eastAsia="Times New Roman"/>
          <w:sz w:val="26"/>
          <w:szCs w:val="26"/>
          <w:u w:val="single"/>
          <w:lang w:eastAsia="ru-RU"/>
        </w:rPr>
        <w:t>Требования к оформлению материалов</w:t>
      </w:r>
      <w:r w:rsidRPr="007912A8">
        <w:rPr>
          <w:rFonts w:eastAsia="Times New Roman"/>
          <w:sz w:val="26"/>
          <w:szCs w:val="26"/>
          <w:lang w:eastAsia="ru-RU"/>
        </w:rPr>
        <w:t xml:space="preserve">: </w:t>
      </w:r>
    </w:p>
    <w:p w:rsidR="006948A2" w:rsidRPr="007912A8" w:rsidRDefault="006B79B3" w:rsidP="00192AF3">
      <w:pPr>
        <w:widowControl w:val="0"/>
        <w:ind w:firstLine="567"/>
        <w:jc w:val="both"/>
        <w:rPr>
          <w:rFonts w:eastAsia="TimesNewRomanPSMT"/>
          <w:color w:val="002060"/>
          <w:sz w:val="26"/>
          <w:szCs w:val="26"/>
        </w:rPr>
      </w:pPr>
      <w:r w:rsidRPr="007912A8">
        <w:rPr>
          <w:rFonts w:eastAsia="Times New Roman"/>
          <w:sz w:val="26"/>
          <w:szCs w:val="26"/>
          <w:lang w:eastAsia="ru-RU"/>
        </w:rPr>
        <w:t xml:space="preserve">Объем статьи – 3-5 страниц. </w:t>
      </w:r>
      <w:r w:rsidR="006948A2" w:rsidRPr="007912A8">
        <w:rPr>
          <w:rFonts w:eastAsia="Times New Roman"/>
          <w:sz w:val="26"/>
          <w:szCs w:val="26"/>
          <w:lang w:eastAsia="ru-RU"/>
        </w:rPr>
        <w:t xml:space="preserve">Шрифт </w:t>
      </w:r>
      <w:proofErr w:type="spellStart"/>
      <w:r w:rsidR="006948A2" w:rsidRPr="007912A8">
        <w:rPr>
          <w:rFonts w:eastAsia="Times New Roman"/>
          <w:sz w:val="26"/>
          <w:szCs w:val="26"/>
          <w:lang w:eastAsia="ru-RU"/>
        </w:rPr>
        <w:t>Times</w:t>
      </w:r>
      <w:proofErr w:type="spellEnd"/>
      <w:r w:rsidR="006948A2" w:rsidRPr="007912A8">
        <w:rPr>
          <w:rFonts w:eastAsia="Times New Roman"/>
          <w:sz w:val="26"/>
          <w:szCs w:val="26"/>
          <w:lang w:eastAsia="ru-RU"/>
        </w:rPr>
        <w:t xml:space="preserve"> </w:t>
      </w:r>
      <w:proofErr w:type="spellStart"/>
      <w:r w:rsidR="006948A2" w:rsidRPr="007912A8">
        <w:rPr>
          <w:rFonts w:eastAsia="Times New Roman"/>
          <w:sz w:val="26"/>
          <w:szCs w:val="26"/>
          <w:lang w:eastAsia="ru-RU"/>
        </w:rPr>
        <w:t>New</w:t>
      </w:r>
      <w:proofErr w:type="spellEnd"/>
      <w:r w:rsidR="006948A2" w:rsidRPr="007912A8">
        <w:rPr>
          <w:rFonts w:eastAsia="Times New Roman"/>
          <w:sz w:val="26"/>
          <w:szCs w:val="26"/>
          <w:lang w:eastAsia="ru-RU"/>
        </w:rPr>
        <w:t xml:space="preserve"> </w:t>
      </w:r>
      <w:proofErr w:type="spellStart"/>
      <w:r w:rsidR="006948A2" w:rsidRPr="007912A8">
        <w:rPr>
          <w:rFonts w:eastAsia="Times New Roman"/>
          <w:sz w:val="26"/>
          <w:szCs w:val="26"/>
          <w:lang w:eastAsia="ru-RU"/>
        </w:rPr>
        <w:t>Roman</w:t>
      </w:r>
      <w:proofErr w:type="spellEnd"/>
      <w:r w:rsidR="006948A2" w:rsidRPr="007912A8">
        <w:rPr>
          <w:rFonts w:eastAsia="Times New Roman"/>
          <w:sz w:val="26"/>
          <w:szCs w:val="26"/>
          <w:lang w:eastAsia="ru-RU"/>
        </w:rPr>
        <w:t xml:space="preserve"> – 14 (в таблицах и рисунках – 12). Межстрочный интервал – 1. Поля – все по 20 мм. Ориентация страницы – книжная. Выравнивание текста – по ширине страницы. Отступ первой строки абзаца – 1,25 см. </w:t>
      </w:r>
      <w:r w:rsidR="006948A2" w:rsidRPr="007912A8">
        <w:rPr>
          <w:rFonts w:eastAsia="TimesNewRomanPSMT"/>
          <w:sz w:val="26"/>
          <w:szCs w:val="26"/>
        </w:rPr>
        <w:t>Не допускается ручная расстановка переносов</w:t>
      </w:r>
      <w:r w:rsidR="006948A2" w:rsidRPr="007912A8">
        <w:rPr>
          <w:rFonts w:eastAsia="TimesNewRomanPSMT"/>
          <w:color w:val="002060"/>
          <w:sz w:val="26"/>
          <w:szCs w:val="26"/>
        </w:rPr>
        <w:t>.</w:t>
      </w:r>
    </w:p>
    <w:p w:rsidR="006948A2" w:rsidRPr="007912A8" w:rsidRDefault="006948A2" w:rsidP="006948A2">
      <w:pPr>
        <w:shd w:val="clear" w:color="auto" w:fill="FFFFFF"/>
        <w:autoSpaceDE w:val="0"/>
        <w:autoSpaceDN w:val="0"/>
        <w:adjustRightInd w:val="0"/>
        <w:ind w:firstLine="426"/>
        <w:jc w:val="both"/>
        <w:rPr>
          <w:rFonts w:eastAsia="Times New Roman"/>
          <w:sz w:val="26"/>
          <w:szCs w:val="26"/>
          <w:lang w:eastAsia="ru-RU"/>
        </w:rPr>
      </w:pPr>
      <w:r w:rsidRPr="007912A8">
        <w:rPr>
          <w:rFonts w:eastAsia="Times New Roman"/>
          <w:sz w:val="26"/>
          <w:szCs w:val="26"/>
          <w:lang w:eastAsia="ru-RU"/>
        </w:rPr>
        <w:t xml:space="preserve">Наличие списка литературы </w:t>
      </w:r>
      <w:r w:rsidRPr="007912A8">
        <w:rPr>
          <w:sz w:val="26"/>
          <w:szCs w:val="26"/>
          <w:shd w:val="clear" w:color="auto" w:fill="FFFFFF"/>
        </w:rPr>
        <w:t xml:space="preserve">в едином формате, установленном системой </w:t>
      </w:r>
      <w:r w:rsidRPr="007912A8">
        <w:rPr>
          <w:rFonts w:eastAsia="TimesNewRomanPSMT"/>
          <w:sz w:val="26"/>
          <w:szCs w:val="26"/>
        </w:rPr>
        <w:t>Российского </w:t>
      </w:r>
      <w:hyperlink r:id="rId13" w:history="1">
        <w:r w:rsidRPr="007912A8">
          <w:rPr>
            <w:rFonts w:eastAsia="TimesNewRomanPSMT"/>
            <w:sz w:val="26"/>
            <w:szCs w:val="26"/>
          </w:rPr>
          <w:t>индекса научного цитирования</w:t>
        </w:r>
      </w:hyperlink>
      <w:r w:rsidRPr="007912A8">
        <w:rPr>
          <w:rFonts w:eastAsia="TimesNewRomanPSMT"/>
          <w:color w:val="002060"/>
          <w:sz w:val="26"/>
          <w:szCs w:val="26"/>
        </w:rPr>
        <w:t> </w:t>
      </w:r>
      <w:r w:rsidRPr="007912A8">
        <w:rPr>
          <w:rFonts w:eastAsia="Times New Roman"/>
          <w:sz w:val="26"/>
          <w:szCs w:val="26"/>
          <w:lang w:eastAsia="ru-RU"/>
        </w:rPr>
        <w:t xml:space="preserve"> </w:t>
      </w:r>
      <w:r w:rsidRPr="007912A8">
        <w:rPr>
          <w:rFonts w:eastAsia="TimesNewRomanPSMT"/>
          <w:sz w:val="26"/>
          <w:szCs w:val="26"/>
        </w:rPr>
        <w:t>Г</w:t>
      </w:r>
      <w:r w:rsidRPr="007912A8">
        <w:rPr>
          <w:sz w:val="26"/>
          <w:szCs w:val="26"/>
          <w:shd w:val="clear" w:color="auto" w:fill="FFFFFF"/>
        </w:rPr>
        <w:t xml:space="preserve">ОСТ </w:t>
      </w:r>
      <w:proofErr w:type="gramStart"/>
      <w:r w:rsidRPr="007912A8">
        <w:rPr>
          <w:sz w:val="26"/>
          <w:szCs w:val="26"/>
          <w:shd w:val="clear" w:color="auto" w:fill="FFFFFF"/>
        </w:rPr>
        <w:t>Р</w:t>
      </w:r>
      <w:proofErr w:type="gramEnd"/>
      <w:r w:rsidRPr="007912A8">
        <w:rPr>
          <w:sz w:val="26"/>
          <w:szCs w:val="26"/>
          <w:shd w:val="clear" w:color="auto" w:fill="FFFFFF"/>
        </w:rPr>
        <w:t xml:space="preserve"> 7.0.5. – 2008,</w:t>
      </w:r>
      <w:r w:rsidRPr="007912A8">
        <w:rPr>
          <w:rFonts w:eastAsia="Times New Roman"/>
          <w:sz w:val="26"/>
          <w:szCs w:val="26"/>
          <w:lang w:eastAsia="ru-RU"/>
        </w:rPr>
        <w:t xml:space="preserve"> </w:t>
      </w:r>
      <w:r w:rsidRPr="007912A8">
        <w:rPr>
          <w:sz w:val="26"/>
          <w:szCs w:val="26"/>
          <w:shd w:val="clear" w:color="auto" w:fill="FFFFFF"/>
        </w:rPr>
        <w:t>является обязательным и</w:t>
      </w:r>
      <w:r w:rsidRPr="007912A8">
        <w:rPr>
          <w:rFonts w:eastAsia="Times New Roman"/>
          <w:sz w:val="26"/>
          <w:szCs w:val="26"/>
          <w:lang w:eastAsia="ru-RU"/>
        </w:rPr>
        <w:t xml:space="preserve"> помещается в конце статьи. </w:t>
      </w:r>
      <w:r w:rsidR="006B79B3" w:rsidRPr="007912A8">
        <w:rPr>
          <w:rFonts w:eastAsia="Times New Roman"/>
          <w:sz w:val="26"/>
          <w:szCs w:val="26"/>
          <w:lang w:eastAsia="ru-RU"/>
        </w:rPr>
        <w:t>Ссылки на источники литературы проставляются в квадратных скобках</w:t>
      </w:r>
      <w:r w:rsidR="003745A2" w:rsidRPr="007912A8">
        <w:rPr>
          <w:rFonts w:eastAsia="Times New Roman"/>
          <w:sz w:val="26"/>
          <w:szCs w:val="26"/>
          <w:lang w:eastAsia="ru-RU"/>
        </w:rPr>
        <w:t xml:space="preserve"> в соответствии с порядком размещения источника в списке литературы.</w:t>
      </w:r>
    </w:p>
    <w:p w:rsidR="006948A2" w:rsidRPr="007912A8" w:rsidRDefault="006948A2" w:rsidP="006948A2">
      <w:pPr>
        <w:shd w:val="clear" w:color="auto" w:fill="FFFFFF"/>
        <w:autoSpaceDE w:val="0"/>
        <w:autoSpaceDN w:val="0"/>
        <w:adjustRightInd w:val="0"/>
        <w:ind w:firstLine="426"/>
        <w:jc w:val="both"/>
        <w:rPr>
          <w:rFonts w:eastAsia="Times New Roman"/>
          <w:sz w:val="26"/>
          <w:szCs w:val="26"/>
          <w:lang w:eastAsia="ru-RU"/>
        </w:rPr>
      </w:pPr>
      <w:r w:rsidRPr="007912A8">
        <w:rPr>
          <w:rFonts w:eastAsia="Times New Roman"/>
          <w:sz w:val="26"/>
          <w:szCs w:val="26"/>
          <w:u w:val="single"/>
          <w:lang w:eastAsia="ru-RU"/>
        </w:rPr>
        <w:t>Порядок расположения (структура) материалов</w:t>
      </w:r>
      <w:r w:rsidRPr="007912A8">
        <w:rPr>
          <w:rFonts w:eastAsia="Times New Roman"/>
          <w:sz w:val="26"/>
          <w:szCs w:val="26"/>
          <w:lang w:eastAsia="ru-RU"/>
        </w:rPr>
        <w:t xml:space="preserve">: </w:t>
      </w:r>
    </w:p>
    <w:p w:rsidR="006948A2" w:rsidRPr="007912A8" w:rsidRDefault="006948A2" w:rsidP="006948A2">
      <w:pPr>
        <w:numPr>
          <w:ilvl w:val="0"/>
          <w:numId w:val="4"/>
        </w:numPr>
        <w:shd w:val="clear" w:color="auto" w:fill="FFFFFF"/>
        <w:autoSpaceDE w:val="0"/>
        <w:autoSpaceDN w:val="0"/>
        <w:adjustRightInd w:val="0"/>
        <w:jc w:val="both"/>
        <w:rPr>
          <w:rFonts w:eastAsia="Times New Roman"/>
          <w:sz w:val="26"/>
          <w:szCs w:val="26"/>
          <w:lang w:eastAsia="ru-RU"/>
        </w:rPr>
      </w:pPr>
      <w:r w:rsidRPr="007912A8">
        <w:rPr>
          <w:rFonts w:eastAsia="Times New Roman"/>
          <w:sz w:val="26"/>
          <w:szCs w:val="26"/>
          <w:lang w:eastAsia="ru-RU"/>
        </w:rPr>
        <w:t xml:space="preserve">фамилия и инициалы автора </w:t>
      </w:r>
      <w:r w:rsidR="00E20699" w:rsidRPr="007912A8">
        <w:rPr>
          <w:rFonts w:eastAsia="Times New Roman"/>
          <w:sz w:val="26"/>
          <w:szCs w:val="26"/>
          <w:lang w:eastAsia="ru-RU"/>
        </w:rPr>
        <w:t xml:space="preserve">на русском и английском языках </w:t>
      </w:r>
      <w:r w:rsidRPr="007912A8">
        <w:rPr>
          <w:rFonts w:eastAsia="Times New Roman"/>
          <w:sz w:val="26"/>
          <w:szCs w:val="26"/>
          <w:lang w:eastAsia="ru-RU"/>
        </w:rPr>
        <w:t xml:space="preserve">(жирным шрифтом, </w:t>
      </w:r>
      <w:r w:rsidR="009E71AE" w:rsidRPr="007912A8">
        <w:rPr>
          <w:rFonts w:eastAsia="Times New Roman"/>
          <w:sz w:val="26"/>
          <w:szCs w:val="26"/>
          <w:lang w:eastAsia="ru-RU"/>
        </w:rPr>
        <w:t xml:space="preserve">выравнивание </w:t>
      </w:r>
      <w:r w:rsidRPr="007912A8">
        <w:rPr>
          <w:rFonts w:eastAsia="Times New Roman"/>
          <w:sz w:val="26"/>
          <w:szCs w:val="26"/>
          <w:lang w:eastAsia="ru-RU"/>
        </w:rPr>
        <w:t xml:space="preserve">по </w:t>
      </w:r>
      <w:r w:rsidR="009E71AE" w:rsidRPr="007912A8">
        <w:rPr>
          <w:rFonts w:eastAsia="Times New Roman"/>
          <w:sz w:val="26"/>
          <w:szCs w:val="26"/>
          <w:lang w:eastAsia="ru-RU"/>
        </w:rPr>
        <w:t>правому краю</w:t>
      </w:r>
      <w:r w:rsidRPr="007912A8">
        <w:rPr>
          <w:rFonts w:eastAsia="Times New Roman"/>
          <w:sz w:val="26"/>
          <w:szCs w:val="26"/>
          <w:lang w:eastAsia="ru-RU"/>
        </w:rPr>
        <w:t xml:space="preserve">); </w:t>
      </w:r>
    </w:p>
    <w:p w:rsidR="006948A2" w:rsidRPr="007912A8" w:rsidRDefault="006948A2" w:rsidP="006948A2">
      <w:pPr>
        <w:numPr>
          <w:ilvl w:val="0"/>
          <w:numId w:val="4"/>
        </w:numPr>
        <w:shd w:val="clear" w:color="auto" w:fill="FFFFFF"/>
        <w:autoSpaceDE w:val="0"/>
        <w:autoSpaceDN w:val="0"/>
        <w:adjustRightInd w:val="0"/>
        <w:jc w:val="both"/>
        <w:rPr>
          <w:rFonts w:eastAsia="Times New Roman"/>
          <w:sz w:val="26"/>
          <w:szCs w:val="26"/>
          <w:lang w:eastAsia="ru-RU"/>
        </w:rPr>
      </w:pPr>
      <w:r w:rsidRPr="007912A8">
        <w:rPr>
          <w:rFonts w:eastAsia="Times New Roman"/>
          <w:sz w:val="26"/>
          <w:szCs w:val="26"/>
          <w:lang w:eastAsia="ru-RU"/>
        </w:rPr>
        <w:t>сведения об авторе</w:t>
      </w:r>
      <w:r w:rsidR="00E20699" w:rsidRPr="007912A8">
        <w:rPr>
          <w:rFonts w:eastAsia="Times New Roman"/>
          <w:sz w:val="26"/>
          <w:szCs w:val="26"/>
          <w:lang w:eastAsia="ru-RU"/>
        </w:rPr>
        <w:t xml:space="preserve"> на рус</w:t>
      </w:r>
      <w:r w:rsidR="00DD3CDC" w:rsidRPr="007912A8">
        <w:rPr>
          <w:rFonts w:eastAsia="Times New Roman"/>
          <w:sz w:val="26"/>
          <w:szCs w:val="26"/>
          <w:lang w:eastAsia="ru-RU"/>
        </w:rPr>
        <w:t>с</w:t>
      </w:r>
      <w:r w:rsidR="00E20699" w:rsidRPr="007912A8">
        <w:rPr>
          <w:rFonts w:eastAsia="Times New Roman"/>
          <w:sz w:val="26"/>
          <w:szCs w:val="26"/>
          <w:lang w:eastAsia="ru-RU"/>
        </w:rPr>
        <w:t>ком и английском языках</w:t>
      </w:r>
      <w:r w:rsidRPr="007912A8">
        <w:rPr>
          <w:rFonts w:eastAsia="Times New Roman"/>
          <w:sz w:val="26"/>
          <w:szCs w:val="26"/>
          <w:lang w:eastAsia="ru-RU"/>
        </w:rPr>
        <w:t xml:space="preserve"> (ученое звание, ученая степень, место работы/учебы, адрес электронной почты); </w:t>
      </w:r>
    </w:p>
    <w:p w:rsidR="006948A2" w:rsidRPr="007912A8" w:rsidRDefault="006948A2" w:rsidP="006948A2">
      <w:pPr>
        <w:numPr>
          <w:ilvl w:val="0"/>
          <w:numId w:val="4"/>
        </w:numPr>
        <w:shd w:val="clear" w:color="auto" w:fill="FFFFFF"/>
        <w:autoSpaceDE w:val="0"/>
        <w:autoSpaceDN w:val="0"/>
        <w:adjustRightInd w:val="0"/>
        <w:jc w:val="both"/>
        <w:rPr>
          <w:rFonts w:eastAsia="Times New Roman"/>
          <w:sz w:val="26"/>
          <w:szCs w:val="26"/>
          <w:lang w:eastAsia="ru-RU"/>
        </w:rPr>
      </w:pPr>
      <w:r w:rsidRPr="007912A8">
        <w:rPr>
          <w:rFonts w:eastAsia="Times New Roman"/>
          <w:sz w:val="26"/>
          <w:szCs w:val="26"/>
          <w:lang w:eastAsia="ru-RU"/>
        </w:rPr>
        <w:t xml:space="preserve">название статьи (заглавными буквами, жирным шрифтом, по центру); </w:t>
      </w:r>
    </w:p>
    <w:p w:rsidR="006948A2" w:rsidRPr="007912A8" w:rsidRDefault="006948A2" w:rsidP="006948A2">
      <w:pPr>
        <w:numPr>
          <w:ilvl w:val="0"/>
          <w:numId w:val="4"/>
        </w:numPr>
        <w:shd w:val="clear" w:color="auto" w:fill="FFFFFF"/>
        <w:autoSpaceDE w:val="0"/>
        <w:autoSpaceDN w:val="0"/>
        <w:adjustRightInd w:val="0"/>
        <w:jc w:val="both"/>
        <w:rPr>
          <w:rFonts w:eastAsia="Times New Roman"/>
          <w:sz w:val="26"/>
          <w:szCs w:val="26"/>
          <w:lang w:eastAsia="ru-RU"/>
        </w:rPr>
      </w:pPr>
      <w:r w:rsidRPr="007912A8">
        <w:rPr>
          <w:rFonts w:eastAsia="Times New Roman"/>
          <w:sz w:val="26"/>
          <w:szCs w:val="26"/>
          <w:lang w:eastAsia="ru-RU"/>
        </w:rPr>
        <w:t>основной те</w:t>
      </w:r>
      <w:proofErr w:type="gramStart"/>
      <w:r w:rsidRPr="007912A8">
        <w:rPr>
          <w:rFonts w:eastAsia="Times New Roman"/>
          <w:sz w:val="26"/>
          <w:szCs w:val="26"/>
          <w:lang w:eastAsia="ru-RU"/>
        </w:rPr>
        <w:t>кст ст</w:t>
      </w:r>
      <w:proofErr w:type="gramEnd"/>
      <w:r w:rsidRPr="007912A8">
        <w:rPr>
          <w:rFonts w:eastAsia="Times New Roman"/>
          <w:sz w:val="26"/>
          <w:szCs w:val="26"/>
          <w:lang w:eastAsia="ru-RU"/>
        </w:rPr>
        <w:t xml:space="preserve">атьи; </w:t>
      </w:r>
    </w:p>
    <w:p w:rsidR="006948A2" w:rsidRPr="007912A8" w:rsidRDefault="006948A2" w:rsidP="006948A2">
      <w:pPr>
        <w:numPr>
          <w:ilvl w:val="0"/>
          <w:numId w:val="4"/>
        </w:numPr>
        <w:shd w:val="clear" w:color="auto" w:fill="FFFFFF"/>
        <w:autoSpaceDE w:val="0"/>
        <w:autoSpaceDN w:val="0"/>
        <w:adjustRightInd w:val="0"/>
        <w:jc w:val="both"/>
        <w:rPr>
          <w:rFonts w:eastAsia="Times New Roman"/>
          <w:sz w:val="26"/>
          <w:szCs w:val="26"/>
          <w:lang w:eastAsia="ru-RU"/>
        </w:rPr>
      </w:pPr>
      <w:r w:rsidRPr="007912A8">
        <w:rPr>
          <w:rFonts w:eastAsia="Times New Roman"/>
          <w:sz w:val="26"/>
          <w:szCs w:val="26"/>
          <w:lang w:eastAsia="ru-RU"/>
        </w:rPr>
        <w:t>список использованных источников.</w:t>
      </w:r>
    </w:p>
    <w:p w:rsidR="006948A2" w:rsidRPr="007912A8" w:rsidRDefault="006948A2" w:rsidP="006948A2">
      <w:pPr>
        <w:autoSpaceDE w:val="0"/>
        <w:autoSpaceDN w:val="0"/>
        <w:adjustRightInd w:val="0"/>
        <w:ind w:firstLine="426"/>
        <w:jc w:val="both"/>
        <w:rPr>
          <w:rFonts w:eastAsia="TimesNewRomanPSMT"/>
          <w:sz w:val="26"/>
          <w:szCs w:val="26"/>
        </w:rPr>
      </w:pPr>
      <w:r w:rsidRPr="007912A8">
        <w:rPr>
          <w:rFonts w:eastAsia="Times New Roman"/>
          <w:sz w:val="26"/>
          <w:szCs w:val="26"/>
          <w:lang w:eastAsia="ru-RU"/>
        </w:rPr>
        <w:t xml:space="preserve">При наличии в тексте таблиц, рисунков, графиков и формул должны содержаться ссылки на их нумерацию. </w:t>
      </w:r>
      <w:r w:rsidR="004A462C" w:rsidRPr="007912A8">
        <w:rPr>
          <w:rFonts w:eastAsia="Times New Roman"/>
          <w:sz w:val="26"/>
          <w:szCs w:val="26"/>
          <w:lang w:eastAsia="ru-RU"/>
        </w:rPr>
        <w:t xml:space="preserve"> </w:t>
      </w:r>
      <w:r w:rsidRPr="007912A8">
        <w:rPr>
          <w:rFonts w:eastAsia="Times New Roman"/>
          <w:sz w:val="26"/>
          <w:szCs w:val="26"/>
          <w:lang w:eastAsia="ru-RU"/>
        </w:rPr>
        <w:t xml:space="preserve">Все формулы и диаграммы, а также иные объекты, кроме формул, набранных стандартным редактором формул </w:t>
      </w:r>
      <w:proofErr w:type="spellStart"/>
      <w:r w:rsidRPr="007912A8">
        <w:rPr>
          <w:rFonts w:eastAsia="Times New Roman"/>
          <w:sz w:val="26"/>
          <w:szCs w:val="26"/>
          <w:lang w:eastAsia="ru-RU"/>
        </w:rPr>
        <w:t>Microsoft</w:t>
      </w:r>
      <w:proofErr w:type="spellEnd"/>
      <w:r w:rsidRPr="007912A8">
        <w:rPr>
          <w:rFonts w:eastAsia="Times New Roman"/>
          <w:sz w:val="26"/>
          <w:szCs w:val="26"/>
          <w:lang w:eastAsia="ru-RU"/>
        </w:rPr>
        <w:t xml:space="preserve"> </w:t>
      </w:r>
      <w:proofErr w:type="spellStart"/>
      <w:r w:rsidRPr="007912A8">
        <w:rPr>
          <w:rFonts w:eastAsia="Times New Roman"/>
          <w:sz w:val="26"/>
          <w:szCs w:val="26"/>
          <w:lang w:eastAsia="ru-RU"/>
        </w:rPr>
        <w:t>Office</w:t>
      </w:r>
      <w:proofErr w:type="spellEnd"/>
      <w:r w:rsidRPr="007912A8">
        <w:rPr>
          <w:rFonts w:eastAsia="Times New Roman"/>
          <w:sz w:val="26"/>
          <w:szCs w:val="26"/>
          <w:lang w:eastAsia="ru-RU"/>
        </w:rPr>
        <w:t>, должны быть преобразованы в рисунки</w:t>
      </w:r>
      <w:r w:rsidRPr="007912A8">
        <w:rPr>
          <w:rFonts w:eastAsia="TimesNewRomanPSMT"/>
          <w:sz w:val="26"/>
          <w:szCs w:val="26"/>
        </w:rPr>
        <w:t>.</w:t>
      </w:r>
    </w:p>
    <w:p w:rsidR="00BD06DC" w:rsidRPr="007912A8" w:rsidRDefault="006948A2" w:rsidP="00BD06DC">
      <w:pPr>
        <w:autoSpaceDE w:val="0"/>
        <w:autoSpaceDN w:val="0"/>
        <w:adjustRightInd w:val="0"/>
        <w:ind w:firstLine="426"/>
        <w:jc w:val="both"/>
        <w:rPr>
          <w:rFonts w:eastAsia="Times New Roman"/>
          <w:sz w:val="26"/>
          <w:szCs w:val="26"/>
          <w:lang w:eastAsia="ru-RU"/>
        </w:rPr>
      </w:pPr>
      <w:r w:rsidRPr="007912A8">
        <w:rPr>
          <w:rFonts w:eastAsia="Times New Roman"/>
          <w:sz w:val="26"/>
          <w:szCs w:val="26"/>
          <w:lang w:eastAsia="ru-RU"/>
        </w:rPr>
        <w:t>Таблицы должны иметь заголовки, размещаемые над полем таблицы, а каждый рисунок – подрисуночную надпись.</w:t>
      </w:r>
      <w:r w:rsidRPr="007912A8">
        <w:rPr>
          <w:rFonts w:eastAsia="TimesNewRomanPSMT"/>
          <w:color w:val="002060"/>
          <w:sz w:val="26"/>
          <w:szCs w:val="26"/>
        </w:rPr>
        <w:t xml:space="preserve"> </w:t>
      </w:r>
      <w:r w:rsidR="00BD06DC" w:rsidRPr="007912A8">
        <w:rPr>
          <w:rFonts w:eastAsia="TimesNewRomanPSMT"/>
          <w:color w:val="002060"/>
          <w:sz w:val="26"/>
          <w:szCs w:val="26"/>
        </w:rPr>
        <w:t xml:space="preserve"> </w:t>
      </w:r>
      <w:r w:rsidR="00BD06DC" w:rsidRPr="007912A8">
        <w:rPr>
          <w:rFonts w:eastAsia="Times New Roman" w:hint="eastAsia"/>
          <w:sz w:val="26"/>
          <w:szCs w:val="26"/>
          <w:lang w:eastAsia="ru-RU"/>
        </w:rPr>
        <w:t>Таблицы</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схемы</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рисунки</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формулы</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графики</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не</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lastRenderedPageBreak/>
        <w:t>должны</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выходить</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за</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пределы</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указанных</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полей</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Тексты</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содержащие</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отсканированные</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изображения</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не</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принимаются</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к</w:t>
      </w:r>
      <w:r w:rsidR="00BD06DC" w:rsidRPr="007912A8">
        <w:rPr>
          <w:rFonts w:eastAsia="Times New Roman"/>
          <w:sz w:val="26"/>
          <w:szCs w:val="26"/>
          <w:lang w:eastAsia="ru-RU"/>
        </w:rPr>
        <w:t xml:space="preserve"> </w:t>
      </w:r>
      <w:r w:rsidR="00BD06DC" w:rsidRPr="007912A8">
        <w:rPr>
          <w:rFonts w:eastAsia="Times New Roman" w:hint="eastAsia"/>
          <w:sz w:val="26"/>
          <w:szCs w:val="26"/>
          <w:lang w:eastAsia="ru-RU"/>
        </w:rPr>
        <w:t>публикации</w:t>
      </w:r>
      <w:r w:rsidR="00BD06DC" w:rsidRPr="007912A8">
        <w:rPr>
          <w:rFonts w:eastAsia="Times New Roman"/>
          <w:sz w:val="26"/>
          <w:szCs w:val="26"/>
          <w:lang w:eastAsia="ru-RU"/>
        </w:rPr>
        <w:t>.</w:t>
      </w:r>
    </w:p>
    <w:p w:rsidR="00BD06DC" w:rsidRPr="007912A8" w:rsidRDefault="00BD06DC" w:rsidP="00BD06DC">
      <w:pPr>
        <w:autoSpaceDE w:val="0"/>
        <w:autoSpaceDN w:val="0"/>
        <w:adjustRightInd w:val="0"/>
        <w:ind w:firstLine="426"/>
        <w:jc w:val="both"/>
        <w:rPr>
          <w:rFonts w:eastAsia="Times New Roman"/>
          <w:b/>
          <w:color w:val="002060"/>
          <w:sz w:val="26"/>
          <w:szCs w:val="26"/>
          <w:lang w:eastAsia="ru-RU"/>
        </w:rPr>
      </w:pPr>
      <w:r w:rsidRPr="007912A8">
        <w:rPr>
          <w:rFonts w:eastAsia="Times New Roman"/>
          <w:b/>
          <w:color w:val="002060"/>
          <w:sz w:val="26"/>
          <w:szCs w:val="26"/>
          <w:lang w:eastAsia="ru-RU"/>
        </w:rPr>
        <w:t xml:space="preserve">Оргкомитет оставляет за собой право не принимать к публикации материалы, не соответствующие заявленной теме </w:t>
      </w:r>
      <w:r w:rsidR="007912A8" w:rsidRPr="007912A8">
        <w:rPr>
          <w:rFonts w:eastAsia="Times New Roman"/>
          <w:b/>
          <w:color w:val="002060"/>
          <w:sz w:val="26"/>
          <w:szCs w:val="26"/>
          <w:lang w:eastAsia="ru-RU"/>
        </w:rPr>
        <w:t>Форума</w:t>
      </w:r>
      <w:r w:rsidRPr="007912A8">
        <w:rPr>
          <w:rFonts w:eastAsia="Times New Roman"/>
          <w:b/>
          <w:color w:val="002060"/>
          <w:sz w:val="26"/>
          <w:szCs w:val="26"/>
          <w:lang w:eastAsia="ru-RU"/>
        </w:rPr>
        <w:t>, научным направлениям, установленным правилам оформления и не прошедшие проверку по системе «</w:t>
      </w:r>
      <w:proofErr w:type="spellStart"/>
      <w:r w:rsidRPr="007912A8">
        <w:rPr>
          <w:rFonts w:eastAsia="Times New Roman"/>
          <w:b/>
          <w:color w:val="002060"/>
          <w:sz w:val="26"/>
          <w:szCs w:val="26"/>
          <w:lang w:eastAsia="ru-RU"/>
        </w:rPr>
        <w:t>Антиплагиат</w:t>
      </w:r>
      <w:proofErr w:type="spellEnd"/>
      <w:r w:rsidRPr="007912A8">
        <w:rPr>
          <w:rFonts w:eastAsia="Times New Roman"/>
          <w:b/>
          <w:color w:val="002060"/>
          <w:sz w:val="26"/>
          <w:szCs w:val="26"/>
          <w:lang w:eastAsia="ru-RU"/>
        </w:rPr>
        <w:t>»</w:t>
      </w:r>
      <w:r w:rsidR="009E71AE" w:rsidRPr="007912A8">
        <w:rPr>
          <w:rFonts w:eastAsia="Times New Roman"/>
          <w:b/>
          <w:color w:val="002060"/>
          <w:sz w:val="26"/>
          <w:szCs w:val="26"/>
          <w:lang w:eastAsia="ru-RU"/>
        </w:rPr>
        <w:t xml:space="preserve"> (</w:t>
      </w:r>
      <w:r w:rsidR="003745A2" w:rsidRPr="007912A8">
        <w:rPr>
          <w:rFonts w:eastAsia="Times New Roman"/>
          <w:b/>
          <w:color w:val="002060"/>
          <w:sz w:val="26"/>
          <w:szCs w:val="26"/>
          <w:lang w:eastAsia="ru-RU"/>
        </w:rPr>
        <w:t xml:space="preserve">уникальность </w:t>
      </w:r>
      <w:r w:rsidR="009E71AE" w:rsidRPr="007912A8">
        <w:rPr>
          <w:rFonts w:eastAsia="Times New Roman"/>
          <w:b/>
          <w:color w:val="002060"/>
          <w:sz w:val="26"/>
          <w:szCs w:val="26"/>
          <w:lang w:val="en-US" w:eastAsia="ru-RU"/>
        </w:rPr>
        <w:t>min</w:t>
      </w:r>
      <w:r w:rsidR="009E71AE" w:rsidRPr="007912A8">
        <w:rPr>
          <w:rFonts w:eastAsia="Times New Roman"/>
          <w:b/>
          <w:color w:val="002060"/>
          <w:sz w:val="26"/>
          <w:szCs w:val="26"/>
          <w:lang w:eastAsia="ru-RU"/>
        </w:rPr>
        <w:t xml:space="preserve"> 75%).</w:t>
      </w:r>
    </w:p>
    <w:p w:rsidR="00CD7E20" w:rsidRPr="007912A8" w:rsidRDefault="00CD7E20" w:rsidP="00BD06DC">
      <w:pPr>
        <w:autoSpaceDE w:val="0"/>
        <w:autoSpaceDN w:val="0"/>
        <w:adjustRightInd w:val="0"/>
        <w:ind w:firstLine="426"/>
        <w:jc w:val="both"/>
        <w:rPr>
          <w:rFonts w:eastAsia="Times New Roman"/>
          <w:b/>
          <w:color w:val="002060"/>
          <w:sz w:val="26"/>
          <w:szCs w:val="26"/>
          <w:lang w:eastAsia="ru-RU"/>
        </w:rPr>
      </w:pPr>
    </w:p>
    <w:p w:rsidR="006948A2" w:rsidRPr="007912A8" w:rsidRDefault="00574483" w:rsidP="006948A2">
      <w:pPr>
        <w:shd w:val="clear" w:color="auto" w:fill="B8CCE4"/>
        <w:spacing w:before="120"/>
        <w:jc w:val="center"/>
        <w:rPr>
          <w:b/>
          <w:sz w:val="26"/>
          <w:szCs w:val="26"/>
        </w:rPr>
      </w:pPr>
      <w:r w:rsidRPr="007912A8">
        <w:rPr>
          <w:b/>
          <w:sz w:val="26"/>
          <w:szCs w:val="26"/>
        </w:rPr>
        <w:t>Образец оформления статьи</w:t>
      </w:r>
    </w:p>
    <w:p w:rsidR="009E71AE" w:rsidRPr="007912A8" w:rsidRDefault="009E71AE" w:rsidP="009E71AE">
      <w:pPr>
        <w:ind w:firstLine="567"/>
        <w:jc w:val="center"/>
        <w:rPr>
          <w:rFonts w:eastAsia="Times New Roman"/>
          <w:b/>
          <w:sz w:val="26"/>
          <w:szCs w:val="26"/>
          <w:lang w:eastAsia="ru-RU"/>
        </w:rPr>
      </w:pPr>
    </w:p>
    <w:p w:rsidR="006948A2" w:rsidRPr="007912A8" w:rsidRDefault="009E71AE" w:rsidP="009E71AE">
      <w:pPr>
        <w:ind w:firstLine="567"/>
        <w:jc w:val="center"/>
        <w:rPr>
          <w:rFonts w:eastAsia="Times New Roman"/>
          <w:b/>
          <w:sz w:val="26"/>
          <w:szCs w:val="26"/>
          <w:lang w:eastAsia="ru-RU"/>
        </w:rPr>
      </w:pPr>
      <w:r w:rsidRPr="007912A8">
        <w:rPr>
          <w:rFonts w:eastAsia="Times New Roman"/>
          <w:b/>
          <w:sz w:val="26"/>
          <w:szCs w:val="26"/>
          <w:lang w:eastAsia="ru-RU"/>
        </w:rPr>
        <w:t>Петров Александр Николаевич</w:t>
      </w:r>
    </w:p>
    <w:p w:rsidR="00BD06DC" w:rsidRPr="007912A8" w:rsidRDefault="006948A2" w:rsidP="009E71AE">
      <w:pPr>
        <w:jc w:val="center"/>
        <w:rPr>
          <w:rFonts w:eastAsia="Times New Roman"/>
          <w:sz w:val="26"/>
          <w:szCs w:val="26"/>
          <w:lang w:eastAsia="ru-RU"/>
        </w:rPr>
      </w:pPr>
      <w:proofErr w:type="spellStart"/>
      <w:r w:rsidRPr="007912A8">
        <w:rPr>
          <w:rFonts w:eastAsia="Times New Roman"/>
          <w:sz w:val="26"/>
          <w:szCs w:val="26"/>
          <w:lang w:eastAsia="ru-RU"/>
        </w:rPr>
        <w:t>к.э.н</w:t>
      </w:r>
      <w:proofErr w:type="spellEnd"/>
      <w:r w:rsidRPr="007912A8">
        <w:rPr>
          <w:rFonts w:eastAsia="Times New Roman"/>
          <w:sz w:val="26"/>
          <w:szCs w:val="26"/>
          <w:lang w:eastAsia="ru-RU"/>
        </w:rPr>
        <w:t xml:space="preserve">., доцент,  </w:t>
      </w:r>
      <w:r w:rsidR="00BD06DC" w:rsidRPr="007912A8">
        <w:rPr>
          <w:rFonts w:eastAsia="Times New Roman"/>
          <w:sz w:val="26"/>
          <w:szCs w:val="26"/>
          <w:lang w:eastAsia="ru-RU"/>
        </w:rPr>
        <w:t xml:space="preserve">Липецкий филиал </w:t>
      </w:r>
      <w:r w:rsidRPr="007912A8">
        <w:rPr>
          <w:rFonts w:eastAsia="Times New Roman"/>
          <w:sz w:val="26"/>
          <w:szCs w:val="26"/>
          <w:lang w:eastAsia="ru-RU"/>
        </w:rPr>
        <w:t>Финансов</w:t>
      </w:r>
      <w:r w:rsidR="00BD06DC" w:rsidRPr="007912A8">
        <w:rPr>
          <w:rFonts w:eastAsia="Times New Roman"/>
          <w:sz w:val="26"/>
          <w:szCs w:val="26"/>
          <w:lang w:eastAsia="ru-RU"/>
        </w:rPr>
        <w:t>ого</w:t>
      </w:r>
      <w:r w:rsidR="009E71AE" w:rsidRPr="007912A8">
        <w:rPr>
          <w:rFonts w:eastAsia="Times New Roman"/>
          <w:sz w:val="26"/>
          <w:szCs w:val="26"/>
          <w:lang w:eastAsia="ru-RU"/>
        </w:rPr>
        <w:t xml:space="preserve"> </w:t>
      </w:r>
      <w:r w:rsidRPr="007912A8">
        <w:rPr>
          <w:rFonts w:eastAsia="Times New Roman"/>
          <w:sz w:val="26"/>
          <w:szCs w:val="26"/>
          <w:lang w:eastAsia="ru-RU"/>
        </w:rPr>
        <w:t>университет</w:t>
      </w:r>
      <w:r w:rsidR="00BD06DC" w:rsidRPr="007912A8">
        <w:rPr>
          <w:rFonts w:eastAsia="Times New Roman"/>
          <w:sz w:val="26"/>
          <w:szCs w:val="26"/>
          <w:lang w:eastAsia="ru-RU"/>
        </w:rPr>
        <w:t>а</w:t>
      </w:r>
      <w:r w:rsidRPr="007912A8">
        <w:rPr>
          <w:rFonts w:eastAsia="Times New Roman"/>
          <w:sz w:val="26"/>
          <w:szCs w:val="26"/>
          <w:lang w:eastAsia="ru-RU"/>
        </w:rPr>
        <w:t xml:space="preserve"> при Правительстве РФ,</w:t>
      </w:r>
    </w:p>
    <w:p w:rsidR="006948A2" w:rsidRPr="007912A8" w:rsidRDefault="00CD31F2" w:rsidP="009E71AE">
      <w:pPr>
        <w:jc w:val="center"/>
        <w:rPr>
          <w:rFonts w:eastAsia="Times New Roman"/>
          <w:sz w:val="26"/>
          <w:szCs w:val="26"/>
          <w:lang w:val="en-US" w:eastAsia="ru-RU"/>
        </w:rPr>
      </w:pPr>
      <w:hyperlink r:id="rId14" w:history="1">
        <w:r w:rsidR="00747518" w:rsidRPr="007912A8">
          <w:rPr>
            <w:rStyle w:val="a5"/>
            <w:rFonts w:eastAsia="Times New Roman"/>
            <w:sz w:val="26"/>
            <w:szCs w:val="26"/>
            <w:lang w:val="en-US" w:eastAsia="ru-RU"/>
          </w:rPr>
          <w:t>Petrov@gmail.com</w:t>
        </w:r>
      </w:hyperlink>
    </w:p>
    <w:p w:rsidR="006948A2" w:rsidRPr="007912A8" w:rsidRDefault="006948A2" w:rsidP="006948A2">
      <w:pPr>
        <w:ind w:firstLine="567"/>
        <w:jc w:val="center"/>
        <w:rPr>
          <w:rFonts w:eastAsia="Times New Roman"/>
          <w:sz w:val="26"/>
          <w:szCs w:val="26"/>
          <w:lang w:val="en-US" w:eastAsia="ru-RU"/>
        </w:rPr>
      </w:pPr>
    </w:p>
    <w:p w:rsidR="008F186A" w:rsidRPr="007912A8" w:rsidRDefault="008F186A" w:rsidP="008F186A">
      <w:pPr>
        <w:ind w:firstLine="567"/>
        <w:jc w:val="center"/>
        <w:rPr>
          <w:rFonts w:eastAsia="Times New Roman"/>
          <w:b/>
          <w:sz w:val="26"/>
          <w:szCs w:val="26"/>
          <w:lang w:val="en-US" w:eastAsia="ru-RU"/>
        </w:rPr>
      </w:pPr>
      <w:proofErr w:type="spellStart"/>
      <w:r w:rsidRPr="007912A8">
        <w:rPr>
          <w:rFonts w:eastAsia="Times New Roman"/>
          <w:b/>
          <w:sz w:val="26"/>
          <w:szCs w:val="26"/>
          <w:lang w:val="en-US" w:eastAsia="ru-RU"/>
        </w:rPr>
        <w:t>Petrov</w:t>
      </w:r>
      <w:proofErr w:type="spellEnd"/>
      <w:r w:rsidRPr="007912A8">
        <w:rPr>
          <w:rFonts w:eastAsia="Times New Roman"/>
          <w:b/>
          <w:sz w:val="26"/>
          <w:szCs w:val="26"/>
          <w:lang w:val="en-US" w:eastAsia="ru-RU"/>
        </w:rPr>
        <w:t xml:space="preserve"> </w:t>
      </w:r>
      <w:proofErr w:type="spellStart"/>
      <w:r w:rsidRPr="007912A8">
        <w:rPr>
          <w:rFonts w:eastAsia="Times New Roman"/>
          <w:b/>
          <w:sz w:val="26"/>
          <w:szCs w:val="26"/>
          <w:lang w:val="en-US" w:eastAsia="ru-RU"/>
        </w:rPr>
        <w:t>Alexandr</w:t>
      </w:r>
      <w:proofErr w:type="spellEnd"/>
      <w:r w:rsidRPr="007912A8">
        <w:rPr>
          <w:rFonts w:eastAsia="Times New Roman"/>
          <w:b/>
          <w:sz w:val="26"/>
          <w:szCs w:val="26"/>
          <w:lang w:val="en-US" w:eastAsia="ru-RU"/>
        </w:rPr>
        <w:t xml:space="preserve"> </w:t>
      </w:r>
      <w:proofErr w:type="spellStart"/>
      <w:r w:rsidRPr="007912A8">
        <w:rPr>
          <w:rFonts w:eastAsia="Times New Roman"/>
          <w:b/>
          <w:sz w:val="26"/>
          <w:szCs w:val="26"/>
          <w:lang w:val="en-US" w:eastAsia="ru-RU"/>
        </w:rPr>
        <w:t>Nikolaevich</w:t>
      </w:r>
      <w:proofErr w:type="spellEnd"/>
    </w:p>
    <w:p w:rsidR="009E71AE" w:rsidRPr="007912A8" w:rsidRDefault="008F186A" w:rsidP="008F186A">
      <w:pPr>
        <w:ind w:firstLine="567"/>
        <w:jc w:val="center"/>
        <w:rPr>
          <w:rFonts w:eastAsia="Times New Roman"/>
          <w:sz w:val="26"/>
          <w:szCs w:val="26"/>
          <w:lang w:val="en-US" w:eastAsia="ru-RU"/>
        </w:rPr>
      </w:pPr>
      <w:r w:rsidRPr="007912A8">
        <w:rPr>
          <w:rFonts w:eastAsia="Times New Roman"/>
          <w:sz w:val="26"/>
          <w:szCs w:val="26"/>
          <w:lang w:val="en-US" w:eastAsia="ru-RU"/>
        </w:rPr>
        <w:t>PhD in Economics, Associate Professor, the Financial University under the Government of the Russian Federation (Lipetsk branch)</w:t>
      </w:r>
      <w:r w:rsidRPr="007912A8">
        <w:rPr>
          <w:rFonts w:eastAsia="Times New Roman"/>
          <w:b/>
          <w:sz w:val="26"/>
          <w:szCs w:val="26"/>
          <w:lang w:val="en-US" w:eastAsia="ru-RU"/>
        </w:rPr>
        <w:t xml:space="preserve"> </w:t>
      </w:r>
      <w:hyperlink r:id="rId15" w:history="1">
        <w:r w:rsidR="00EF1B8E" w:rsidRPr="007912A8">
          <w:rPr>
            <w:rStyle w:val="a5"/>
            <w:rFonts w:eastAsia="Times New Roman"/>
            <w:sz w:val="26"/>
            <w:szCs w:val="26"/>
            <w:lang w:val="en-US" w:eastAsia="ru-RU"/>
          </w:rPr>
          <w:t>Petrov@gmail.com</w:t>
        </w:r>
      </w:hyperlink>
    </w:p>
    <w:p w:rsidR="009E71AE" w:rsidRPr="007912A8" w:rsidRDefault="009E71AE" w:rsidP="006948A2">
      <w:pPr>
        <w:ind w:firstLine="567"/>
        <w:jc w:val="center"/>
        <w:rPr>
          <w:rFonts w:eastAsia="Times New Roman"/>
          <w:sz w:val="26"/>
          <w:szCs w:val="26"/>
          <w:lang w:val="en-US" w:eastAsia="ru-RU"/>
        </w:rPr>
      </w:pPr>
    </w:p>
    <w:p w:rsidR="006948A2" w:rsidRPr="007912A8" w:rsidRDefault="00A00760" w:rsidP="006948A2">
      <w:pPr>
        <w:widowControl w:val="0"/>
        <w:tabs>
          <w:tab w:val="left" w:pos="426"/>
        </w:tabs>
        <w:jc w:val="center"/>
        <w:rPr>
          <w:rFonts w:eastAsia="Times New Roman"/>
          <w:b/>
          <w:sz w:val="26"/>
          <w:szCs w:val="26"/>
          <w:lang w:eastAsia="ru-RU"/>
        </w:rPr>
      </w:pPr>
      <w:r w:rsidRPr="007912A8">
        <w:rPr>
          <w:rFonts w:eastAsia="Times New Roman"/>
          <w:b/>
          <w:sz w:val="26"/>
          <w:szCs w:val="26"/>
          <w:lang w:eastAsia="ru-RU"/>
        </w:rPr>
        <w:t>ТЕНДЕНЦИИ И ПРИОРИТЕТЫ</w:t>
      </w:r>
      <w:r w:rsidR="006948A2" w:rsidRPr="007912A8">
        <w:rPr>
          <w:rFonts w:eastAsia="Times New Roman"/>
          <w:b/>
          <w:sz w:val="26"/>
          <w:szCs w:val="26"/>
          <w:lang w:eastAsia="ru-RU"/>
        </w:rPr>
        <w:t xml:space="preserve"> </w:t>
      </w:r>
      <w:r w:rsidR="009E71AE" w:rsidRPr="007912A8">
        <w:rPr>
          <w:rFonts w:eastAsia="Times New Roman"/>
          <w:b/>
          <w:sz w:val="26"/>
          <w:szCs w:val="26"/>
          <w:lang w:eastAsia="ru-RU"/>
        </w:rPr>
        <w:t>ПРОСТРАНСТВЕННОГО РАЗВИТИЯ РОССИИ</w:t>
      </w:r>
      <w:r w:rsidR="006948A2" w:rsidRPr="007912A8">
        <w:rPr>
          <w:rFonts w:eastAsia="Times New Roman"/>
          <w:b/>
          <w:sz w:val="26"/>
          <w:szCs w:val="26"/>
          <w:lang w:eastAsia="ru-RU"/>
        </w:rPr>
        <w:t xml:space="preserve"> </w:t>
      </w:r>
    </w:p>
    <w:p w:rsidR="009E71AE" w:rsidRPr="007912A8" w:rsidRDefault="009E71AE" w:rsidP="009E71AE">
      <w:pPr>
        <w:ind w:firstLine="567"/>
        <w:jc w:val="center"/>
        <w:rPr>
          <w:rFonts w:eastAsia="Times New Roman"/>
          <w:b/>
          <w:sz w:val="26"/>
          <w:szCs w:val="26"/>
          <w:lang w:eastAsia="ru-RU"/>
        </w:rPr>
      </w:pPr>
    </w:p>
    <w:p w:rsidR="009E71AE" w:rsidRPr="007912A8" w:rsidRDefault="008F186A" w:rsidP="006948A2">
      <w:pPr>
        <w:widowControl w:val="0"/>
        <w:tabs>
          <w:tab w:val="left" w:pos="426"/>
        </w:tabs>
        <w:jc w:val="center"/>
        <w:rPr>
          <w:rFonts w:eastAsia="Times New Roman"/>
          <w:b/>
          <w:sz w:val="26"/>
          <w:szCs w:val="26"/>
          <w:lang w:val="en-US" w:eastAsia="ru-RU"/>
        </w:rPr>
      </w:pPr>
      <w:r w:rsidRPr="007912A8">
        <w:rPr>
          <w:rFonts w:eastAsia="Times New Roman"/>
          <w:b/>
          <w:sz w:val="26"/>
          <w:szCs w:val="26"/>
          <w:lang w:val="en-US" w:eastAsia="ru-RU"/>
        </w:rPr>
        <w:t>THE TENDENCIES AND PRIORITIES OF RUSSIA’S SPATIAL DEVELOPMENT</w:t>
      </w:r>
    </w:p>
    <w:p w:rsidR="008F186A" w:rsidRPr="007912A8" w:rsidRDefault="008F186A" w:rsidP="006948A2">
      <w:pPr>
        <w:widowControl w:val="0"/>
        <w:tabs>
          <w:tab w:val="left" w:pos="426"/>
        </w:tabs>
        <w:jc w:val="center"/>
        <w:rPr>
          <w:rFonts w:eastAsia="Times New Roman"/>
          <w:b/>
          <w:sz w:val="26"/>
          <w:szCs w:val="26"/>
          <w:lang w:val="en-US" w:eastAsia="ru-RU"/>
        </w:rPr>
      </w:pPr>
    </w:p>
    <w:p w:rsidR="009E71AE" w:rsidRPr="007912A8" w:rsidRDefault="00A00760" w:rsidP="006948A2">
      <w:pPr>
        <w:widowControl w:val="0"/>
        <w:tabs>
          <w:tab w:val="left" w:pos="426"/>
        </w:tabs>
        <w:jc w:val="center"/>
        <w:rPr>
          <w:rFonts w:eastAsia="Times New Roman"/>
          <w:b/>
          <w:sz w:val="26"/>
          <w:szCs w:val="26"/>
          <w:lang w:eastAsia="ru-RU"/>
        </w:rPr>
      </w:pPr>
      <w:r w:rsidRPr="007912A8">
        <w:rPr>
          <w:rFonts w:eastAsia="Times New Roman"/>
          <w:b/>
          <w:sz w:val="26"/>
          <w:szCs w:val="26"/>
          <w:lang w:eastAsia="ru-RU"/>
        </w:rPr>
        <w:t>Аннотация</w:t>
      </w:r>
    </w:p>
    <w:p w:rsidR="00CD7E20" w:rsidRPr="007912A8" w:rsidRDefault="00A00760" w:rsidP="00A00760">
      <w:pPr>
        <w:widowControl w:val="0"/>
        <w:tabs>
          <w:tab w:val="left" w:pos="426"/>
        </w:tabs>
        <w:jc w:val="both"/>
        <w:rPr>
          <w:rFonts w:eastAsia="Times New Roman"/>
          <w:sz w:val="26"/>
          <w:szCs w:val="26"/>
          <w:lang w:val="en-US" w:eastAsia="ru-RU"/>
        </w:rPr>
      </w:pPr>
      <w:r w:rsidRPr="007912A8">
        <w:rPr>
          <w:rFonts w:eastAsia="Times New Roman"/>
          <w:b/>
          <w:sz w:val="26"/>
          <w:szCs w:val="26"/>
          <w:lang w:eastAsia="ru-RU"/>
        </w:rPr>
        <w:tab/>
      </w:r>
      <w:r w:rsidR="007912A8">
        <w:rPr>
          <w:rFonts w:eastAsia="Times New Roman"/>
          <w:sz w:val="26"/>
          <w:szCs w:val="26"/>
          <w:lang w:eastAsia="ru-RU"/>
        </w:rPr>
        <w:t xml:space="preserve">В статье </w:t>
      </w:r>
      <w:r w:rsidRPr="007912A8">
        <w:rPr>
          <w:rFonts w:eastAsia="Times New Roman"/>
          <w:sz w:val="26"/>
          <w:szCs w:val="26"/>
          <w:lang w:eastAsia="ru-RU"/>
        </w:rPr>
        <w:t>выявлены тенденции и определены приоритеты пространственного развития России</w:t>
      </w:r>
      <w:r w:rsidR="00CD7E20" w:rsidRPr="007912A8">
        <w:rPr>
          <w:rFonts w:eastAsia="Times New Roman"/>
          <w:sz w:val="26"/>
          <w:szCs w:val="26"/>
          <w:lang w:eastAsia="ru-RU"/>
        </w:rPr>
        <w:t xml:space="preserve"> на</w:t>
      </w:r>
      <w:r w:rsidRPr="007912A8">
        <w:rPr>
          <w:rFonts w:eastAsia="Times New Roman"/>
          <w:sz w:val="26"/>
          <w:szCs w:val="26"/>
          <w:lang w:eastAsia="ru-RU"/>
        </w:rPr>
        <w:t xml:space="preserve"> фоне происходящих процессов глобализации и усиливающейся конкуренции между странами.</w:t>
      </w:r>
      <w:r w:rsidR="00CD7E20" w:rsidRPr="007912A8">
        <w:rPr>
          <w:rFonts w:eastAsia="Times New Roman"/>
          <w:sz w:val="26"/>
          <w:szCs w:val="26"/>
          <w:lang w:eastAsia="ru-RU"/>
        </w:rPr>
        <w:t xml:space="preserve"> Определены</w:t>
      </w:r>
      <w:r w:rsidR="00CD7E20" w:rsidRPr="007912A8">
        <w:rPr>
          <w:rFonts w:eastAsia="Times New Roman"/>
          <w:sz w:val="26"/>
          <w:szCs w:val="26"/>
          <w:lang w:val="en-US" w:eastAsia="ru-RU"/>
        </w:rPr>
        <w:t xml:space="preserve"> </w:t>
      </w:r>
      <w:r w:rsidR="00CD7E20" w:rsidRPr="007912A8">
        <w:rPr>
          <w:rFonts w:eastAsia="Times New Roman"/>
          <w:sz w:val="26"/>
          <w:szCs w:val="26"/>
          <w:lang w:eastAsia="ru-RU"/>
        </w:rPr>
        <w:t>факторы</w:t>
      </w:r>
      <w:r w:rsidR="00CD7E20" w:rsidRPr="007912A8">
        <w:rPr>
          <w:rFonts w:eastAsia="Times New Roman"/>
          <w:sz w:val="26"/>
          <w:szCs w:val="26"/>
          <w:lang w:val="en-US" w:eastAsia="ru-RU"/>
        </w:rPr>
        <w:t xml:space="preserve">, </w:t>
      </w:r>
      <w:r w:rsidR="00CD7E20" w:rsidRPr="007912A8">
        <w:rPr>
          <w:rFonts w:eastAsia="Times New Roman"/>
          <w:sz w:val="26"/>
          <w:szCs w:val="26"/>
          <w:lang w:eastAsia="ru-RU"/>
        </w:rPr>
        <w:t>влияющие</w:t>
      </w:r>
      <w:r w:rsidR="00CD7E20" w:rsidRPr="007912A8">
        <w:rPr>
          <w:rFonts w:eastAsia="Times New Roman"/>
          <w:sz w:val="26"/>
          <w:szCs w:val="26"/>
          <w:lang w:val="en-US" w:eastAsia="ru-RU"/>
        </w:rPr>
        <w:t xml:space="preserve"> </w:t>
      </w:r>
      <w:r w:rsidR="00CD7E20" w:rsidRPr="007912A8">
        <w:rPr>
          <w:rFonts w:eastAsia="Times New Roman"/>
          <w:sz w:val="26"/>
          <w:szCs w:val="26"/>
          <w:lang w:eastAsia="ru-RU"/>
        </w:rPr>
        <w:t>на</w:t>
      </w:r>
      <w:r w:rsidR="00CD7E20" w:rsidRPr="007912A8">
        <w:rPr>
          <w:rFonts w:eastAsia="Times New Roman"/>
          <w:sz w:val="26"/>
          <w:szCs w:val="26"/>
          <w:lang w:val="en-US" w:eastAsia="ru-RU"/>
        </w:rPr>
        <w:t xml:space="preserve"> </w:t>
      </w:r>
      <w:r w:rsidR="00CD7E20" w:rsidRPr="007912A8">
        <w:rPr>
          <w:rFonts w:eastAsia="Times New Roman"/>
          <w:sz w:val="26"/>
          <w:szCs w:val="26"/>
          <w:lang w:eastAsia="ru-RU"/>
        </w:rPr>
        <w:t>размещение</w:t>
      </w:r>
      <w:r w:rsidR="00CD7E20" w:rsidRPr="007912A8">
        <w:rPr>
          <w:rFonts w:eastAsia="Times New Roman"/>
          <w:sz w:val="26"/>
          <w:szCs w:val="26"/>
          <w:lang w:val="en-US" w:eastAsia="ru-RU"/>
        </w:rPr>
        <w:t xml:space="preserve"> </w:t>
      </w:r>
      <w:r w:rsidR="00CD7E20" w:rsidRPr="007912A8">
        <w:rPr>
          <w:rFonts w:eastAsia="Times New Roman"/>
          <w:sz w:val="26"/>
          <w:szCs w:val="26"/>
          <w:lang w:eastAsia="ru-RU"/>
        </w:rPr>
        <w:t>предприятий</w:t>
      </w:r>
      <w:r w:rsidR="00CD7E20" w:rsidRPr="007912A8">
        <w:rPr>
          <w:rFonts w:eastAsia="Times New Roman"/>
          <w:sz w:val="26"/>
          <w:szCs w:val="26"/>
          <w:lang w:val="en-US" w:eastAsia="ru-RU"/>
        </w:rPr>
        <w:t xml:space="preserve"> </w:t>
      </w:r>
      <w:r w:rsidR="00CD7E20" w:rsidRPr="007912A8">
        <w:rPr>
          <w:rFonts w:eastAsia="Times New Roman"/>
          <w:sz w:val="26"/>
          <w:szCs w:val="26"/>
          <w:lang w:eastAsia="ru-RU"/>
        </w:rPr>
        <w:t>и</w:t>
      </w:r>
      <w:r w:rsidR="00CD7E20" w:rsidRPr="007912A8">
        <w:rPr>
          <w:rFonts w:eastAsia="Times New Roman"/>
          <w:sz w:val="26"/>
          <w:szCs w:val="26"/>
          <w:lang w:val="en-US" w:eastAsia="ru-RU"/>
        </w:rPr>
        <w:t xml:space="preserve"> </w:t>
      </w:r>
      <w:r w:rsidR="00CD7E20" w:rsidRPr="007912A8">
        <w:rPr>
          <w:rFonts w:eastAsia="Times New Roman"/>
          <w:sz w:val="26"/>
          <w:szCs w:val="26"/>
          <w:lang w:eastAsia="ru-RU"/>
        </w:rPr>
        <w:t>хозяйствующих</w:t>
      </w:r>
      <w:r w:rsidR="00CD7E20" w:rsidRPr="007912A8">
        <w:rPr>
          <w:rFonts w:eastAsia="Times New Roman"/>
          <w:sz w:val="26"/>
          <w:szCs w:val="26"/>
          <w:lang w:val="en-US" w:eastAsia="ru-RU"/>
        </w:rPr>
        <w:t xml:space="preserve"> </w:t>
      </w:r>
      <w:r w:rsidR="00CD7E20" w:rsidRPr="007912A8">
        <w:rPr>
          <w:rFonts w:eastAsia="Times New Roman"/>
          <w:sz w:val="26"/>
          <w:szCs w:val="26"/>
          <w:lang w:eastAsia="ru-RU"/>
        </w:rPr>
        <w:t>субъектов</w:t>
      </w:r>
      <w:r w:rsidR="00CD7E20" w:rsidRPr="007912A8">
        <w:rPr>
          <w:rFonts w:eastAsia="Times New Roman"/>
          <w:sz w:val="26"/>
          <w:szCs w:val="26"/>
          <w:lang w:val="en-US" w:eastAsia="ru-RU"/>
        </w:rPr>
        <w:t>.</w:t>
      </w:r>
    </w:p>
    <w:p w:rsidR="00CD7E20" w:rsidRPr="007912A8" w:rsidRDefault="00CD7E20" w:rsidP="00CD7E20">
      <w:pPr>
        <w:widowControl w:val="0"/>
        <w:tabs>
          <w:tab w:val="left" w:pos="426"/>
        </w:tabs>
        <w:jc w:val="center"/>
        <w:rPr>
          <w:rFonts w:eastAsia="Times New Roman"/>
          <w:b/>
          <w:sz w:val="26"/>
          <w:szCs w:val="26"/>
          <w:lang w:val="en-US" w:eastAsia="ru-RU"/>
        </w:rPr>
      </w:pPr>
      <w:r w:rsidRPr="007912A8">
        <w:rPr>
          <w:rFonts w:eastAsia="Times New Roman"/>
          <w:b/>
          <w:sz w:val="26"/>
          <w:szCs w:val="26"/>
          <w:lang w:eastAsia="ru-RU"/>
        </w:rPr>
        <w:t>Аннотация</w:t>
      </w:r>
    </w:p>
    <w:p w:rsidR="00CD7E20" w:rsidRPr="007912A8" w:rsidRDefault="00CD7E20" w:rsidP="00CD7E20">
      <w:pPr>
        <w:widowControl w:val="0"/>
        <w:tabs>
          <w:tab w:val="left" w:pos="426"/>
        </w:tabs>
        <w:jc w:val="both"/>
        <w:rPr>
          <w:rFonts w:eastAsia="Times New Roman"/>
          <w:sz w:val="26"/>
          <w:szCs w:val="26"/>
          <w:lang w:val="en-US" w:eastAsia="ru-RU"/>
        </w:rPr>
      </w:pPr>
      <w:r w:rsidRPr="007912A8">
        <w:rPr>
          <w:rFonts w:eastAsia="Times New Roman"/>
          <w:b/>
          <w:sz w:val="26"/>
          <w:szCs w:val="26"/>
          <w:lang w:val="en-US" w:eastAsia="ru-RU"/>
        </w:rPr>
        <w:tab/>
      </w:r>
      <w:r w:rsidR="008F186A" w:rsidRPr="007912A8">
        <w:rPr>
          <w:rFonts w:eastAsia="Times New Roman"/>
          <w:sz w:val="26"/>
          <w:szCs w:val="26"/>
          <w:lang w:val="en-US" w:eastAsia="ru-RU"/>
        </w:rPr>
        <w:t>The article discloses the tendencies and defines the priorities of Russia’s spatial development amid the processes of globalization and growing competition among countries. The factors having an impact on the allocation of businesses and economic entities are estimated.</w:t>
      </w:r>
    </w:p>
    <w:p w:rsidR="00BD06DC" w:rsidRPr="007912A8" w:rsidRDefault="00BD06DC" w:rsidP="006948A2">
      <w:pPr>
        <w:jc w:val="center"/>
        <w:rPr>
          <w:b/>
          <w:i/>
          <w:sz w:val="26"/>
          <w:szCs w:val="26"/>
          <w:lang w:val="en-US"/>
        </w:rPr>
      </w:pPr>
    </w:p>
    <w:p w:rsidR="00CD7E20" w:rsidRPr="007912A8" w:rsidRDefault="00CD7E20" w:rsidP="008F186A">
      <w:pPr>
        <w:ind w:firstLine="708"/>
        <w:rPr>
          <w:sz w:val="26"/>
          <w:szCs w:val="26"/>
        </w:rPr>
      </w:pPr>
      <w:r w:rsidRPr="007912A8">
        <w:rPr>
          <w:b/>
          <w:sz w:val="26"/>
          <w:szCs w:val="26"/>
        </w:rPr>
        <w:t>Ключевые слова:</w:t>
      </w:r>
      <w:r w:rsidRPr="007912A8">
        <w:rPr>
          <w:sz w:val="26"/>
          <w:szCs w:val="26"/>
        </w:rPr>
        <w:t xml:space="preserve"> пространственное развитие, территории, размещение предприятий</w:t>
      </w:r>
    </w:p>
    <w:p w:rsidR="00CD7E20" w:rsidRPr="007912A8" w:rsidRDefault="008F186A" w:rsidP="008F186A">
      <w:pPr>
        <w:ind w:firstLine="708"/>
        <w:rPr>
          <w:sz w:val="26"/>
          <w:szCs w:val="26"/>
          <w:lang w:val="en-US"/>
        </w:rPr>
      </w:pPr>
      <w:r w:rsidRPr="007912A8">
        <w:rPr>
          <w:b/>
          <w:sz w:val="26"/>
          <w:szCs w:val="26"/>
          <w:lang w:val="en-US"/>
        </w:rPr>
        <w:t>Key words:</w:t>
      </w:r>
      <w:r w:rsidRPr="007912A8">
        <w:rPr>
          <w:sz w:val="26"/>
          <w:szCs w:val="26"/>
          <w:lang w:val="en-US"/>
        </w:rPr>
        <w:t xml:space="preserve"> spatial development, territories, allocation of businesses</w:t>
      </w:r>
    </w:p>
    <w:p w:rsidR="008F186A" w:rsidRPr="007912A8" w:rsidRDefault="008F186A" w:rsidP="00CD7E20">
      <w:pPr>
        <w:rPr>
          <w:sz w:val="26"/>
          <w:szCs w:val="26"/>
          <w:lang w:val="en-US"/>
        </w:rPr>
      </w:pPr>
    </w:p>
    <w:p w:rsidR="006948A2" w:rsidRPr="007912A8" w:rsidRDefault="00BD06DC" w:rsidP="00574483">
      <w:pPr>
        <w:jc w:val="both"/>
        <w:rPr>
          <w:sz w:val="26"/>
          <w:szCs w:val="26"/>
        </w:rPr>
      </w:pPr>
      <w:r w:rsidRPr="007912A8">
        <w:rPr>
          <w:i/>
          <w:sz w:val="26"/>
          <w:szCs w:val="26"/>
          <w:lang w:val="en-US"/>
        </w:rPr>
        <w:t xml:space="preserve"> </w:t>
      </w:r>
      <w:r w:rsidR="00574483" w:rsidRPr="007912A8">
        <w:rPr>
          <w:i/>
          <w:sz w:val="26"/>
          <w:szCs w:val="26"/>
          <w:lang w:val="en-US"/>
        </w:rPr>
        <w:tab/>
      </w:r>
      <w:r w:rsidR="00F858AF" w:rsidRPr="007912A8">
        <w:rPr>
          <w:sz w:val="26"/>
          <w:szCs w:val="26"/>
        </w:rPr>
        <w:t>Основной т</w:t>
      </w:r>
      <w:r w:rsidR="00574483" w:rsidRPr="007912A8">
        <w:rPr>
          <w:sz w:val="26"/>
          <w:szCs w:val="26"/>
        </w:rPr>
        <w:t xml:space="preserve">екст, </w:t>
      </w:r>
      <w:r w:rsidR="00F858AF" w:rsidRPr="007912A8">
        <w:rPr>
          <w:sz w:val="26"/>
          <w:szCs w:val="26"/>
        </w:rPr>
        <w:t xml:space="preserve">основной текст, основной </w:t>
      </w:r>
      <w:r w:rsidR="00574483" w:rsidRPr="007912A8">
        <w:rPr>
          <w:sz w:val="26"/>
          <w:szCs w:val="26"/>
        </w:rPr>
        <w:t>текст</w:t>
      </w:r>
      <w:r w:rsidR="0002073D" w:rsidRPr="007912A8">
        <w:rPr>
          <w:sz w:val="26"/>
          <w:szCs w:val="26"/>
        </w:rPr>
        <w:t>,</w:t>
      </w:r>
      <w:r w:rsidR="00574483" w:rsidRPr="007912A8">
        <w:rPr>
          <w:sz w:val="26"/>
          <w:szCs w:val="26"/>
        </w:rPr>
        <w:t xml:space="preserve"> текст</w:t>
      </w:r>
      <w:r w:rsidR="0027094A" w:rsidRPr="0027094A">
        <w:rPr>
          <w:sz w:val="26"/>
          <w:szCs w:val="26"/>
          <w:vertAlign w:val="superscript"/>
        </w:rPr>
        <w:t xml:space="preserve"> </w:t>
      </w:r>
      <w:r w:rsidR="0027094A" w:rsidRPr="0027094A">
        <w:rPr>
          <w:sz w:val="26"/>
          <w:szCs w:val="26"/>
        </w:rPr>
        <w:t>[1</w:t>
      </w:r>
      <w:r w:rsidR="0027094A">
        <w:rPr>
          <w:sz w:val="26"/>
          <w:szCs w:val="26"/>
        </w:rPr>
        <w:t>, с.15</w:t>
      </w:r>
      <w:r w:rsidR="0027094A" w:rsidRPr="0027094A">
        <w:rPr>
          <w:sz w:val="26"/>
          <w:szCs w:val="26"/>
        </w:rPr>
        <w:t>]</w:t>
      </w:r>
      <w:r w:rsidR="006948A2" w:rsidRPr="007912A8">
        <w:rPr>
          <w:sz w:val="26"/>
          <w:szCs w:val="26"/>
        </w:rPr>
        <w:t>…</w:t>
      </w:r>
    </w:p>
    <w:p w:rsidR="001F1B37" w:rsidRPr="007912A8" w:rsidRDefault="001F1B37" w:rsidP="006948A2">
      <w:pPr>
        <w:widowControl w:val="0"/>
        <w:jc w:val="center"/>
        <w:rPr>
          <w:b/>
          <w:sz w:val="26"/>
          <w:szCs w:val="26"/>
        </w:rPr>
      </w:pPr>
    </w:p>
    <w:p w:rsidR="006948A2" w:rsidRPr="007912A8" w:rsidRDefault="006948A2" w:rsidP="006948A2">
      <w:pPr>
        <w:widowControl w:val="0"/>
        <w:jc w:val="center"/>
        <w:rPr>
          <w:b/>
          <w:sz w:val="26"/>
          <w:szCs w:val="26"/>
        </w:rPr>
      </w:pPr>
      <w:r w:rsidRPr="007912A8">
        <w:rPr>
          <w:b/>
          <w:sz w:val="26"/>
          <w:szCs w:val="26"/>
        </w:rPr>
        <w:t xml:space="preserve">Список </w:t>
      </w:r>
      <w:r w:rsidR="00F858AF" w:rsidRPr="007912A8">
        <w:rPr>
          <w:b/>
          <w:sz w:val="26"/>
          <w:szCs w:val="26"/>
        </w:rPr>
        <w:t xml:space="preserve">использованных </w:t>
      </w:r>
      <w:r w:rsidR="00574483" w:rsidRPr="007912A8">
        <w:rPr>
          <w:b/>
          <w:sz w:val="26"/>
          <w:szCs w:val="26"/>
        </w:rPr>
        <w:t>источников</w:t>
      </w:r>
    </w:p>
    <w:p w:rsidR="006948A2" w:rsidRPr="007912A8" w:rsidRDefault="001F1B37" w:rsidP="001F1B37">
      <w:pPr>
        <w:widowControl w:val="0"/>
        <w:jc w:val="both"/>
        <w:rPr>
          <w:sz w:val="26"/>
          <w:szCs w:val="26"/>
        </w:rPr>
      </w:pPr>
      <w:r w:rsidRPr="007912A8">
        <w:rPr>
          <w:sz w:val="26"/>
          <w:szCs w:val="26"/>
        </w:rPr>
        <w:t>1.</w:t>
      </w:r>
      <w:r w:rsidR="006948A2" w:rsidRPr="007912A8">
        <w:rPr>
          <w:sz w:val="26"/>
          <w:szCs w:val="26"/>
        </w:rPr>
        <w:t xml:space="preserve">Петров Д.Ю. Методология исследования отношений присвоения в рыночной экономике / Д.Ю. Петров// </w:t>
      </w:r>
      <w:hyperlink r:id="rId16" w:history="1">
        <w:r w:rsidR="006948A2" w:rsidRPr="007912A8">
          <w:rPr>
            <w:sz w:val="26"/>
            <w:szCs w:val="26"/>
          </w:rPr>
          <w:t xml:space="preserve">Известия высших учебных заведений. Серия: Экономика, </w:t>
        </w:r>
      </w:hyperlink>
      <w:r w:rsidR="006948A2" w:rsidRPr="007912A8">
        <w:rPr>
          <w:sz w:val="26"/>
          <w:szCs w:val="26"/>
        </w:rPr>
        <w:t>Экономическая теория. 201</w:t>
      </w:r>
      <w:r w:rsidR="00574483" w:rsidRPr="007912A8">
        <w:rPr>
          <w:sz w:val="26"/>
          <w:szCs w:val="26"/>
        </w:rPr>
        <w:t>5</w:t>
      </w:r>
      <w:r w:rsidR="006948A2" w:rsidRPr="007912A8">
        <w:rPr>
          <w:sz w:val="26"/>
          <w:szCs w:val="26"/>
        </w:rPr>
        <w:t xml:space="preserve">. </w:t>
      </w:r>
      <w:hyperlink r:id="rId17" w:history="1">
        <w:r w:rsidR="006948A2" w:rsidRPr="007912A8">
          <w:rPr>
            <w:sz w:val="26"/>
            <w:szCs w:val="26"/>
          </w:rPr>
          <w:t>№ 2</w:t>
        </w:r>
      </w:hyperlink>
      <w:r w:rsidR="00574483" w:rsidRPr="007912A8">
        <w:rPr>
          <w:sz w:val="26"/>
          <w:szCs w:val="26"/>
        </w:rPr>
        <w:t xml:space="preserve">. </w:t>
      </w:r>
      <w:r w:rsidR="006948A2" w:rsidRPr="007912A8">
        <w:rPr>
          <w:sz w:val="26"/>
          <w:szCs w:val="26"/>
        </w:rPr>
        <w:t>С. 15-20.</w:t>
      </w:r>
    </w:p>
    <w:p w:rsidR="00EC3C0B" w:rsidRPr="007912A8" w:rsidRDefault="00EC3C0B" w:rsidP="00574483">
      <w:pPr>
        <w:jc w:val="center"/>
        <w:rPr>
          <w:rFonts w:eastAsiaTheme="minorHAnsi"/>
          <w:b/>
          <w:bCs/>
          <w:color w:val="064E06"/>
          <w:sz w:val="26"/>
          <w:szCs w:val="26"/>
        </w:rPr>
      </w:pPr>
    </w:p>
    <w:p w:rsidR="00EC3C0B" w:rsidRPr="007912A8" w:rsidRDefault="00EC3C0B" w:rsidP="00574483">
      <w:pPr>
        <w:jc w:val="center"/>
        <w:rPr>
          <w:rFonts w:eastAsiaTheme="minorHAnsi"/>
          <w:b/>
          <w:bCs/>
          <w:color w:val="064E06"/>
          <w:sz w:val="26"/>
          <w:szCs w:val="26"/>
        </w:rPr>
      </w:pPr>
    </w:p>
    <w:p w:rsidR="006948A2" w:rsidRPr="007912A8" w:rsidRDefault="00574483" w:rsidP="00574483">
      <w:pPr>
        <w:jc w:val="center"/>
        <w:rPr>
          <w:sz w:val="26"/>
          <w:szCs w:val="26"/>
        </w:rPr>
      </w:pPr>
      <w:r w:rsidRPr="007912A8">
        <w:rPr>
          <w:rFonts w:eastAsiaTheme="minorHAnsi"/>
          <w:b/>
          <w:bCs/>
          <w:color w:val="064E06"/>
          <w:sz w:val="26"/>
          <w:szCs w:val="26"/>
        </w:rPr>
        <w:t>БЛАГОДАРИМ ЗА ПРОЯВЛЕННЫЙ ИНТЕРЕС!</w:t>
      </w:r>
    </w:p>
    <w:sectPr w:rsidR="006948A2" w:rsidRPr="007912A8" w:rsidSect="0025497B">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F9" w:rsidRDefault="007170F9" w:rsidP="001F1B37">
      <w:r>
        <w:separator/>
      </w:r>
    </w:p>
  </w:endnote>
  <w:endnote w:type="continuationSeparator" w:id="0">
    <w:p w:rsidR="007170F9" w:rsidRDefault="007170F9" w:rsidP="001F1B37">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F9" w:rsidRDefault="007170F9" w:rsidP="001F1B37">
      <w:r>
        <w:separator/>
      </w:r>
    </w:p>
  </w:footnote>
  <w:footnote w:type="continuationSeparator" w:id="0">
    <w:p w:rsidR="007170F9" w:rsidRDefault="007170F9" w:rsidP="001F1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mso44"/>
      </v:shape>
    </w:pict>
  </w:numPicBullet>
  <w:abstractNum w:abstractNumId="0">
    <w:nsid w:val="0291154A"/>
    <w:multiLevelType w:val="hybridMultilevel"/>
    <w:tmpl w:val="F1FAC690"/>
    <w:lvl w:ilvl="0" w:tplc="19A88630">
      <w:start w:val="1"/>
      <w:numFmt w:val="bullet"/>
      <w:lvlText w:val=""/>
      <w:lvlJc w:val="left"/>
      <w:pPr>
        <w:tabs>
          <w:tab w:val="num" w:pos="720"/>
        </w:tabs>
        <w:ind w:left="720" w:hanging="360"/>
      </w:pPr>
      <w:rPr>
        <w:rFonts w:ascii="Wingdings 3" w:hAnsi="Wingdings 3" w:hint="default"/>
      </w:rPr>
    </w:lvl>
    <w:lvl w:ilvl="1" w:tplc="5570182A" w:tentative="1">
      <w:start w:val="1"/>
      <w:numFmt w:val="bullet"/>
      <w:lvlText w:val=""/>
      <w:lvlJc w:val="left"/>
      <w:pPr>
        <w:tabs>
          <w:tab w:val="num" w:pos="1440"/>
        </w:tabs>
        <w:ind w:left="1440" w:hanging="360"/>
      </w:pPr>
      <w:rPr>
        <w:rFonts w:ascii="Wingdings 3" w:hAnsi="Wingdings 3" w:hint="default"/>
      </w:rPr>
    </w:lvl>
    <w:lvl w:ilvl="2" w:tplc="471691E4" w:tentative="1">
      <w:start w:val="1"/>
      <w:numFmt w:val="bullet"/>
      <w:lvlText w:val=""/>
      <w:lvlJc w:val="left"/>
      <w:pPr>
        <w:tabs>
          <w:tab w:val="num" w:pos="2160"/>
        </w:tabs>
        <w:ind w:left="2160" w:hanging="360"/>
      </w:pPr>
      <w:rPr>
        <w:rFonts w:ascii="Wingdings 3" w:hAnsi="Wingdings 3" w:hint="default"/>
      </w:rPr>
    </w:lvl>
    <w:lvl w:ilvl="3" w:tplc="59FC94A0" w:tentative="1">
      <w:start w:val="1"/>
      <w:numFmt w:val="bullet"/>
      <w:lvlText w:val=""/>
      <w:lvlJc w:val="left"/>
      <w:pPr>
        <w:tabs>
          <w:tab w:val="num" w:pos="2880"/>
        </w:tabs>
        <w:ind w:left="2880" w:hanging="360"/>
      </w:pPr>
      <w:rPr>
        <w:rFonts w:ascii="Wingdings 3" w:hAnsi="Wingdings 3" w:hint="default"/>
      </w:rPr>
    </w:lvl>
    <w:lvl w:ilvl="4" w:tplc="2BCA40AE" w:tentative="1">
      <w:start w:val="1"/>
      <w:numFmt w:val="bullet"/>
      <w:lvlText w:val=""/>
      <w:lvlJc w:val="left"/>
      <w:pPr>
        <w:tabs>
          <w:tab w:val="num" w:pos="3600"/>
        </w:tabs>
        <w:ind w:left="3600" w:hanging="360"/>
      </w:pPr>
      <w:rPr>
        <w:rFonts w:ascii="Wingdings 3" w:hAnsi="Wingdings 3" w:hint="default"/>
      </w:rPr>
    </w:lvl>
    <w:lvl w:ilvl="5" w:tplc="ADBED6EC" w:tentative="1">
      <w:start w:val="1"/>
      <w:numFmt w:val="bullet"/>
      <w:lvlText w:val=""/>
      <w:lvlJc w:val="left"/>
      <w:pPr>
        <w:tabs>
          <w:tab w:val="num" w:pos="4320"/>
        </w:tabs>
        <w:ind w:left="4320" w:hanging="360"/>
      </w:pPr>
      <w:rPr>
        <w:rFonts w:ascii="Wingdings 3" w:hAnsi="Wingdings 3" w:hint="default"/>
      </w:rPr>
    </w:lvl>
    <w:lvl w:ilvl="6" w:tplc="B3928992" w:tentative="1">
      <w:start w:val="1"/>
      <w:numFmt w:val="bullet"/>
      <w:lvlText w:val=""/>
      <w:lvlJc w:val="left"/>
      <w:pPr>
        <w:tabs>
          <w:tab w:val="num" w:pos="5040"/>
        </w:tabs>
        <w:ind w:left="5040" w:hanging="360"/>
      </w:pPr>
      <w:rPr>
        <w:rFonts w:ascii="Wingdings 3" w:hAnsi="Wingdings 3" w:hint="default"/>
      </w:rPr>
    </w:lvl>
    <w:lvl w:ilvl="7" w:tplc="4ED493F4" w:tentative="1">
      <w:start w:val="1"/>
      <w:numFmt w:val="bullet"/>
      <w:lvlText w:val=""/>
      <w:lvlJc w:val="left"/>
      <w:pPr>
        <w:tabs>
          <w:tab w:val="num" w:pos="5760"/>
        </w:tabs>
        <w:ind w:left="5760" w:hanging="360"/>
      </w:pPr>
      <w:rPr>
        <w:rFonts w:ascii="Wingdings 3" w:hAnsi="Wingdings 3" w:hint="default"/>
      </w:rPr>
    </w:lvl>
    <w:lvl w:ilvl="8" w:tplc="83E66DAE" w:tentative="1">
      <w:start w:val="1"/>
      <w:numFmt w:val="bullet"/>
      <w:lvlText w:val=""/>
      <w:lvlJc w:val="left"/>
      <w:pPr>
        <w:tabs>
          <w:tab w:val="num" w:pos="6480"/>
        </w:tabs>
        <w:ind w:left="6480" w:hanging="360"/>
      </w:pPr>
      <w:rPr>
        <w:rFonts w:ascii="Wingdings 3" w:hAnsi="Wingdings 3" w:hint="default"/>
      </w:rPr>
    </w:lvl>
  </w:abstractNum>
  <w:abstractNum w:abstractNumId="1">
    <w:nsid w:val="02FD52BD"/>
    <w:multiLevelType w:val="hybridMultilevel"/>
    <w:tmpl w:val="D8A6E71E"/>
    <w:lvl w:ilvl="0" w:tplc="0419000D">
      <w:start w:val="1"/>
      <w:numFmt w:val="bullet"/>
      <w:lvlText w:val=""/>
      <w:lvlJc w:val="left"/>
      <w:pPr>
        <w:tabs>
          <w:tab w:val="num" w:pos="720"/>
        </w:tabs>
        <w:ind w:left="720" w:hanging="360"/>
      </w:pPr>
      <w:rPr>
        <w:rFonts w:ascii="Wingdings" w:hAnsi="Wingdings" w:hint="default"/>
      </w:rPr>
    </w:lvl>
    <w:lvl w:ilvl="1" w:tplc="5570182A" w:tentative="1">
      <w:start w:val="1"/>
      <w:numFmt w:val="bullet"/>
      <w:lvlText w:val=""/>
      <w:lvlJc w:val="left"/>
      <w:pPr>
        <w:tabs>
          <w:tab w:val="num" w:pos="1440"/>
        </w:tabs>
        <w:ind w:left="1440" w:hanging="360"/>
      </w:pPr>
      <w:rPr>
        <w:rFonts w:ascii="Wingdings 3" w:hAnsi="Wingdings 3" w:hint="default"/>
      </w:rPr>
    </w:lvl>
    <w:lvl w:ilvl="2" w:tplc="471691E4" w:tentative="1">
      <w:start w:val="1"/>
      <w:numFmt w:val="bullet"/>
      <w:lvlText w:val=""/>
      <w:lvlJc w:val="left"/>
      <w:pPr>
        <w:tabs>
          <w:tab w:val="num" w:pos="2160"/>
        </w:tabs>
        <w:ind w:left="2160" w:hanging="360"/>
      </w:pPr>
      <w:rPr>
        <w:rFonts w:ascii="Wingdings 3" w:hAnsi="Wingdings 3" w:hint="default"/>
      </w:rPr>
    </w:lvl>
    <w:lvl w:ilvl="3" w:tplc="59FC94A0" w:tentative="1">
      <w:start w:val="1"/>
      <w:numFmt w:val="bullet"/>
      <w:lvlText w:val=""/>
      <w:lvlJc w:val="left"/>
      <w:pPr>
        <w:tabs>
          <w:tab w:val="num" w:pos="2880"/>
        </w:tabs>
        <w:ind w:left="2880" w:hanging="360"/>
      </w:pPr>
      <w:rPr>
        <w:rFonts w:ascii="Wingdings 3" w:hAnsi="Wingdings 3" w:hint="default"/>
      </w:rPr>
    </w:lvl>
    <w:lvl w:ilvl="4" w:tplc="2BCA40AE" w:tentative="1">
      <w:start w:val="1"/>
      <w:numFmt w:val="bullet"/>
      <w:lvlText w:val=""/>
      <w:lvlJc w:val="left"/>
      <w:pPr>
        <w:tabs>
          <w:tab w:val="num" w:pos="3600"/>
        </w:tabs>
        <w:ind w:left="3600" w:hanging="360"/>
      </w:pPr>
      <w:rPr>
        <w:rFonts w:ascii="Wingdings 3" w:hAnsi="Wingdings 3" w:hint="default"/>
      </w:rPr>
    </w:lvl>
    <w:lvl w:ilvl="5" w:tplc="ADBED6EC" w:tentative="1">
      <w:start w:val="1"/>
      <w:numFmt w:val="bullet"/>
      <w:lvlText w:val=""/>
      <w:lvlJc w:val="left"/>
      <w:pPr>
        <w:tabs>
          <w:tab w:val="num" w:pos="4320"/>
        </w:tabs>
        <w:ind w:left="4320" w:hanging="360"/>
      </w:pPr>
      <w:rPr>
        <w:rFonts w:ascii="Wingdings 3" w:hAnsi="Wingdings 3" w:hint="default"/>
      </w:rPr>
    </w:lvl>
    <w:lvl w:ilvl="6" w:tplc="B3928992" w:tentative="1">
      <w:start w:val="1"/>
      <w:numFmt w:val="bullet"/>
      <w:lvlText w:val=""/>
      <w:lvlJc w:val="left"/>
      <w:pPr>
        <w:tabs>
          <w:tab w:val="num" w:pos="5040"/>
        </w:tabs>
        <w:ind w:left="5040" w:hanging="360"/>
      </w:pPr>
      <w:rPr>
        <w:rFonts w:ascii="Wingdings 3" w:hAnsi="Wingdings 3" w:hint="default"/>
      </w:rPr>
    </w:lvl>
    <w:lvl w:ilvl="7" w:tplc="4ED493F4" w:tentative="1">
      <w:start w:val="1"/>
      <w:numFmt w:val="bullet"/>
      <w:lvlText w:val=""/>
      <w:lvlJc w:val="left"/>
      <w:pPr>
        <w:tabs>
          <w:tab w:val="num" w:pos="5760"/>
        </w:tabs>
        <w:ind w:left="5760" w:hanging="360"/>
      </w:pPr>
      <w:rPr>
        <w:rFonts w:ascii="Wingdings 3" w:hAnsi="Wingdings 3" w:hint="default"/>
      </w:rPr>
    </w:lvl>
    <w:lvl w:ilvl="8" w:tplc="83E66DAE" w:tentative="1">
      <w:start w:val="1"/>
      <w:numFmt w:val="bullet"/>
      <w:lvlText w:val=""/>
      <w:lvlJc w:val="left"/>
      <w:pPr>
        <w:tabs>
          <w:tab w:val="num" w:pos="6480"/>
        </w:tabs>
        <w:ind w:left="6480" w:hanging="360"/>
      </w:pPr>
      <w:rPr>
        <w:rFonts w:ascii="Wingdings 3" w:hAnsi="Wingdings 3" w:hint="default"/>
      </w:rPr>
    </w:lvl>
  </w:abstractNum>
  <w:abstractNum w:abstractNumId="2">
    <w:nsid w:val="0C1D57F4"/>
    <w:multiLevelType w:val="hybridMultilevel"/>
    <w:tmpl w:val="DC203B2C"/>
    <w:lvl w:ilvl="0" w:tplc="5EC0737E">
      <w:start w:val="1"/>
      <w:numFmt w:val="bullet"/>
      <w:lvlText w:val=""/>
      <w:lvlJc w:val="left"/>
      <w:pPr>
        <w:tabs>
          <w:tab w:val="num" w:pos="720"/>
        </w:tabs>
        <w:ind w:left="720" w:hanging="360"/>
      </w:pPr>
      <w:rPr>
        <w:rFonts w:ascii="Wingdings 3" w:hAnsi="Wingdings 3" w:hint="default"/>
      </w:rPr>
    </w:lvl>
    <w:lvl w:ilvl="1" w:tplc="28B624E2" w:tentative="1">
      <w:start w:val="1"/>
      <w:numFmt w:val="bullet"/>
      <w:lvlText w:val=""/>
      <w:lvlJc w:val="left"/>
      <w:pPr>
        <w:tabs>
          <w:tab w:val="num" w:pos="1440"/>
        </w:tabs>
        <w:ind w:left="1440" w:hanging="360"/>
      </w:pPr>
      <w:rPr>
        <w:rFonts w:ascii="Wingdings 3" w:hAnsi="Wingdings 3" w:hint="default"/>
      </w:rPr>
    </w:lvl>
    <w:lvl w:ilvl="2" w:tplc="617413A8" w:tentative="1">
      <w:start w:val="1"/>
      <w:numFmt w:val="bullet"/>
      <w:lvlText w:val=""/>
      <w:lvlJc w:val="left"/>
      <w:pPr>
        <w:tabs>
          <w:tab w:val="num" w:pos="2160"/>
        </w:tabs>
        <w:ind w:left="2160" w:hanging="360"/>
      </w:pPr>
      <w:rPr>
        <w:rFonts w:ascii="Wingdings 3" w:hAnsi="Wingdings 3" w:hint="default"/>
      </w:rPr>
    </w:lvl>
    <w:lvl w:ilvl="3" w:tplc="52F62EFC" w:tentative="1">
      <w:start w:val="1"/>
      <w:numFmt w:val="bullet"/>
      <w:lvlText w:val=""/>
      <w:lvlJc w:val="left"/>
      <w:pPr>
        <w:tabs>
          <w:tab w:val="num" w:pos="2880"/>
        </w:tabs>
        <w:ind w:left="2880" w:hanging="360"/>
      </w:pPr>
      <w:rPr>
        <w:rFonts w:ascii="Wingdings 3" w:hAnsi="Wingdings 3" w:hint="default"/>
      </w:rPr>
    </w:lvl>
    <w:lvl w:ilvl="4" w:tplc="083432B0" w:tentative="1">
      <w:start w:val="1"/>
      <w:numFmt w:val="bullet"/>
      <w:lvlText w:val=""/>
      <w:lvlJc w:val="left"/>
      <w:pPr>
        <w:tabs>
          <w:tab w:val="num" w:pos="3600"/>
        </w:tabs>
        <w:ind w:left="3600" w:hanging="360"/>
      </w:pPr>
      <w:rPr>
        <w:rFonts w:ascii="Wingdings 3" w:hAnsi="Wingdings 3" w:hint="default"/>
      </w:rPr>
    </w:lvl>
    <w:lvl w:ilvl="5" w:tplc="D6E8FE28" w:tentative="1">
      <w:start w:val="1"/>
      <w:numFmt w:val="bullet"/>
      <w:lvlText w:val=""/>
      <w:lvlJc w:val="left"/>
      <w:pPr>
        <w:tabs>
          <w:tab w:val="num" w:pos="4320"/>
        </w:tabs>
        <w:ind w:left="4320" w:hanging="360"/>
      </w:pPr>
      <w:rPr>
        <w:rFonts w:ascii="Wingdings 3" w:hAnsi="Wingdings 3" w:hint="default"/>
      </w:rPr>
    </w:lvl>
    <w:lvl w:ilvl="6" w:tplc="DEBC71A2" w:tentative="1">
      <w:start w:val="1"/>
      <w:numFmt w:val="bullet"/>
      <w:lvlText w:val=""/>
      <w:lvlJc w:val="left"/>
      <w:pPr>
        <w:tabs>
          <w:tab w:val="num" w:pos="5040"/>
        </w:tabs>
        <w:ind w:left="5040" w:hanging="360"/>
      </w:pPr>
      <w:rPr>
        <w:rFonts w:ascii="Wingdings 3" w:hAnsi="Wingdings 3" w:hint="default"/>
      </w:rPr>
    </w:lvl>
    <w:lvl w:ilvl="7" w:tplc="DBDE5F2C" w:tentative="1">
      <w:start w:val="1"/>
      <w:numFmt w:val="bullet"/>
      <w:lvlText w:val=""/>
      <w:lvlJc w:val="left"/>
      <w:pPr>
        <w:tabs>
          <w:tab w:val="num" w:pos="5760"/>
        </w:tabs>
        <w:ind w:left="5760" w:hanging="360"/>
      </w:pPr>
      <w:rPr>
        <w:rFonts w:ascii="Wingdings 3" w:hAnsi="Wingdings 3" w:hint="default"/>
      </w:rPr>
    </w:lvl>
    <w:lvl w:ilvl="8" w:tplc="8170318C" w:tentative="1">
      <w:start w:val="1"/>
      <w:numFmt w:val="bullet"/>
      <w:lvlText w:val=""/>
      <w:lvlJc w:val="left"/>
      <w:pPr>
        <w:tabs>
          <w:tab w:val="num" w:pos="6480"/>
        </w:tabs>
        <w:ind w:left="6480" w:hanging="360"/>
      </w:pPr>
      <w:rPr>
        <w:rFonts w:ascii="Wingdings 3" w:hAnsi="Wingdings 3" w:hint="default"/>
      </w:rPr>
    </w:lvl>
  </w:abstractNum>
  <w:abstractNum w:abstractNumId="3">
    <w:nsid w:val="1D8521B6"/>
    <w:multiLevelType w:val="hybridMultilevel"/>
    <w:tmpl w:val="08EC9CDA"/>
    <w:lvl w:ilvl="0" w:tplc="0419000F">
      <w:start w:val="1"/>
      <w:numFmt w:val="decimal"/>
      <w:lvlText w:val="%1."/>
      <w:lvlJc w:val="left"/>
      <w:pPr>
        <w:tabs>
          <w:tab w:val="num" w:pos="720"/>
        </w:tabs>
        <w:ind w:left="720" w:hanging="360"/>
      </w:pPr>
      <w:rPr>
        <w:rFonts w:hint="default"/>
      </w:rPr>
    </w:lvl>
    <w:lvl w:ilvl="1" w:tplc="28B624E2" w:tentative="1">
      <w:start w:val="1"/>
      <w:numFmt w:val="bullet"/>
      <w:lvlText w:val=""/>
      <w:lvlJc w:val="left"/>
      <w:pPr>
        <w:tabs>
          <w:tab w:val="num" w:pos="1440"/>
        </w:tabs>
        <w:ind w:left="1440" w:hanging="360"/>
      </w:pPr>
      <w:rPr>
        <w:rFonts w:ascii="Wingdings 3" w:hAnsi="Wingdings 3" w:hint="default"/>
      </w:rPr>
    </w:lvl>
    <w:lvl w:ilvl="2" w:tplc="617413A8" w:tentative="1">
      <w:start w:val="1"/>
      <w:numFmt w:val="bullet"/>
      <w:lvlText w:val=""/>
      <w:lvlJc w:val="left"/>
      <w:pPr>
        <w:tabs>
          <w:tab w:val="num" w:pos="2160"/>
        </w:tabs>
        <w:ind w:left="2160" w:hanging="360"/>
      </w:pPr>
      <w:rPr>
        <w:rFonts w:ascii="Wingdings 3" w:hAnsi="Wingdings 3" w:hint="default"/>
      </w:rPr>
    </w:lvl>
    <w:lvl w:ilvl="3" w:tplc="52F62EFC" w:tentative="1">
      <w:start w:val="1"/>
      <w:numFmt w:val="bullet"/>
      <w:lvlText w:val=""/>
      <w:lvlJc w:val="left"/>
      <w:pPr>
        <w:tabs>
          <w:tab w:val="num" w:pos="2880"/>
        </w:tabs>
        <w:ind w:left="2880" w:hanging="360"/>
      </w:pPr>
      <w:rPr>
        <w:rFonts w:ascii="Wingdings 3" w:hAnsi="Wingdings 3" w:hint="default"/>
      </w:rPr>
    </w:lvl>
    <w:lvl w:ilvl="4" w:tplc="083432B0" w:tentative="1">
      <w:start w:val="1"/>
      <w:numFmt w:val="bullet"/>
      <w:lvlText w:val=""/>
      <w:lvlJc w:val="left"/>
      <w:pPr>
        <w:tabs>
          <w:tab w:val="num" w:pos="3600"/>
        </w:tabs>
        <w:ind w:left="3600" w:hanging="360"/>
      </w:pPr>
      <w:rPr>
        <w:rFonts w:ascii="Wingdings 3" w:hAnsi="Wingdings 3" w:hint="default"/>
      </w:rPr>
    </w:lvl>
    <w:lvl w:ilvl="5" w:tplc="D6E8FE28" w:tentative="1">
      <w:start w:val="1"/>
      <w:numFmt w:val="bullet"/>
      <w:lvlText w:val=""/>
      <w:lvlJc w:val="left"/>
      <w:pPr>
        <w:tabs>
          <w:tab w:val="num" w:pos="4320"/>
        </w:tabs>
        <w:ind w:left="4320" w:hanging="360"/>
      </w:pPr>
      <w:rPr>
        <w:rFonts w:ascii="Wingdings 3" w:hAnsi="Wingdings 3" w:hint="default"/>
      </w:rPr>
    </w:lvl>
    <w:lvl w:ilvl="6" w:tplc="DEBC71A2" w:tentative="1">
      <w:start w:val="1"/>
      <w:numFmt w:val="bullet"/>
      <w:lvlText w:val=""/>
      <w:lvlJc w:val="left"/>
      <w:pPr>
        <w:tabs>
          <w:tab w:val="num" w:pos="5040"/>
        </w:tabs>
        <w:ind w:left="5040" w:hanging="360"/>
      </w:pPr>
      <w:rPr>
        <w:rFonts w:ascii="Wingdings 3" w:hAnsi="Wingdings 3" w:hint="default"/>
      </w:rPr>
    </w:lvl>
    <w:lvl w:ilvl="7" w:tplc="DBDE5F2C" w:tentative="1">
      <w:start w:val="1"/>
      <w:numFmt w:val="bullet"/>
      <w:lvlText w:val=""/>
      <w:lvlJc w:val="left"/>
      <w:pPr>
        <w:tabs>
          <w:tab w:val="num" w:pos="5760"/>
        </w:tabs>
        <w:ind w:left="5760" w:hanging="360"/>
      </w:pPr>
      <w:rPr>
        <w:rFonts w:ascii="Wingdings 3" w:hAnsi="Wingdings 3" w:hint="default"/>
      </w:rPr>
    </w:lvl>
    <w:lvl w:ilvl="8" w:tplc="8170318C" w:tentative="1">
      <w:start w:val="1"/>
      <w:numFmt w:val="bullet"/>
      <w:lvlText w:val=""/>
      <w:lvlJc w:val="left"/>
      <w:pPr>
        <w:tabs>
          <w:tab w:val="num" w:pos="6480"/>
        </w:tabs>
        <w:ind w:left="6480" w:hanging="360"/>
      </w:pPr>
      <w:rPr>
        <w:rFonts w:ascii="Wingdings 3" w:hAnsi="Wingdings 3" w:hint="default"/>
      </w:rPr>
    </w:lvl>
  </w:abstractNum>
  <w:abstractNum w:abstractNumId="4">
    <w:nsid w:val="26391D58"/>
    <w:multiLevelType w:val="hybridMultilevel"/>
    <w:tmpl w:val="BA2E2A22"/>
    <w:lvl w:ilvl="0" w:tplc="AFDC30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0A6290"/>
    <w:multiLevelType w:val="hybridMultilevel"/>
    <w:tmpl w:val="149E3300"/>
    <w:lvl w:ilvl="0" w:tplc="0419000F">
      <w:start w:val="1"/>
      <w:numFmt w:val="decimal"/>
      <w:lvlText w:val="%1."/>
      <w:lvlJc w:val="left"/>
      <w:pPr>
        <w:tabs>
          <w:tab w:val="num" w:pos="720"/>
        </w:tabs>
        <w:ind w:left="720" w:hanging="360"/>
      </w:pPr>
      <w:rPr>
        <w:rFonts w:hint="default"/>
      </w:rPr>
    </w:lvl>
    <w:lvl w:ilvl="1" w:tplc="5570182A" w:tentative="1">
      <w:start w:val="1"/>
      <w:numFmt w:val="bullet"/>
      <w:lvlText w:val=""/>
      <w:lvlJc w:val="left"/>
      <w:pPr>
        <w:tabs>
          <w:tab w:val="num" w:pos="1440"/>
        </w:tabs>
        <w:ind w:left="1440" w:hanging="360"/>
      </w:pPr>
      <w:rPr>
        <w:rFonts w:ascii="Wingdings 3" w:hAnsi="Wingdings 3" w:hint="default"/>
      </w:rPr>
    </w:lvl>
    <w:lvl w:ilvl="2" w:tplc="471691E4" w:tentative="1">
      <w:start w:val="1"/>
      <w:numFmt w:val="bullet"/>
      <w:lvlText w:val=""/>
      <w:lvlJc w:val="left"/>
      <w:pPr>
        <w:tabs>
          <w:tab w:val="num" w:pos="2160"/>
        </w:tabs>
        <w:ind w:left="2160" w:hanging="360"/>
      </w:pPr>
      <w:rPr>
        <w:rFonts w:ascii="Wingdings 3" w:hAnsi="Wingdings 3" w:hint="default"/>
      </w:rPr>
    </w:lvl>
    <w:lvl w:ilvl="3" w:tplc="59FC94A0" w:tentative="1">
      <w:start w:val="1"/>
      <w:numFmt w:val="bullet"/>
      <w:lvlText w:val=""/>
      <w:lvlJc w:val="left"/>
      <w:pPr>
        <w:tabs>
          <w:tab w:val="num" w:pos="2880"/>
        </w:tabs>
        <w:ind w:left="2880" w:hanging="360"/>
      </w:pPr>
      <w:rPr>
        <w:rFonts w:ascii="Wingdings 3" w:hAnsi="Wingdings 3" w:hint="default"/>
      </w:rPr>
    </w:lvl>
    <w:lvl w:ilvl="4" w:tplc="2BCA40AE" w:tentative="1">
      <w:start w:val="1"/>
      <w:numFmt w:val="bullet"/>
      <w:lvlText w:val=""/>
      <w:lvlJc w:val="left"/>
      <w:pPr>
        <w:tabs>
          <w:tab w:val="num" w:pos="3600"/>
        </w:tabs>
        <w:ind w:left="3600" w:hanging="360"/>
      </w:pPr>
      <w:rPr>
        <w:rFonts w:ascii="Wingdings 3" w:hAnsi="Wingdings 3" w:hint="default"/>
      </w:rPr>
    </w:lvl>
    <w:lvl w:ilvl="5" w:tplc="ADBED6EC" w:tentative="1">
      <w:start w:val="1"/>
      <w:numFmt w:val="bullet"/>
      <w:lvlText w:val=""/>
      <w:lvlJc w:val="left"/>
      <w:pPr>
        <w:tabs>
          <w:tab w:val="num" w:pos="4320"/>
        </w:tabs>
        <w:ind w:left="4320" w:hanging="360"/>
      </w:pPr>
      <w:rPr>
        <w:rFonts w:ascii="Wingdings 3" w:hAnsi="Wingdings 3" w:hint="default"/>
      </w:rPr>
    </w:lvl>
    <w:lvl w:ilvl="6" w:tplc="B3928992" w:tentative="1">
      <w:start w:val="1"/>
      <w:numFmt w:val="bullet"/>
      <w:lvlText w:val=""/>
      <w:lvlJc w:val="left"/>
      <w:pPr>
        <w:tabs>
          <w:tab w:val="num" w:pos="5040"/>
        </w:tabs>
        <w:ind w:left="5040" w:hanging="360"/>
      </w:pPr>
      <w:rPr>
        <w:rFonts w:ascii="Wingdings 3" w:hAnsi="Wingdings 3" w:hint="default"/>
      </w:rPr>
    </w:lvl>
    <w:lvl w:ilvl="7" w:tplc="4ED493F4" w:tentative="1">
      <w:start w:val="1"/>
      <w:numFmt w:val="bullet"/>
      <w:lvlText w:val=""/>
      <w:lvlJc w:val="left"/>
      <w:pPr>
        <w:tabs>
          <w:tab w:val="num" w:pos="5760"/>
        </w:tabs>
        <w:ind w:left="5760" w:hanging="360"/>
      </w:pPr>
      <w:rPr>
        <w:rFonts w:ascii="Wingdings 3" w:hAnsi="Wingdings 3" w:hint="default"/>
      </w:rPr>
    </w:lvl>
    <w:lvl w:ilvl="8" w:tplc="83E66DAE" w:tentative="1">
      <w:start w:val="1"/>
      <w:numFmt w:val="bullet"/>
      <w:lvlText w:val=""/>
      <w:lvlJc w:val="left"/>
      <w:pPr>
        <w:tabs>
          <w:tab w:val="num" w:pos="6480"/>
        </w:tabs>
        <w:ind w:left="6480" w:hanging="360"/>
      </w:pPr>
      <w:rPr>
        <w:rFonts w:ascii="Wingdings 3" w:hAnsi="Wingdings 3" w:hint="default"/>
      </w:rPr>
    </w:lvl>
  </w:abstractNum>
  <w:abstractNum w:abstractNumId="6">
    <w:nsid w:val="33767531"/>
    <w:multiLevelType w:val="hybridMultilevel"/>
    <w:tmpl w:val="EC3AF712"/>
    <w:lvl w:ilvl="0" w:tplc="0C80EA10">
      <w:start w:val="1"/>
      <w:numFmt w:val="decimal"/>
      <w:lvlText w:val="%1."/>
      <w:lvlJc w:val="left"/>
      <w:pPr>
        <w:tabs>
          <w:tab w:val="num" w:pos="720"/>
        </w:tabs>
        <w:ind w:left="720" w:hanging="360"/>
      </w:pPr>
      <w:rPr>
        <w:b w:val="0"/>
        <w:sz w:val="28"/>
        <w:szCs w:val="28"/>
      </w:rPr>
    </w:lvl>
    <w:lvl w:ilvl="1" w:tplc="04190007">
      <w:start w:val="1"/>
      <w:numFmt w:val="bullet"/>
      <w:lvlText w:val=""/>
      <w:lvlPicBulletId w:val="0"/>
      <w:lvlJc w:val="left"/>
      <w:pPr>
        <w:tabs>
          <w:tab w:val="num" w:pos="1440"/>
        </w:tabs>
        <w:ind w:left="1440" w:hanging="360"/>
      </w:pPr>
      <w:rPr>
        <w:rFonts w:ascii="Symbol" w:hAnsi="Symbol" w:hint="default"/>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0F5176"/>
    <w:multiLevelType w:val="hybridMultilevel"/>
    <w:tmpl w:val="4A5AF438"/>
    <w:lvl w:ilvl="0" w:tplc="C2F4AFFE">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5E2C96"/>
    <w:multiLevelType w:val="hybridMultilevel"/>
    <w:tmpl w:val="B52873C6"/>
    <w:lvl w:ilvl="0" w:tplc="0A0EFB88">
      <w:start w:val="1"/>
      <w:numFmt w:val="decimal"/>
      <w:lvlText w:val="%1."/>
      <w:lvlJc w:val="left"/>
      <w:pPr>
        <w:ind w:left="360" w:hanging="360"/>
      </w:pPr>
      <w:rPr>
        <w:rFonts w:hint="default"/>
        <w:sz w:val="28"/>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1160AA"/>
    <w:multiLevelType w:val="hybridMultilevel"/>
    <w:tmpl w:val="2C02B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46244AB"/>
    <w:multiLevelType w:val="hybridMultilevel"/>
    <w:tmpl w:val="D3029E1C"/>
    <w:lvl w:ilvl="0" w:tplc="A96C1F44">
      <w:start w:val="1"/>
      <w:numFmt w:val="decimal"/>
      <w:lvlText w:val="%1."/>
      <w:lvlJc w:val="left"/>
      <w:pPr>
        <w:ind w:left="1333" w:hanging="7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26D1402"/>
    <w:multiLevelType w:val="hybridMultilevel"/>
    <w:tmpl w:val="86AAB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5D54E41"/>
    <w:multiLevelType w:val="hybridMultilevel"/>
    <w:tmpl w:val="C5000B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8"/>
  </w:num>
  <w:num w:numId="6">
    <w:abstractNumId w:val="10"/>
  </w:num>
  <w:num w:numId="7">
    <w:abstractNumId w:val="11"/>
  </w:num>
  <w:num w:numId="8">
    <w:abstractNumId w:val="0"/>
  </w:num>
  <w:num w:numId="9">
    <w:abstractNumId w:val="2"/>
  </w:num>
  <w:num w:numId="10">
    <w:abstractNumId w:val="3"/>
  </w:num>
  <w:num w:numId="11">
    <w:abstractNumId w:val="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48A2"/>
    <w:rsid w:val="000003E2"/>
    <w:rsid w:val="0001598F"/>
    <w:rsid w:val="0002073D"/>
    <w:rsid w:val="00030BCB"/>
    <w:rsid w:val="00055944"/>
    <w:rsid w:val="00070F71"/>
    <w:rsid w:val="00084A8B"/>
    <w:rsid w:val="000E3635"/>
    <w:rsid w:val="000E407A"/>
    <w:rsid w:val="00107479"/>
    <w:rsid w:val="001808A9"/>
    <w:rsid w:val="00186B39"/>
    <w:rsid w:val="00192AF3"/>
    <w:rsid w:val="001A35CD"/>
    <w:rsid w:val="001C4ED0"/>
    <w:rsid w:val="001F1B37"/>
    <w:rsid w:val="0021264A"/>
    <w:rsid w:val="002133C6"/>
    <w:rsid w:val="0025497B"/>
    <w:rsid w:val="00261CE4"/>
    <w:rsid w:val="002627E6"/>
    <w:rsid w:val="0027094A"/>
    <w:rsid w:val="00292632"/>
    <w:rsid w:val="0029414D"/>
    <w:rsid w:val="002D3DE2"/>
    <w:rsid w:val="0035342C"/>
    <w:rsid w:val="003745A2"/>
    <w:rsid w:val="003910A3"/>
    <w:rsid w:val="003B24BF"/>
    <w:rsid w:val="003B62AA"/>
    <w:rsid w:val="003C4931"/>
    <w:rsid w:val="003F01A5"/>
    <w:rsid w:val="003F225F"/>
    <w:rsid w:val="00464CA7"/>
    <w:rsid w:val="00467467"/>
    <w:rsid w:val="00493A55"/>
    <w:rsid w:val="004A462C"/>
    <w:rsid w:val="004D2C4F"/>
    <w:rsid w:val="004D30F8"/>
    <w:rsid w:val="004D7AE0"/>
    <w:rsid w:val="00506BA8"/>
    <w:rsid w:val="00574483"/>
    <w:rsid w:val="00594AE9"/>
    <w:rsid w:val="00597E26"/>
    <w:rsid w:val="005A0C02"/>
    <w:rsid w:val="005B3D3A"/>
    <w:rsid w:val="00611389"/>
    <w:rsid w:val="00614808"/>
    <w:rsid w:val="006420E2"/>
    <w:rsid w:val="00686842"/>
    <w:rsid w:val="006948A2"/>
    <w:rsid w:val="00696ED9"/>
    <w:rsid w:val="006B79B3"/>
    <w:rsid w:val="006D0173"/>
    <w:rsid w:val="006D2DB9"/>
    <w:rsid w:val="006E239F"/>
    <w:rsid w:val="007170F9"/>
    <w:rsid w:val="00723BB3"/>
    <w:rsid w:val="00725166"/>
    <w:rsid w:val="00747518"/>
    <w:rsid w:val="007912A8"/>
    <w:rsid w:val="00796B3E"/>
    <w:rsid w:val="007A4013"/>
    <w:rsid w:val="00815469"/>
    <w:rsid w:val="00815999"/>
    <w:rsid w:val="00835BCC"/>
    <w:rsid w:val="0084602A"/>
    <w:rsid w:val="0086165E"/>
    <w:rsid w:val="008A0140"/>
    <w:rsid w:val="008D0A7F"/>
    <w:rsid w:val="008D54B6"/>
    <w:rsid w:val="008F186A"/>
    <w:rsid w:val="00912837"/>
    <w:rsid w:val="00970520"/>
    <w:rsid w:val="0097180C"/>
    <w:rsid w:val="009A1D35"/>
    <w:rsid w:val="009D67AD"/>
    <w:rsid w:val="009E71AE"/>
    <w:rsid w:val="00A00760"/>
    <w:rsid w:val="00A00E6F"/>
    <w:rsid w:val="00A307D7"/>
    <w:rsid w:val="00A8713C"/>
    <w:rsid w:val="00A97023"/>
    <w:rsid w:val="00AC539C"/>
    <w:rsid w:val="00B848EA"/>
    <w:rsid w:val="00B87AB0"/>
    <w:rsid w:val="00BB34E4"/>
    <w:rsid w:val="00BD06DC"/>
    <w:rsid w:val="00BD7C38"/>
    <w:rsid w:val="00BE5000"/>
    <w:rsid w:val="00C15426"/>
    <w:rsid w:val="00C75880"/>
    <w:rsid w:val="00C83EE6"/>
    <w:rsid w:val="00C95AA3"/>
    <w:rsid w:val="00CC40F6"/>
    <w:rsid w:val="00CD31F2"/>
    <w:rsid w:val="00CD7E20"/>
    <w:rsid w:val="00D25318"/>
    <w:rsid w:val="00D8533F"/>
    <w:rsid w:val="00DD3CDC"/>
    <w:rsid w:val="00E20699"/>
    <w:rsid w:val="00E21959"/>
    <w:rsid w:val="00E634AC"/>
    <w:rsid w:val="00E7498A"/>
    <w:rsid w:val="00EC3C0B"/>
    <w:rsid w:val="00EF1B8E"/>
    <w:rsid w:val="00F6242B"/>
    <w:rsid w:val="00F858AF"/>
    <w:rsid w:val="00FD3A5C"/>
    <w:rsid w:val="00FD66A5"/>
    <w:rsid w:val="00FE1956"/>
    <w:rsid w:val="00FF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A2"/>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8A2"/>
    <w:rPr>
      <w:rFonts w:ascii="Tahoma" w:hAnsi="Tahoma" w:cs="Tahoma"/>
      <w:sz w:val="16"/>
      <w:szCs w:val="16"/>
    </w:rPr>
  </w:style>
  <w:style w:type="character" w:customStyle="1" w:styleId="a4">
    <w:name w:val="Текст выноски Знак"/>
    <w:basedOn w:val="a0"/>
    <w:link w:val="a3"/>
    <w:uiPriority w:val="99"/>
    <w:semiHidden/>
    <w:rsid w:val="006948A2"/>
    <w:rPr>
      <w:rFonts w:ascii="Tahoma" w:eastAsia="Calibri" w:hAnsi="Tahoma" w:cs="Tahoma"/>
      <w:sz w:val="16"/>
      <w:szCs w:val="16"/>
    </w:rPr>
  </w:style>
  <w:style w:type="paragraph" w:styleId="2">
    <w:name w:val="Body Text 2"/>
    <w:basedOn w:val="a"/>
    <w:link w:val="20"/>
    <w:uiPriority w:val="99"/>
    <w:rsid w:val="006948A2"/>
    <w:pPr>
      <w:overflowPunct w:val="0"/>
      <w:autoSpaceDE w:val="0"/>
      <w:autoSpaceDN w:val="0"/>
      <w:adjustRightInd w:val="0"/>
      <w:jc w:val="both"/>
      <w:textAlignment w:val="baseline"/>
    </w:pPr>
    <w:rPr>
      <w:rFonts w:eastAsia="Times New Roman"/>
      <w:b/>
      <w:bCs/>
      <w:sz w:val="24"/>
      <w:szCs w:val="24"/>
      <w:lang/>
    </w:rPr>
  </w:style>
  <w:style w:type="character" w:customStyle="1" w:styleId="20">
    <w:name w:val="Основной текст 2 Знак"/>
    <w:basedOn w:val="a0"/>
    <w:link w:val="2"/>
    <w:uiPriority w:val="99"/>
    <w:rsid w:val="006948A2"/>
    <w:rPr>
      <w:rFonts w:ascii="Times New Roman" w:eastAsia="Times New Roman" w:hAnsi="Times New Roman" w:cs="Times New Roman"/>
      <w:b/>
      <w:bCs/>
      <w:sz w:val="24"/>
      <w:szCs w:val="24"/>
      <w:lang/>
    </w:rPr>
  </w:style>
  <w:style w:type="character" w:customStyle="1" w:styleId="submenu-table">
    <w:name w:val="submenu-table"/>
    <w:rsid w:val="006948A2"/>
  </w:style>
  <w:style w:type="paragraph" w:customStyle="1" w:styleId="Style2">
    <w:name w:val="Style2"/>
    <w:basedOn w:val="a"/>
    <w:uiPriority w:val="99"/>
    <w:rsid w:val="006948A2"/>
    <w:pPr>
      <w:widowControl w:val="0"/>
      <w:autoSpaceDE w:val="0"/>
      <w:autoSpaceDN w:val="0"/>
      <w:adjustRightInd w:val="0"/>
    </w:pPr>
    <w:rPr>
      <w:rFonts w:eastAsia="Times New Roman"/>
      <w:sz w:val="24"/>
      <w:szCs w:val="24"/>
      <w:lang w:eastAsia="ru-RU"/>
    </w:rPr>
  </w:style>
  <w:style w:type="character" w:customStyle="1" w:styleId="FontStyle11">
    <w:name w:val="Font Style11"/>
    <w:uiPriority w:val="99"/>
    <w:rsid w:val="006948A2"/>
    <w:rPr>
      <w:rFonts w:ascii="Times New Roman" w:hAnsi="Times New Roman" w:cs="Times New Roman"/>
      <w:b/>
      <w:bCs/>
      <w:sz w:val="22"/>
      <w:szCs w:val="22"/>
    </w:rPr>
  </w:style>
  <w:style w:type="character" w:styleId="a5">
    <w:name w:val="Hyperlink"/>
    <w:rsid w:val="006948A2"/>
    <w:rPr>
      <w:color w:val="0000FF"/>
      <w:u w:val="single"/>
    </w:rPr>
  </w:style>
  <w:style w:type="paragraph" w:styleId="a6">
    <w:name w:val="caption"/>
    <w:basedOn w:val="a"/>
    <w:uiPriority w:val="99"/>
    <w:qFormat/>
    <w:rsid w:val="006948A2"/>
    <w:pPr>
      <w:widowControl w:val="0"/>
      <w:overflowPunct w:val="0"/>
      <w:autoSpaceDE w:val="0"/>
      <w:autoSpaceDN w:val="0"/>
      <w:adjustRightInd w:val="0"/>
      <w:jc w:val="center"/>
      <w:textAlignment w:val="baseline"/>
    </w:pPr>
    <w:rPr>
      <w:rFonts w:eastAsia="Times New Roman"/>
      <w:sz w:val="20"/>
      <w:szCs w:val="20"/>
      <w:u w:val="single"/>
      <w:lang w:eastAsia="ru-RU"/>
    </w:rPr>
  </w:style>
  <w:style w:type="paragraph" w:styleId="a7">
    <w:name w:val="List Paragraph"/>
    <w:basedOn w:val="a"/>
    <w:uiPriority w:val="34"/>
    <w:qFormat/>
    <w:rsid w:val="00970520"/>
    <w:pPr>
      <w:ind w:left="720"/>
      <w:contextualSpacing/>
    </w:pPr>
  </w:style>
  <w:style w:type="paragraph" w:styleId="a8">
    <w:name w:val="footnote text"/>
    <w:basedOn w:val="a"/>
    <w:link w:val="a9"/>
    <w:uiPriority w:val="99"/>
    <w:semiHidden/>
    <w:unhideWhenUsed/>
    <w:rsid w:val="001F1B37"/>
    <w:rPr>
      <w:sz w:val="20"/>
      <w:szCs w:val="20"/>
    </w:rPr>
  </w:style>
  <w:style w:type="character" w:customStyle="1" w:styleId="a9">
    <w:name w:val="Текст сноски Знак"/>
    <w:basedOn w:val="a0"/>
    <w:link w:val="a8"/>
    <w:uiPriority w:val="99"/>
    <w:semiHidden/>
    <w:rsid w:val="001F1B37"/>
    <w:rPr>
      <w:rFonts w:ascii="Times New Roman" w:eastAsia="Calibri" w:hAnsi="Times New Roman" w:cs="Times New Roman"/>
      <w:sz w:val="20"/>
      <w:szCs w:val="20"/>
    </w:rPr>
  </w:style>
  <w:style w:type="character" w:styleId="aa">
    <w:name w:val="footnote reference"/>
    <w:basedOn w:val="a0"/>
    <w:uiPriority w:val="99"/>
    <w:semiHidden/>
    <w:unhideWhenUsed/>
    <w:rsid w:val="001F1B37"/>
    <w:rPr>
      <w:vertAlign w:val="superscript"/>
    </w:rPr>
  </w:style>
  <w:style w:type="character" w:styleId="ab">
    <w:name w:val="Strong"/>
    <w:uiPriority w:val="22"/>
    <w:qFormat/>
    <w:rsid w:val="00A97023"/>
    <w:rPr>
      <w:b/>
      <w:bCs/>
    </w:rPr>
  </w:style>
  <w:style w:type="character" w:customStyle="1" w:styleId="apple-converted-space">
    <w:name w:val="apple-converted-space"/>
    <w:basedOn w:val="a0"/>
    <w:rsid w:val="00030BCB"/>
  </w:style>
  <w:style w:type="character" w:styleId="ac">
    <w:name w:val="FollowedHyperlink"/>
    <w:basedOn w:val="a0"/>
    <w:uiPriority w:val="99"/>
    <w:semiHidden/>
    <w:unhideWhenUsed/>
    <w:rsid w:val="00192AF3"/>
    <w:rPr>
      <w:color w:val="800080" w:themeColor="followedHyperlink"/>
      <w:u w:val="single"/>
    </w:rPr>
  </w:style>
  <w:style w:type="character" w:styleId="ad">
    <w:name w:val="Emphasis"/>
    <w:basedOn w:val="a0"/>
    <w:uiPriority w:val="20"/>
    <w:qFormat/>
    <w:rsid w:val="0035342C"/>
    <w:rPr>
      <w:i/>
      <w:iCs/>
    </w:rPr>
  </w:style>
  <w:style w:type="paragraph" w:styleId="ae">
    <w:name w:val="Normal (Web)"/>
    <w:basedOn w:val="a"/>
    <w:uiPriority w:val="99"/>
    <w:semiHidden/>
    <w:unhideWhenUsed/>
    <w:rsid w:val="008F186A"/>
    <w:pPr>
      <w:spacing w:before="100" w:beforeAutospacing="1" w:after="100" w:afterAutospacing="1"/>
    </w:pPr>
    <w:rPr>
      <w:rFonts w:eastAsia="Times New Roman"/>
      <w:sz w:val="24"/>
      <w:szCs w:val="24"/>
      <w:lang w:eastAsia="ru-RU"/>
    </w:rPr>
  </w:style>
  <w:style w:type="paragraph" w:customStyle="1" w:styleId="Default">
    <w:name w:val="Default"/>
    <w:rsid w:val="00506B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6096161">
      <w:bodyDiv w:val="1"/>
      <w:marLeft w:val="0"/>
      <w:marRight w:val="0"/>
      <w:marTop w:val="0"/>
      <w:marBottom w:val="0"/>
      <w:divBdr>
        <w:top w:val="none" w:sz="0" w:space="0" w:color="auto"/>
        <w:left w:val="none" w:sz="0" w:space="0" w:color="auto"/>
        <w:bottom w:val="none" w:sz="0" w:space="0" w:color="auto"/>
        <w:right w:val="none" w:sz="0" w:space="0" w:color="auto"/>
      </w:divBdr>
    </w:div>
    <w:div w:id="234710362">
      <w:bodyDiv w:val="1"/>
      <w:marLeft w:val="0"/>
      <w:marRight w:val="0"/>
      <w:marTop w:val="0"/>
      <w:marBottom w:val="0"/>
      <w:divBdr>
        <w:top w:val="none" w:sz="0" w:space="0" w:color="auto"/>
        <w:left w:val="none" w:sz="0" w:space="0" w:color="auto"/>
        <w:bottom w:val="none" w:sz="0" w:space="0" w:color="auto"/>
        <w:right w:val="none" w:sz="0" w:space="0" w:color="auto"/>
      </w:divBdr>
    </w:div>
    <w:div w:id="644117790">
      <w:bodyDiv w:val="1"/>
      <w:marLeft w:val="0"/>
      <w:marRight w:val="0"/>
      <w:marTop w:val="0"/>
      <w:marBottom w:val="0"/>
      <w:divBdr>
        <w:top w:val="none" w:sz="0" w:space="0" w:color="auto"/>
        <w:left w:val="none" w:sz="0" w:space="0" w:color="auto"/>
        <w:bottom w:val="none" w:sz="0" w:space="0" w:color="auto"/>
        <w:right w:val="none" w:sz="0" w:space="0" w:color="auto"/>
      </w:divBdr>
      <w:divsChild>
        <w:div w:id="1103763624">
          <w:marLeft w:val="547"/>
          <w:marRight w:val="0"/>
          <w:marTop w:val="0"/>
          <w:marBottom w:val="0"/>
          <w:divBdr>
            <w:top w:val="none" w:sz="0" w:space="0" w:color="auto"/>
            <w:left w:val="none" w:sz="0" w:space="0" w:color="auto"/>
            <w:bottom w:val="none" w:sz="0" w:space="0" w:color="auto"/>
            <w:right w:val="none" w:sz="0" w:space="0" w:color="auto"/>
          </w:divBdr>
        </w:div>
        <w:div w:id="1700621376">
          <w:marLeft w:val="547"/>
          <w:marRight w:val="0"/>
          <w:marTop w:val="0"/>
          <w:marBottom w:val="0"/>
          <w:divBdr>
            <w:top w:val="none" w:sz="0" w:space="0" w:color="auto"/>
            <w:left w:val="none" w:sz="0" w:space="0" w:color="auto"/>
            <w:bottom w:val="none" w:sz="0" w:space="0" w:color="auto"/>
            <w:right w:val="none" w:sz="0" w:space="0" w:color="auto"/>
          </w:divBdr>
        </w:div>
        <w:div w:id="1258246009">
          <w:marLeft w:val="547"/>
          <w:marRight w:val="0"/>
          <w:marTop w:val="0"/>
          <w:marBottom w:val="0"/>
          <w:divBdr>
            <w:top w:val="none" w:sz="0" w:space="0" w:color="auto"/>
            <w:left w:val="none" w:sz="0" w:space="0" w:color="auto"/>
            <w:bottom w:val="none" w:sz="0" w:space="0" w:color="auto"/>
            <w:right w:val="none" w:sz="0" w:space="0" w:color="auto"/>
          </w:divBdr>
        </w:div>
        <w:div w:id="767041477">
          <w:marLeft w:val="547"/>
          <w:marRight w:val="0"/>
          <w:marTop w:val="0"/>
          <w:marBottom w:val="0"/>
          <w:divBdr>
            <w:top w:val="none" w:sz="0" w:space="0" w:color="auto"/>
            <w:left w:val="none" w:sz="0" w:space="0" w:color="auto"/>
            <w:bottom w:val="none" w:sz="0" w:space="0" w:color="auto"/>
            <w:right w:val="none" w:sz="0" w:space="0" w:color="auto"/>
          </w:divBdr>
        </w:div>
        <w:div w:id="1651327149">
          <w:marLeft w:val="547"/>
          <w:marRight w:val="0"/>
          <w:marTop w:val="0"/>
          <w:marBottom w:val="0"/>
          <w:divBdr>
            <w:top w:val="none" w:sz="0" w:space="0" w:color="auto"/>
            <w:left w:val="none" w:sz="0" w:space="0" w:color="auto"/>
            <w:bottom w:val="none" w:sz="0" w:space="0" w:color="auto"/>
            <w:right w:val="none" w:sz="0" w:space="0" w:color="auto"/>
          </w:divBdr>
        </w:div>
        <w:div w:id="1841776763">
          <w:marLeft w:val="547"/>
          <w:marRight w:val="0"/>
          <w:marTop w:val="0"/>
          <w:marBottom w:val="0"/>
          <w:divBdr>
            <w:top w:val="none" w:sz="0" w:space="0" w:color="auto"/>
            <w:left w:val="none" w:sz="0" w:space="0" w:color="auto"/>
            <w:bottom w:val="none" w:sz="0" w:space="0" w:color="auto"/>
            <w:right w:val="none" w:sz="0" w:space="0" w:color="auto"/>
          </w:divBdr>
        </w:div>
        <w:div w:id="405029260">
          <w:marLeft w:val="547"/>
          <w:marRight w:val="0"/>
          <w:marTop w:val="0"/>
          <w:marBottom w:val="0"/>
          <w:divBdr>
            <w:top w:val="none" w:sz="0" w:space="0" w:color="auto"/>
            <w:left w:val="none" w:sz="0" w:space="0" w:color="auto"/>
            <w:bottom w:val="none" w:sz="0" w:space="0" w:color="auto"/>
            <w:right w:val="none" w:sz="0" w:space="0" w:color="auto"/>
          </w:divBdr>
        </w:div>
        <w:div w:id="399988820">
          <w:marLeft w:val="547"/>
          <w:marRight w:val="0"/>
          <w:marTop w:val="0"/>
          <w:marBottom w:val="0"/>
          <w:divBdr>
            <w:top w:val="none" w:sz="0" w:space="0" w:color="auto"/>
            <w:left w:val="none" w:sz="0" w:space="0" w:color="auto"/>
            <w:bottom w:val="none" w:sz="0" w:space="0" w:color="auto"/>
            <w:right w:val="none" w:sz="0" w:space="0" w:color="auto"/>
          </w:divBdr>
        </w:div>
      </w:divsChild>
    </w:div>
    <w:div w:id="695930079">
      <w:bodyDiv w:val="1"/>
      <w:marLeft w:val="0"/>
      <w:marRight w:val="0"/>
      <w:marTop w:val="0"/>
      <w:marBottom w:val="0"/>
      <w:divBdr>
        <w:top w:val="none" w:sz="0" w:space="0" w:color="auto"/>
        <w:left w:val="none" w:sz="0" w:space="0" w:color="auto"/>
        <w:bottom w:val="none" w:sz="0" w:space="0" w:color="auto"/>
        <w:right w:val="none" w:sz="0" w:space="0" w:color="auto"/>
      </w:divBdr>
      <w:divsChild>
        <w:div w:id="996306624">
          <w:marLeft w:val="547"/>
          <w:marRight w:val="0"/>
          <w:marTop w:val="200"/>
          <w:marBottom w:val="0"/>
          <w:divBdr>
            <w:top w:val="none" w:sz="0" w:space="0" w:color="auto"/>
            <w:left w:val="none" w:sz="0" w:space="0" w:color="auto"/>
            <w:bottom w:val="none" w:sz="0" w:space="0" w:color="auto"/>
            <w:right w:val="none" w:sz="0" w:space="0" w:color="auto"/>
          </w:divBdr>
        </w:div>
        <w:div w:id="1254627966">
          <w:marLeft w:val="547"/>
          <w:marRight w:val="0"/>
          <w:marTop w:val="200"/>
          <w:marBottom w:val="0"/>
          <w:divBdr>
            <w:top w:val="none" w:sz="0" w:space="0" w:color="auto"/>
            <w:left w:val="none" w:sz="0" w:space="0" w:color="auto"/>
            <w:bottom w:val="none" w:sz="0" w:space="0" w:color="auto"/>
            <w:right w:val="none" w:sz="0" w:space="0" w:color="auto"/>
          </w:divBdr>
        </w:div>
        <w:div w:id="1300069136">
          <w:marLeft w:val="547"/>
          <w:marRight w:val="0"/>
          <w:marTop w:val="200"/>
          <w:marBottom w:val="0"/>
          <w:divBdr>
            <w:top w:val="none" w:sz="0" w:space="0" w:color="auto"/>
            <w:left w:val="none" w:sz="0" w:space="0" w:color="auto"/>
            <w:bottom w:val="none" w:sz="0" w:space="0" w:color="auto"/>
            <w:right w:val="none" w:sz="0" w:space="0" w:color="auto"/>
          </w:divBdr>
        </w:div>
        <w:div w:id="805699798">
          <w:marLeft w:val="547"/>
          <w:marRight w:val="0"/>
          <w:marTop w:val="200"/>
          <w:marBottom w:val="0"/>
          <w:divBdr>
            <w:top w:val="none" w:sz="0" w:space="0" w:color="auto"/>
            <w:left w:val="none" w:sz="0" w:space="0" w:color="auto"/>
            <w:bottom w:val="none" w:sz="0" w:space="0" w:color="auto"/>
            <w:right w:val="none" w:sz="0" w:space="0" w:color="auto"/>
          </w:divBdr>
        </w:div>
      </w:divsChild>
    </w:div>
    <w:div w:id="995961739">
      <w:bodyDiv w:val="1"/>
      <w:marLeft w:val="0"/>
      <w:marRight w:val="0"/>
      <w:marTop w:val="0"/>
      <w:marBottom w:val="0"/>
      <w:divBdr>
        <w:top w:val="none" w:sz="0" w:space="0" w:color="auto"/>
        <w:left w:val="none" w:sz="0" w:space="0" w:color="auto"/>
        <w:bottom w:val="none" w:sz="0" w:space="0" w:color="auto"/>
        <w:right w:val="none" w:sz="0" w:space="0" w:color="auto"/>
      </w:divBdr>
    </w:div>
    <w:div w:id="1212571550">
      <w:bodyDiv w:val="1"/>
      <w:marLeft w:val="0"/>
      <w:marRight w:val="0"/>
      <w:marTop w:val="0"/>
      <w:marBottom w:val="0"/>
      <w:divBdr>
        <w:top w:val="none" w:sz="0" w:space="0" w:color="auto"/>
        <w:left w:val="none" w:sz="0" w:space="0" w:color="auto"/>
        <w:bottom w:val="none" w:sz="0" w:space="0" w:color="auto"/>
        <w:right w:val="none" w:sz="0" w:space="0" w:color="auto"/>
      </w:divBdr>
    </w:div>
    <w:div w:id="1477183539">
      <w:bodyDiv w:val="1"/>
      <w:marLeft w:val="0"/>
      <w:marRight w:val="0"/>
      <w:marTop w:val="0"/>
      <w:marBottom w:val="0"/>
      <w:divBdr>
        <w:top w:val="none" w:sz="0" w:space="0" w:color="auto"/>
        <w:left w:val="none" w:sz="0" w:space="0" w:color="auto"/>
        <w:bottom w:val="none" w:sz="0" w:space="0" w:color="auto"/>
        <w:right w:val="none" w:sz="0" w:space="0" w:color="auto"/>
      </w:divBdr>
    </w:div>
    <w:div w:id="1479687030">
      <w:bodyDiv w:val="1"/>
      <w:marLeft w:val="0"/>
      <w:marRight w:val="0"/>
      <w:marTop w:val="0"/>
      <w:marBottom w:val="0"/>
      <w:divBdr>
        <w:top w:val="none" w:sz="0" w:space="0" w:color="auto"/>
        <w:left w:val="none" w:sz="0" w:space="0" w:color="auto"/>
        <w:bottom w:val="none" w:sz="0" w:space="0" w:color="auto"/>
        <w:right w:val="none" w:sz="0" w:space="0" w:color="auto"/>
      </w:divBdr>
    </w:div>
    <w:div w:id="19574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rotect.gost.ru/document.aspx?control=7&amp;id=1735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ukafineko@mail.ru" TargetMode="External"/><Relationship Id="rId17" Type="http://schemas.openxmlformats.org/officeDocument/2006/relationships/hyperlink" Target="http://elibrary.ru/contents.asp?issueid=938558&amp;selid=16402925" TargetMode="External"/><Relationship Id="rId2" Type="http://schemas.openxmlformats.org/officeDocument/2006/relationships/numbering" Target="numbering.xml"/><Relationship Id="rId16" Type="http://schemas.openxmlformats.org/officeDocument/2006/relationships/hyperlink" Target="http://elibrary.ru/contents.asp?issueid=9385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enkova-olga@mail.ru" TargetMode="External"/><Relationship Id="rId5" Type="http://schemas.openxmlformats.org/officeDocument/2006/relationships/webSettings" Target="webSettings.xml"/><Relationship Id="rId15" Type="http://schemas.openxmlformats.org/officeDocument/2006/relationships/hyperlink" Target="mailto:Petrov@gmail.com" TargetMode="External"/><Relationship Id="rId10" Type="http://schemas.openxmlformats.org/officeDocument/2006/relationships/hyperlink" Target="https://youtu.be/u5bs1iaI_m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Petrov@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AAC0-7C74-478F-A451-0244C262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BSU</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Ольга Юрьевна</dc:creator>
  <cp:lastModifiedBy>Спартак</cp:lastModifiedBy>
  <cp:revision>2</cp:revision>
  <cp:lastPrinted>2020-11-24T11:53:00Z</cp:lastPrinted>
  <dcterms:created xsi:type="dcterms:W3CDTF">2020-12-04T08:06:00Z</dcterms:created>
  <dcterms:modified xsi:type="dcterms:W3CDTF">2020-12-04T08:06:00Z</dcterms:modified>
</cp:coreProperties>
</file>