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31" w:rsidRPr="00862D89" w:rsidRDefault="00194C31" w:rsidP="003831AF">
      <w:pPr>
        <w:spacing w:line="220" w:lineRule="auto"/>
        <w:jc w:val="center"/>
        <w:rPr>
          <w:b/>
          <w:bCs/>
          <w:caps/>
          <w:sz w:val="20"/>
          <w:szCs w:val="20"/>
        </w:rPr>
      </w:pPr>
      <w:r w:rsidRPr="00862D89">
        <w:rPr>
          <w:b/>
          <w:bCs/>
          <w:caps/>
          <w:sz w:val="20"/>
          <w:szCs w:val="20"/>
        </w:rPr>
        <w:t>П</w:t>
      </w:r>
      <w:r w:rsidR="0030712E" w:rsidRPr="00862D89">
        <w:rPr>
          <w:b/>
          <w:bCs/>
          <w:caps/>
          <w:sz w:val="20"/>
          <w:szCs w:val="20"/>
        </w:rPr>
        <w:t>редставление статей</w:t>
      </w:r>
    </w:p>
    <w:p w:rsidR="00995B72" w:rsidRPr="00862D89" w:rsidRDefault="00995B72" w:rsidP="003831AF">
      <w:pPr>
        <w:spacing w:line="220" w:lineRule="auto"/>
        <w:jc w:val="center"/>
        <w:rPr>
          <w:b/>
          <w:bCs/>
          <w:caps/>
          <w:sz w:val="20"/>
          <w:szCs w:val="20"/>
        </w:rPr>
      </w:pPr>
    </w:p>
    <w:p w:rsidR="00194C31" w:rsidRPr="00667AD3" w:rsidRDefault="00194C31" w:rsidP="003831AF">
      <w:pPr>
        <w:pStyle w:val="22"/>
        <w:spacing w:after="0" w:line="220" w:lineRule="auto"/>
        <w:ind w:firstLine="284"/>
        <w:jc w:val="both"/>
        <w:rPr>
          <w:spacing w:val="-6"/>
          <w:sz w:val="18"/>
          <w:szCs w:val="20"/>
        </w:rPr>
      </w:pPr>
      <w:r w:rsidRPr="002217E8">
        <w:rPr>
          <w:spacing w:val="-6"/>
          <w:sz w:val="18"/>
          <w:szCs w:val="20"/>
        </w:rPr>
        <w:t xml:space="preserve">Для участия в </w:t>
      </w:r>
      <w:r w:rsidRPr="00667AD3">
        <w:rPr>
          <w:spacing w:val="-6"/>
          <w:sz w:val="18"/>
          <w:szCs w:val="20"/>
        </w:rPr>
        <w:t xml:space="preserve">конференции </w:t>
      </w:r>
      <w:r w:rsidR="00F91718" w:rsidRPr="00667AD3">
        <w:rPr>
          <w:b/>
          <w:spacing w:val="-6"/>
          <w:sz w:val="18"/>
          <w:szCs w:val="20"/>
        </w:rPr>
        <w:t xml:space="preserve">до </w:t>
      </w:r>
      <w:r w:rsidR="00667AD3" w:rsidRPr="00667AD3">
        <w:rPr>
          <w:b/>
          <w:spacing w:val="-6"/>
          <w:sz w:val="18"/>
          <w:szCs w:val="20"/>
        </w:rPr>
        <w:t>11 мая</w:t>
      </w:r>
      <w:r w:rsidR="00923C3B" w:rsidRPr="00667AD3">
        <w:rPr>
          <w:b/>
          <w:spacing w:val="-6"/>
          <w:sz w:val="18"/>
          <w:szCs w:val="20"/>
        </w:rPr>
        <w:t xml:space="preserve"> 2020</w:t>
      </w:r>
      <w:r w:rsidR="00F91718" w:rsidRPr="00667AD3">
        <w:rPr>
          <w:b/>
          <w:spacing w:val="-6"/>
          <w:sz w:val="18"/>
          <w:szCs w:val="20"/>
        </w:rPr>
        <w:t xml:space="preserve"> года</w:t>
      </w:r>
      <w:r w:rsidR="00F91718" w:rsidRPr="00667AD3">
        <w:rPr>
          <w:spacing w:val="-6"/>
          <w:sz w:val="18"/>
          <w:szCs w:val="20"/>
        </w:rPr>
        <w:t xml:space="preserve"> </w:t>
      </w:r>
      <w:r w:rsidRPr="00667AD3">
        <w:rPr>
          <w:spacing w:val="-6"/>
          <w:sz w:val="18"/>
          <w:szCs w:val="20"/>
        </w:rPr>
        <w:t>нео</w:t>
      </w:r>
      <w:r w:rsidRPr="00667AD3">
        <w:rPr>
          <w:spacing w:val="-6"/>
          <w:sz w:val="18"/>
          <w:szCs w:val="20"/>
        </w:rPr>
        <w:t>б</w:t>
      </w:r>
      <w:r w:rsidRPr="00667AD3">
        <w:rPr>
          <w:spacing w:val="-6"/>
          <w:sz w:val="18"/>
          <w:szCs w:val="20"/>
        </w:rPr>
        <w:t>ходимо</w:t>
      </w:r>
      <w:r w:rsidR="00EB2DD1" w:rsidRPr="00667AD3">
        <w:rPr>
          <w:spacing w:val="-6"/>
          <w:sz w:val="18"/>
          <w:szCs w:val="20"/>
        </w:rPr>
        <w:t>:</w:t>
      </w:r>
    </w:p>
    <w:p w:rsidR="00C24FD3" w:rsidRPr="00082E32" w:rsidRDefault="00D656BE" w:rsidP="002217E8">
      <w:pPr>
        <w:numPr>
          <w:ilvl w:val="0"/>
          <w:numId w:val="6"/>
        </w:numPr>
        <w:spacing w:line="220" w:lineRule="auto"/>
        <w:jc w:val="both"/>
        <w:rPr>
          <w:spacing w:val="-6"/>
          <w:sz w:val="18"/>
          <w:szCs w:val="20"/>
        </w:rPr>
      </w:pPr>
      <w:r w:rsidRPr="00667AD3">
        <w:rPr>
          <w:spacing w:val="-6"/>
          <w:sz w:val="18"/>
          <w:szCs w:val="20"/>
        </w:rPr>
        <w:t>зарегистрироваться на сайте</w:t>
      </w:r>
      <w:r w:rsidRPr="00082E32">
        <w:rPr>
          <w:spacing w:val="-6"/>
          <w:sz w:val="18"/>
          <w:szCs w:val="20"/>
        </w:rPr>
        <w:t xml:space="preserve"> конференции </w:t>
      </w:r>
      <w:hyperlink r:id="rId6" w:history="1">
        <w:r w:rsidR="00BB1836" w:rsidRPr="00823D01">
          <w:rPr>
            <w:rStyle w:val="a8"/>
            <w:sz w:val="18"/>
            <w:szCs w:val="20"/>
          </w:rPr>
          <w:t>https://conf.grsu.by/konffem/ru/registr</w:t>
        </w:r>
        <w:r w:rsidR="00BB1836" w:rsidRPr="00823D01">
          <w:rPr>
            <w:rStyle w:val="a8"/>
            <w:sz w:val="18"/>
            <w:szCs w:val="20"/>
          </w:rPr>
          <w:t>a</w:t>
        </w:r>
        <w:r w:rsidR="00BB1836" w:rsidRPr="00823D01">
          <w:rPr>
            <w:rStyle w:val="a8"/>
            <w:sz w:val="18"/>
            <w:szCs w:val="20"/>
          </w:rPr>
          <w:t>tsiya</w:t>
        </w:r>
      </w:hyperlink>
      <w:r w:rsidRPr="00082E32">
        <w:rPr>
          <w:spacing w:val="-6"/>
          <w:sz w:val="18"/>
          <w:szCs w:val="20"/>
        </w:rPr>
        <w:t>;</w:t>
      </w:r>
      <w:r w:rsidR="00BB1836">
        <w:rPr>
          <w:spacing w:val="-6"/>
          <w:sz w:val="18"/>
          <w:szCs w:val="20"/>
        </w:rPr>
        <w:t xml:space="preserve"> </w:t>
      </w:r>
    </w:p>
    <w:p w:rsidR="00992A1F" w:rsidRPr="002217E8" w:rsidRDefault="00D656BE" w:rsidP="003831AF">
      <w:pPr>
        <w:numPr>
          <w:ilvl w:val="0"/>
          <w:numId w:val="6"/>
        </w:numPr>
        <w:tabs>
          <w:tab w:val="num" w:pos="426"/>
        </w:tabs>
        <w:spacing w:line="220" w:lineRule="auto"/>
        <w:ind w:left="0" w:firstLine="284"/>
        <w:jc w:val="both"/>
        <w:rPr>
          <w:spacing w:val="-6"/>
          <w:sz w:val="18"/>
          <w:szCs w:val="20"/>
        </w:rPr>
      </w:pPr>
      <w:r w:rsidRPr="002217E8">
        <w:rPr>
          <w:spacing w:val="-6"/>
          <w:sz w:val="18"/>
          <w:szCs w:val="20"/>
        </w:rPr>
        <w:t xml:space="preserve">выслать </w:t>
      </w:r>
      <w:r w:rsidR="00D270FC" w:rsidRPr="002217E8">
        <w:rPr>
          <w:spacing w:val="-6"/>
          <w:sz w:val="18"/>
          <w:szCs w:val="20"/>
        </w:rPr>
        <w:t>на</w:t>
      </w:r>
      <w:r w:rsidRPr="002217E8">
        <w:rPr>
          <w:spacing w:val="-6"/>
          <w:sz w:val="18"/>
          <w:szCs w:val="20"/>
        </w:rPr>
        <w:t xml:space="preserve"> адрес Оргкомитета </w:t>
      </w:r>
      <w:r w:rsidR="00992A1F" w:rsidRPr="002217E8">
        <w:rPr>
          <w:spacing w:val="-6"/>
          <w:sz w:val="18"/>
          <w:szCs w:val="20"/>
        </w:rPr>
        <w:t>статью, подписанную а</w:t>
      </w:r>
      <w:r w:rsidR="00992A1F" w:rsidRPr="002217E8">
        <w:rPr>
          <w:spacing w:val="-6"/>
          <w:sz w:val="18"/>
          <w:szCs w:val="20"/>
        </w:rPr>
        <w:t>в</w:t>
      </w:r>
      <w:r w:rsidR="00992A1F" w:rsidRPr="002217E8">
        <w:rPr>
          <w:spacing w:val="-6"/>
          <w:sz w:val="18"/>
          <w:szCs w:val="20"/>
        </w:rPr>
        <w:t>тором</w:t>
      </w:r>
      <w:r w:rsidR="00AB7AB0" w:rsidRPr="002217E8">
        <w:rPr>
          <w:spacing w:val="-6"/>
          <w:sz w:val="18"/>
          <w:szCs w:val="20"/>
        </w:rPr>
        <w:t>,</w:t>
      </w:r>
      <w:r w:rsidR="00992A1F" w:rsidRPr="002217E8">
        <w:rPr>
          <w:spacing w:val="-6"/>
          <w:sz w:val="18"/>
          <w:szCs w:val="20"/>
        </w:rPr>
        <w:t xml:space="preserve"> </w:t>
      </w:r>
      <w:r w:rsidR="003F68CE" w:rsidRPr="002217E8">
        <w:rPr>
          <w:spacing w:val="-6"/>
          <w:sz w:val="18"/>
          <w:szCs w:val="20"/>
        </w:rPr>
        <w:t xml:space="preserve">в электронном виде </w:t>
      </w:r>
      <w:r w:rsidR="00992A1F" w:rsidRPr="002217E8">
        <w:rPr>
          <w:spacing w:val="-6"/>
          <w:sz w:val="18"/>
          <w:szCs w:val="20"/>
        </w:rPr>
        <w:t>на ди</w:t>
      </w:r>
      <w:r w:rsidR="00992A1F" w:rsidRPr="002217E8">
        <w:rPr>
          <w:spacing w:val="-6"/>
          <w:sz w:val="18"/>
          <w:szCs w:val="20"/>
        </w:rPr>
        <w:t>с</w:t>
      </w:r>
      <w:r w:rsidR="00992A1F" w:rsidRPr="002217E8">
        <w:rPr>
          <w:spacing w:val="-6"/>
          <w:sz w:val="18"/>
          <w:szCs w:val="20"/>
        </w:rPr>
        <w:t xml:space="preserve">ке или по </w:t>
      </w:r>
      <w:r w:rsidR="00992A1F" w:rsidRPr="002217E8">
        <w:rPr>
          <w:spacing w:val="-6"/>
          <w:sz w:val="18"/>
          <w:szCs w:val="20"/>
          <w:lang w:val="en-US"/>
        </w:rPr>
        <w:t>e</w:t>
      </w:r>
      <w:r w:rsidR="00992A1F" w:rsidRPr="002217E8">
        <w:rPr>
          <w:spacing w:val="-6"/>
          <w:sz w:val="18"/>
          <w:szCs w:val="20"/>
        </w:rPr>
        <w:t>-</w:t>
      </w:r>
      <w:r w:rsidR="00992A1F" w:rsidRPr="002217E8">
        <w:rPr>
          <w:spacing w:val="-6"/>
          <w:sz w:val="18"/>
          <w:szCs w:val="20"/>
          <w:lang w:val="en-US"/>
        </w:rPr>
        <w:t>mail</w:t>
      </w:r>
      <w:r w:rsidR="00992A1F" w:rsidRPr="002217E8">
        <w:rPr>
          <w:spacing w:val="-6"/>
          <w:sz w:val="18"/>
          <w:szCs w:val="20"/>
        </w:rPr>
        <w:t>.</w:t>
      </w:r>
    </w:p>
    <w:p w:rsidR="00CB4CBA" w:rsidRPr="002217E8" w:rsidRDefault="00CB4CBA" w:rsidP="003831AF">
      <w:pPr>
        <w:spacing w:line="220" w:lineRule="auto"/>
        <w:ind w:firstLine="284"/>
        <w:jc w:val="both"/>
        <w:rPr>
          <w:spacing w:val="-6"/>
          <w:sz w:val="18"/>
          <w:szCs w:val="20"/>
        </w:rPr>
      </w:pPr>
      <w:r w:rsidRPr="002217E8">
        <w:rPr>
          <w:spacing w:val="-6"/>
          <w:sz w:val="18"/>
          <w:szCs w:val="20"/>
        </w:rPr>
        <w:t xml:space="preserve">Статья, набранная в </w:t>
      </w:r>
      <w:r w:rsidR="00194C31" w:rsidRPr="002217E8">
        <w:rPr>
          <w:spacing w:val="-6"/>
          <w:sz w:val="18"/>
          <w:szCs w:val="20"/>
          <w:lang w:val="en-US"/>
        </w:rPr>
        <w:t>Word</w:t>
      </w:r>
      <w:r w:rsidR="005B62A7" w:rsidRPr="002217E8">
        <w:rPr>
          <w:spacing w:val="-6"/>
          <w:sz w:val="18"/>
          <w:szCs w:val="20"/>
        </w:rPr>
        <w:t xml:space="preserve"> в формате А</w:t>
      </w:r>
      <w:r w:rsidR="001457E3" w:rsidRPr="002217E8">
        <w:rPr>
          <w:spacing w:val="-6"/>
          <w:sz w:val="18"/>
          <w:szCs w:val="20"/>
        </w:rPr>
        <w:t xml:space="preserve"> 4</w:t>
      </w:r>
      <w:r w:rsidR="005B62A7" w:rsidRPr="002217E8">
        <w:rPr>
          <w:spacing w:val="-6"/>
          <w:sz w:val="18"/>
          <w:szCs w:val="20"/>
        </w:rPr>
        <w:t>,</w:t>
      </w:r>
      <w:r w:rsidRPr="002217E8">
        <w:rPr>
          <w:spacing w:val="-6"/>
          <w:sz w:val="18"/>
          <w:szCs w:val="20"/>
        </w:rPr>
        <w:t xml:space="preserve"> </w:t>
      </w:r>
      <w:r w:rsidR="009D48CD" w:rsidRPr="002217E8">
        <w:rPr>
          <w:spacing w:val="-6"/>
          <w:sz w:val="18"/>
          <w:szCs w:val="20"/>
        </w:rPr>
        <w:t>должна</w:t>
      </w:r>
      <w:r w:rsidR="000407DC" w:rsidRPr="002217E8">
        <w:rPr>
          <w:spacing w:val="-6"/>
          <w:sz w:val="18"/>
          <w:szCs w:val="20"/>
        </w:rPr>
        <w:t xml:space="preserve"> иметь объем </w:t>
      </w:r>
      <w:r w:rsidR="000407DC" w:rsidRPr="002217E8">
        <w:rPr>
          <w:b/>
          <w:spacing w:val="-6"/>
          <w:sz w:val="18"/>
          <w:szCs w:val="20"/>
        </w:rPr>
        <w:t>6</w:t>
      </w:r>
      <w:r w:rsidR="006B4E79" w:rsidRPr="002217E8">
        <w:rPr>
          <w:b/>
          <w:spacing w:val="-6"/>
          <w:sz w:val="18"/>
          <w:szCs w:val="20"/>
        </w:rPr>
        <w:t> </w:t>
      </w:r>
      <w:r w:rsidRPr="002217E8">
        <w:rPr>
          <w:spacing w:val="-6"/>
          <w:sz w:val="18"/>
          <w:szCs w:val="20"/>
        </w:rPr>
        <w:t>страниц</w:t>
      </w:r>
      <w:r w:rsidR="00840D87" w:rsidRPr="002217E8">
        <w:rPr>
          <w:spacing w:val="-6"/>
          <w:sz w:val="18"/>
          <w:szCs w:val="20"/>
        </w:rPr>
        <w:t xml:space="preserve"> текста, включая рисунки, таблицы, схемы, список литерат</w:t>
      </w:r>
      <w:r w:rsidR="00840D87" w:rsidRPr="002217E8">
        <w:rPr>
          <w:spacing w:val="-6"/>
          <w:sz w:val="18"/>
          <w:szCs w:val="20"/>
        </w:rPr>
        <w:t>у</w:t>
      </w:r>
      <w:r w:rsidR="00840D87" w:rsidRPr="002217E8">
        <w:rPr>
          <w:spacing w:val="-6"/>
          <w:sz w:val="18"/>
          <w:szCs w:val="20"/>
        </w:rPr>
        <w:t>ры</w:t>
      </w:r>
      <w:r w:rsidRPr="002217E8">
        <w:rPr>
          <w:spacing w:val="-6"/>
          <w:sz w:val="18"/>
          <w:szCs w:val="20"/>
        </w:rPr>
        <w:t xml:space="preserve">. </w:t>
      </w:r>
      <w:hyperlink r:id="rId7" w:history="1">
        <w:r w:rsidR="00840D87" w:rsidRPr="002217E8">
          <w:rPr>
            <w:rStyle w:val="a8"/>
            <w:spacing w:val="-6"/>
            <w:sz w:val="18"/>
            <w:szCs w:val="20"/>
          </w:rPr>
          <w:t>И</w:t>
        </w:r>
        <w:r w:rsidRPr="002217E8">
          <w:rPr>
            <w:rStyle w:val="a8"/>
            <w:spacing w:val="-6"/>
            <w:sz w:val="18"/>
            <w:szCs w:val="20"/>
          </w:rPr>
          <w:t>нструкция по оф</w:t>
        </w:r>
        <w:r w:rsidRPr="002217E8">
          <w:rPr>
            <w:rStyle w:val="a8"/>
            <w:spacing w:val="-6"/>
            <w:sz w:val="18"/>
            <w:szCs w:val="20"/>
          </w:rPr>
          <w:t>о</w:t>
        </w:r>
        <w:r w:rsidRPr="002217E8">
          <w:rPr>
            <w:rStyle w:val="a8"/>
            <w:spacing w:val="-6"/>
            <w:sz w:val="18"/>
            <w:szCs w:val="20"/>
          </w:rPr>
          <w:t>рмлению</w:t>
        </w:r>
      </w:hyperlink>
      <w:r w:rsidRPr="002217E8">
        <w:rPr>
          <w:spacing w:val="-6"/>
          <w:sz w:val="18"/>
          <w:szCs w:val="20"/>
        </w:rPr>
        <w:t xml:space="preserve"> статьи и </w:t>
      </w:r>
      <w:hyperlink r:id="rId8" w:history="1">
        <w:r w:rsidR="003E6FFD" w:rsidRPr="002217E8">
          <w:rPr>
            <w:rStyle w:val="a8"/>
            <w:spacing w:val="-6"/>
            <w:sz w:val="18"/>
            <w:szCs w:val="20"/>
          </w:rPr>
          <w:t>образец</w:t>
        </w:r>
        <w:r w:rsidR="00840D87" w:rsidRPr="002217E8">
          <w:rPr>
            <w:rStyle w:val="a8"/>
            <w:spacing w:val="-6"/>
            <w:sz w:val="18"/>
            <w:szCs w:val="20"/>
          </w:rPr>
          <w:t xml:space="preserve"> оформ</w:t>
        </w:r>
        <w:r w:rsidR="00840D87" w:rsidRPr="002217E8">
          <w:rPr>
            <w:rStyle w:val="a8"/>
            <w:spacing w:val="-6"/>
            <w:sz w:val="18"/>
            <w:szCs w:val="20"/>
          </w:rPr>
          <w:t>л</w:t>
        </w:r>
        <w:r w:rsidR="00840D87" w:rsidRPr="002217E8">
          <w:rPr>
            <w:rStyle w:val="a8"/>
            <w:spacing w:val="-6"/>
            <w:sz w:val="18"/>
            <w:szCs w:val="20"/>
          </w:rPr>
          <w:t>ения</w:t>
        </w:r>
      </w:hyperlink>
      <w:r w:rsidRPr="002217E8">
        <w:rPr>
          <w:spacing w:val="-6"/>
          <w:sz w:val="18"/>
          <w:szCs w:val="20"/>
        </w:rPr>
        <w:t xml:space="preserve"> могут быть загружены с веб-сайта конференции.</w:t>
      </w:r>
    </w:p>
    <w:p w:rsidR="009A701F" w:rsidRPr="002217E8" w:rsidRDefault="00C03E70" w:rsidP="0065548E">
      <w:pPr>
        <w:spacing w:line="220" w:lineRule="auto"/>
        <w:ind w:firstLine="284"/>
        <w:jc w:val="both"/>
        <w:rPr>
          <w:spacing w:val="-6"/>
          <w:sz w:val="18"/>
          <w:szCs w:val="20"/>
        </w:rPr>
      </w:pPr>
      <w:r w:rsidRPr="002217E8">
        <w:rPr>
          <w:spacing w:val="-6"/>
          <w:sz w:val="18"/>
          <w:szCs w:val="20"/>
        </w:rPr>
        <w:t>Всем у</w:t>
      </w:r>
      <w:r w:rsidR="009A701F" w:rsidRPr="002217E8">
        <w:rPr>
          <w:spacing w:val="-6"/>
          <w:sz w:val="18"/>
          <w:szCs w:val="20"/>
        </w:rPr>
        <w:t xml:space="preserve">частникам, </w:t>
      </w:r>
      <w:r w:rsidR="005B62A7" w:rsidRPr="002217E8">
        <w:rPr>
          <w:spacing w:val="-6"/>
          <w:sz w:val="18"/>
          <w:szCs w:val="20"/>
        </w:rPr>
        <w:t>чьи доклады успешно прошли рецензиров</w:t>
      </w:r>
      <w:r w:rsidR="005B62A7" w:rsidRPr="002217E8">
        <w:rPr>
          <w:spacing w:val="-6"/>
          <w:sz w:val="18"/>
          <w:szCs w:val="20"/>
        </w:rPr>
        <w:t>а</w:t>
      </w:r>
      <w:r w:rsidR="005B62A7" w:rsidRPr="002217E8">
        <w:rPr>
          <w:spacing w:val="-6"/>
          <w:sz w:val="18"/>
          <w:szCs w:val="20"/>
        </w:rPr>
        <w:t xml:space="preserve">ние и </w:t>
      </w:r>
      <w:r w:rsidR="009A701F" w:rsidRPr="002217E8">
        <w:rPr>
          <w:spacing w:val="-6"/>
          <w:sz w:val="18"/>
          <w:szCs w:val="20"/>
        </w:rPr>
        <w:t>приняты</w:t>
      </w:r>
      <w:r w:rsidR="007F1EDF" w:rsidRPr="002217E8">
        <w:rPr>
          <w:spacing w:val="-6"/>
          <w:sz w:val="18"/>
          <w:szCs w:val="20"/>
        </w:rPr>
        <w:t xml:space="preserve"> к участию в конференц</w:t>
      </w:r>
      <w:r w:rsidR="007F1EDF" w:rsidRPr="00667AD3">
        <w:rPr>
          <w:spacing w:val="-6"/>
          <w:sz w:val="18"/>
          <w:szCs w:val="20"/>
        </w:rPr>
        <w:t>ии</w:t>
      </w:r>
      <w:r w:rsidR="005B62A7" w:rsidRPr="00667AD3">
        <w:rPr>
          <w:spacing w:val="-6"/>
          <w:sz w:val="18"/>
          <w:szCs w:val="20"/>
        </w:rPr>
        <w:t>,</w:t>
      </w:r>
      <w:r w:rsidR="007F1EDF" w:rsidRPr="00667AD3">
        <w:rPr>
          <w:spacing w:val="-6"/>
          <w:sz w:val="18"/>
          <w:szCs w:val="20"/>
        </w:rPr>
        <w:t xml:space="preserve"> </w:t>
      </w:r>
      <w:r w:rsidR="007F1EDF" w:rsidRPr="00667AD3">
        <w:rPr>
          <w:b/>
          <w:spacing w:val="-6"/>
          <w:sz w:val="18"/>
          <w:szCs w:val="20"/>
        </w:rPr>
        <w:t xml:space="preserve">до </w:t>
      </w:r>
      <w:r w:rsidR="007D6100" w:rsidRPr="00667AD3">
        <w:rPr>
          <w:b/>
          <w:spacing w:val="-6"/>
          <w:sz w:val="18"/>
          <w:szCs w:val="20"/>
        </w:rPr>
        <w:t>1</w:t>
      </w:r>
      <w:r w:rsidR="00667AD3" w:rsidRPr="00667AD3">
        <w:rPr>
          <w:b/>
          <w:spacing w:val="-6"/>
          <w:sz w:val="18"/>
          <w:szCs w:val="20"/>
        </w:rPr>
        <w:t>5</w:t>
      </w:r>
      <w:r w:rsidR="007852F7" w:rsidRPr="00667AD3">
        <w:rPr>
          <w:b/>
          <w:spacing w:val="-6"/>
          <w:sz w:val="18"/>
          <w:szCs w:val="20"/>
        </w:rPr>
        <w:t xml:space="preserve"> </w:t>
      </w:r>
      <w:r w:rsidR="00667AD3" w:rsidRPr="00667AD3">
        <w:rPr>
          <w:b/>
          <w:spacing w:val="-6"/>
          <w:sz w:val="18"/>
          <w:szCs w:val="20"/>
        </w:rPr>
        <w:t>мая</w:t>
      </w:r>
      <w:r w:rsidRPr="00667AD3">
        <w:rPr>
          <w:b/>
          <w:spacing w:val="-6"/>
          <w:sz w:val="18"/>
          <w:szCs w:val="20"/>
        </w:rPr>
        <w:t xml:space="preserve"> 20</w:t>
      </w:r>
      <w:r w:rsidR="00923C3B" w:rsidRPr="00667AD3">
        <w:rPr>
          <w:b/>
          <w:spacing w:val="-6"/>
          <w:sz w:val="18"/>
          <w:szCs w:val="20"/>
        </w:rPr>
        <w:t>20</w:t>
      </w:r>
      <w:r w:rsidR="00A85523" w:rsidRPr="00667AD3">
        <w:rPr>
          <w:b/>
          <w:spacing w:val="-6"/>
          <w:sz w:val="18"/>
          <w:szCs w:val="20"/>
        </w:rPr>
        <w:t xml:space="preserve"> </w:t>
      </w:r>
      <w:r w:rsidRPr="00667AD3">
        <w:rPr>
          <w:b/>
          <w:spacing w:val="-6"/>
          <w:sz w:val="18"/>
          <w:szCs w:val="20"/>
        </w:rPr>
        <w:t>года</w:t>
      </w:r>
      <w:r w:rsidRPr="00667AD3">
        <w:rPr>
          <w:spacing w:val="-6"/>
          <w:sz w:val="18"/>
          <w:szCs w:val="20"/>
        </w:rPr>
        <w:t xml:space="preserve"> будет в</w:t>
      </w:r>
      <w:r w:rsidRPr="00667AD3">
        <w:rPr>
          <w:spacing w:val="-6"/>
          <w:sz w:val="18"/>
          <w:szCs w:val="20"/>
        </w:rPr>
        <w:t>ы</w:t>
      </w:r>
      <w:r w:rsidRPr="00667AD3">
        <w:rPr>
          <w:spacing w:val="-6"/>
          <w:sz w:val="18"/>
          <w:szCs w:val="20"/>
        </w:rPr>
        <w:t>слано приглашение</w:t>
      </w:r>
      <w:r w:rsidR="0065548E" w:rsidRPr="00667AD3">
        <w:rPr>
          <w:spacing w:val="-6"/>
          <w:sz w:val="18"/>
          <w:szCs w:val="20"/>
        </w:rPr>
        <w:t xml:space="preserve"> на электронную п</w:t>
      </w:r>
      <w:r w:rsidR="0065548E" w:rsidRPr="00667AD3">
        <w:rPr>
          <w:spacing w:val="-6"/>
          <w:sz w:val="18"/>
          <w:szCs w:val="20"/>
        </w:rPr>
        <w:t>о</w:t>
      </w:r>
      <w:r w:rsidR="0065548E" w:rsidRPr="00667AD3">
        <w:rPr>
          <w:spacing w:val="-6"/>
          <w:sz w:val="18"/>
          <w:szCs w:val="20"/>
        </w:rPr>
        <w:t>чту.</w:t>
      </w:r>
    </w:p>
    <w:p w:rsidR="00CB49E9" w:rsidRDefault="00CB49E9" w:rsidP="003831AF">
      <w:pPr>
        <w:keepNext/>
        <w:spacing w:line="220" w:lineRule="auto"/>
        <w:jc w:val="center"/>
        <w:rPr>
          <w:spacing w:val="-6"/>
          <w:sz w:val="18"/>
          <w:szCs w:val="20"/>
        </w:rPr>
      </w:pPr>
    </w:p>
    <w:p w:rsidR="00667AD3" w:rsidRDefault="00667AD3" w:rsidP="003831AF">
      <w:pPr>
        <w:keepNext/>
        <w:spacing w:line="220" w:lineRule="auto"/>
        <w:jc w:val="center"/>
        <w:rPr>
          <w:spacing w:val="-6"/>
          <w:sz w:val="18"/>
          <w:szCs w:val="20"/>
        </w:rPr>
      </w:pPr>
    </w:p>
    <w:p w:rsidR="00667AD3" w:rsidRPr="00300C77" w:rsidRDefault="00667AD3" w:rsidP="003831AF">
      <w:pPr>
        <w:keepNext/>
        <w:spacing w:line="220" w:lineRule="auto"/>
        <w:jc w:val="center"/>
        <w:rPr>
          <w:b/>
          <w:caps/>
          <w:sz w:val="10"/>
          <w:szCs w:val="20"/>
        </w:rPr>
      </w:pPr>
    </w:p>
    <w:p w:rsidR="009A701F" w:rsidRPr="00FF1D0D" w:rsidRDefault="009A701F" w:rsidP="003831AF">
      <w:pPr>
        <w:keepNext/>
        <w:spacing w:line="220" w:lineRule="auto"/>
        <w:jc w:val="center"/>
        <w:rPr>
          <w:b/>
          <w:caps/>
          <w:sz w:val="18"/>
          <w:szCs w:val="20"/>
        </w:rPr>
      </w:pPr>
      <w:r w:rsidRPr="00FF1D0D">
        <w:rPr>
          <w:b/>
          <w:caps/>
          <w:sz w:val="18"/>
          <w:szCs w:val="20"/>
        </w:rPr>
        <w:t>Оргвзнос</w:t>
      </w:r>
    </w:p>
    <w:p w:rsidR="00693279" w:rsidRPr="002217E8" w:rsidRDefault="00934C51" w:rsidP="00740E58">
      <w:pPr>
        <w:pStyle w:val="a9"/>
        <w:rPr>
          <w:sz w:val="18"/>
          <w:szCs w:val="20"/>
        </w:rPr>
      </w:pPr>
      <w:r w:rsidRPr="002217E8">
        <w:rPr>
          <w:sz w:val="18"/>
          <w:szCs w:val="20"/>
        </w:rPr>
        <w:t>Для организации, проведения конференции и издания сбо</w:t>
      </w:r>
      <w:r w:rsidRPr="002217E8">
        <w:rPr>
          <w:sz w:val="18"/>
          <w:szCs w:val="20"/>
        </w:rPr>
        <w:t>р</w:t>
      </w:r>
      <w:r w:rsidRPr="002217E8">
        <w:rPr>
          <w:sz w:val="18"/>
          <w:szCs w:val="20"/>
        </w:rPr>
        <w:t xml:space="preserve">ника научных статей необходимо оплатить организационный взнос, </w:t>
      </w:r>
      <w:r w:rsidR="008359ED" w:rsidRPr="002217E8">
        <w:rPr>
          <w:sz w:val="18"/>
          <w:szCs w:val="20"/>
        </w:rPr>
        <w:t>ра</w:t>
      </w:r>
      <w:r w:rsidR="008359ED" w:rsidRPr="002217E8">
        <w:rPr>
          <w:sz w:val="18"/>
          <w:szCs w:val="20"/>
        </w:rPr>
        <w:t>з</w:t>
      </w:r>
      <w:r w:rsidR="008359ED" w:rsidRPr="002217E8">
        <w:rPr>
          <w:sz w:val="18"/>
          <w:szCs w:val="20"/>
        </w:rPr>
        <w:t xml:space="preserve">мер которого </w:t>
      </w:r>
      <w:r w:rsidR="00700DF2" w:rsidRPr="002217E8">
        <w:rPr>
          <w:sz w:val="18"/>
          <w:szCs w:val="20"/>
        </w:rPr>
        <w:t xml:space="preserve">для участников из Беларуси составляет </w:t>
      </w:r>
      <w:r w:rsidR="00923C3B">
        <w:rPr>
          <w:b/>
          <w:sz w:val="18"/>
          <w:szCs w:val="20"/>
        </w:rPr>
        <w:t>4</w:t>
      </w:r>
      <w:r w:rsidR="004F7129">
        <w:rPr>
          <w:b/>
          <w:sz w:val="18"/>
          <w:szCs w:val="20"/>
        </w:rPr>
        <w:t>0</w:t>
      </w:r>
      <w:r w:rsidR="00700DF2" w:rsidRPr="002217E8">
        <w:rPr>
          <w:sz w:val="18"/>
          <w:szCs w:val="20"/>
        </w:rPr>
        <w:t xml:space="preserve"> руб., ин</w:t>
      </w:r>
      <w:r w:rsidR="00700DF2" w:rsidRPr="002217E8">
        <w:rPr>
          <w:sz w:val="18"/>
          <w:szCs w:val="20"/>
        </w:rPr>
        <w:t>о</w:t>
      </w:r>
      <w:r w:rsidR="00700DF2" w:rsidRPr="002217E8">
        <w:rPr>
          <w:sz w:val="18"/>
          <w:szCs w:val="20"/>
        </w:rPr>
        <w:t xml:space="preserve">странных граждан – </w:t>
      </w:r>
      <w:r w:rsidR="000F3396">
        <w:rPr>
          <w:b/>
          <w:sz w:val="18"/>
          <w:szCs w:val="20"/>
        </w:rPr>
        <w:t>16</w:t>
      </w:r>
      <w:r w:rsidR="00923C3B">
        <w:rPr>
          <w:b/>
          <w:sz w:val="18"/>
          <w:szCs w:val="20"/>
        </w:rPr>
        <w:t>0</w:t>
      </w:r>
      <w:r w:rsidR="004F7129">
        <w:rPr>
          <w:b/>
          <w:sz w:val="18"/>
          <w:szCs w:val="20"/>
        </w:rPr>
        <w:t xml:space="preserve">0 </w:t>
      </w:r>
      <w:r w:rsidR="00700DF2" w:rsidRPr="002217E8">
        <w:rPr>
          <w:sz w:val="18"/>
          <w:szCs w:val="20"/>
        </w:rPr>
        <w:t>рос</w:t>
      </w:r>
      <w:proofErr w:type="gramStart"/>
      <w:r w:rsidR="00700DF2" w:rsidRPr="002217E8">
        <w:rPr>
          <w:sz w:val="18"/>
          <w:szCs w:val="20"/>
        </w:rPr>
        <w:t>.</w:t>
      </w:r>
      <w:proofErr w:type="gramEnd"/>
      <w:r w:rsidR="00700DF2" w:rsidRPr="002217E8">
        <w:rPr>
          <w:sz w:val="18"/>
          <w:szCs w:val="20"/>
        </w:rPr>
        <w:t xml:space="preserve"> </w:t>
      </w:r>
      <w:proofErr w:type="gramStart"/>
      <w:r w:rsidR="00700DF2" w:rsidRPr="002217E8">
        <w:rPr>
          <w:sz w:val="18"/>
          <w:szCs w:val="20"/>
        </w:rPr>
        <w:t>р</w:t>
      </w:r>
      <w:proofErr w:type="gramEnd"/>
      <w:r w:rsidR="00700DF2" w:rsidRPr="002217E8">
        <w:rPr>
          <w:sz w:val="18"/>
          <w:szCs w:val="20"/>
        </w:rPr>
        <w:t xml:space="preserve">уб., </w:t>
      </w:r>
      <w:r w:rsidR="002217E8">
        <w:rPr>
          <w:b/>
          <w:sz w:val="18"/>
          <w:szCs w:val="20"/>
        </w:rPr>
        <w:t>25</w:t>
      </w:r>
      <w:r w:rsidR="00700DF2" w:rsidRPr="002217E8">
        <w:rPr>
          <w:b/>
          <w:sz w:val="18"/>
          <w:szCs w:val="20"/>
        </w:rPr>
        <w:t xml:space="preserve"> </w:t>
      </w:r>
      <w:r w:rsidR="00700DF2" w:rsidRPr="002217E8">
        <w:rPr>
          <w:sz w:val="18"/>
          <w:szCs w:val="20"/>
        </w:rPr>
        <w:t xml:space="preserve">долл. США или </w:t>
      </w:r>
      <w:r w:rsidR="000E6493" w:rsidRPr="002217E8">
        <w:rPr>
          <w:b/>
          <w:sz w:val="18"/>
          <w:szCs w:val="20"/>
        </w:rPr>
        <w:t>2</w:t>
      </w:r>
      <w:r w:rsidR="00923C3B">
        <w:rPr>
          <w:b/>
          <w:sz w:val="18"/>
          <w:szCs w:val="20"/>
        </w:rPr>
        <w:t>3</w:t>
      </w:r>
      <w:r w:rsidR="00700DF2" w:rsidRPr="002217E8">
        <w:rPr>
          <w:sz w:val="18"/>
          <w:szCs w:val="20"/>
        </w:rPr>
        <w:t xml:space="preserve"> Евро.</w:t>
      </w:r>
    </w:p>
    <w:p w:rsidR="00B633FF" w:rsidRPr="000B56E3" w:rsidRDefault="00934C51" w:rsidP="00740E58">
      <w:pPr>
        <w:pStyle w:val="a9"/>
        <w:rPr>
          <w:sz w:val="18"/>
          <w:szCs w:val="18"/>
        </w:rPr>
      </w:pPr>
      <w:r w:rsidRPr="002217E8">
        <w:rPr>
          <w:sz w:val="18"/>
          <w:szCs w:val="20"/>
        </w:rPr>
        <w:t>Просим оплатить о</w:t>
      </w:r>
      <w:r w:rsidR="009A701F" w:rsidRPr="002217E8">
        <w:rPr>
          <w:sz w:val="18"/>
          <w:szCs w:val="20"/>
        </w:rPr>
        <w:t xml:space="preserve">ргвзнос </w:t>
      </w:r>
      <w:r w:rsidR="009A701F" w:rsidRPr="002217E8">
        <w:rPr>
          <w:b/>
          <w:sz w:val="18"/>
          <w:szCs w:val="20"/>
        </w:rPr>
        <w:t xml:space="preserve">до </w:t>
      </w:r>
      <w:r w:rsidR="00667AD3">
        <w:rPr>
          <w:b/>
          <w:sz w:val="18"/>
          <w:szCs w:val="20"/>
        </w:rPr>
        <w:t>2</w:t>
      </w:r>
      <w:r w:rsidR="00667AD3" w:rsidRPr="00667AD3">
        <w:rPr>
          <w:b/>
          <w:sz w:val="18"/>
          <w:szCs w:val="20"/>
        </w:rPr>
        <w:t>0</w:t>
      </w:r>
      <w:r w:rsidR="009A701F" w:rsidRPr="002217E8">
        <w:rPr>
          <w:b/>
          <w:sz w:val="18"/>
          <w:szCs w:val="20"/>
        </w:rPr>
        <w:t xml:space="preserve"> </w:t>
      </w:r>
      <w:r w:rsidR="00667AD3">
        <w:rPr>
          <w:b/>
          <w:sz w:val="18"/>
          <w:szCs w:val="20"/>
        </w:rPr>
        <w:t>мая</w:t>
      </w:r>
      <w:r w:rsidR="0083765D">
        <w:rPr>
          <w:b/>
          <w:sz w:val="18"/>
          <w:szCs w:val="20"/>
        </w:rPr>
        <w:t xml:space="preserve"> </w:t>
      </w:r>
      <w:r w:rsidR="009A701F" w:rsidRPr="002217E8">
        <w:rPr>
          <w:b/>
          <w:sz w:val="18"/>
          <w:szCs w:val="20"/>
        </w:rPr>
        <w:t xml:space="preserve"> 20</w:t>
      </w:r>
      <w:r w:rsidR="00667AD3">
        <w:rPr>
          <w:b/>
          <w:sz w:val="18"/>
          <w:szCs w:val="20"/>
        </w:rPr>
        <w:t>20</w:t>
      </w:r>
      <w:r w:rsidR="009A701F" w:rsidRPr="002217E8">
        <w:rPr>
          <w:b/>
          <w:sz w:val="18"/>
          <w:szCs w:val="20"/>
        </w:rPr>
        <w:t xml:space="preserve"> г.</w:t>
      </w:r>
      <w:r w:rsidR="009A701F" w:rsidRPr="002217E8">
        <w:rPr>
          <w:sz w:val="18"/>
          <w:szCs w:val="20"/>
        </w:rPr>
        <w:t xml:space="preserve"> </w:t>
      </w:r>
      <w:r w:rsidRPr="002217E8">
        <w:rPr>
          <w:sz w:val="18"/>
          <w:szCs w:val="20"/>
        </w:rPr>
        <w:t xml:space="preserve">и копию квитанции выслать </w:t>
      </w:r>
      <w:r w:rsidR="00D270FC" w:rsidRPr="002217E8">
        <w:rPr>
          <w:sz w:val="18"/>
          <w:szCs w:val="20"/>
        </w:rPr>
        <w:t>на</w:t>
      </w:r>
      <w:r w:rsidRPr="002217E8">
        <w:rPr>
          <w:sz w:val="18"/>
          <w:szCs w:val="20"/>
        </w:rPr>
        <w:t xml:space="preserve"> </w:t>
      </w:r>
      <w:r w:rsidR="0065548E" w:rsidRPr="002217E8">
        <w:rPr>
          <w:sz w:val="18"/>
          <w:szCs w:val="20"/>
        </w:rPr>
        <w:t xml:space="preserve">электронный </w:t>
      </w:r>
      <w:r w:rsidRPr="002217E8">
        <w:rPr>
          <w:sz w:val="18"/>
          <w:szCs w:val="20"/>
        </w:rPr>
        <w:t xml:space="preserve">адрес Оргкомитета. </w:t>
      </w:r>
      <w:r w:rsidR="00C966F0" w:rsidRPr="002217E8">
        <w:rPr>
          <w:sz w:val="18"/>
          <w:szCs w:val="20"/>
        </w:rPr>
        <w:t>При оформлении кв</w:t>
      </w:r>
      <w:r w:rsidR="00C966F0" w:rsidRPr="002217E8">
        <w:rPr>
          <w:sz w:val="18"/>
          <w:szCs w:val="20"/>
        </w:rPr>
        <w:t>и</w:t>
      </w:r>
      <w:r w:rsidR="00C966F0" w:rsidRPr="002217E8">
        <w:rPr>
          <w:sz w:val="18"/>
          <w:szCs w:val="20"/>
        </w:rPr>
        <w:t xml:space="preserve">танции </w:t>
      </w:r>
      <w:r w:rsidR="00C966F0" w:rsidRPr="000B56E3">
        <w:rPr>
          <w:sz w:val="18"/>
          <w:szCs w:val="18"/>
        </w:rPr>
        <w:t xml:space="preserve">на оплату указать: </w:t>
      </w:r>
      <w:r w:rsidR="00D95A34" w:rsidRPr="000B56E3">
        <w:rPr>
          <w:i/>
          <w:sz w:val="18"/>
          <w:szCs w:val="18"/>
        </w:rPr>
        <w:t>п</w:t>
      </w:r>
      <w:r w:rsidR="0097445A" w:rsidRPr="000B56E3">
        <w:rPr>
          <w:i/>
          <w:sz w:val="18"/>
          <w:szCs w:val="18"/>
        </w:rPr>
        <w:t>олучатель платежа</w:t>
      </w:r>
      <w:r w:rsidR="0097445A" w:rsidRPr="000B56E3">
        <w:rPr>
          <w:sz w:val="18"/>
          <w:szCs w:val="18"/>
        </w:rPr>
        <w:t xml:space="preserve"> – ГрГУ им. Я.</w:t>
      </w:r>
      <w:r w:rsidR="0097445A" w:rsidRPr="000B56E3">
        <w:rPr>
          <w:sz w:val="18"/>
          <w:szCs w:val="18"/>
          <w:lang w:val="en-US"/>
        </w:rPr>
        <w:t> </w:t>
      </w:r>
      <w:r w:rsidR="0097445A" w:rsidRPr="000B56E3">
        <w:rPr>
          <w:sz w:val="18"/>
          <w:szCs w:val="18"/>
        </w:rPr>
        <w:t xml:space="preserve">Купалы, </w:t>
      </w:r>
      <w:r w:rsidR="0097445A" w:rsidRPr="000B56E3">
        <w:rPr>
          <w:i/>
          <w:sz w:val="18"/>
          <w:szCs w:val="18"/>
        </w:rPr>
        <w:t>цель</w:t>
      </w:r>
      <w:r w:rsidR="0097445A" w:rsidRPr="000B56E3">
        <w:rPr>
          <w:sz w:val="18"/>
          <w:szCs w:val="18"/>
        </w:rPr>
        <w:t xml:space="preserve"> – </w:t>
      </w:r>
      <w:r w:rsidR="0097445A" w:rsidRPr="000B56E3">
        <w:rPr>
          <w:b/>
          <w:i/>
          <w:sz w:val="18"/>
          <w:szCs w:val="18"/>
        </w:rPr>
        <w:t>«Оргвзнос</w:t>
      </w:r>
      <w:r w:rsidR="00B633FF" w:rsidRPr="000B56E3">
        <w:rPr>
          <w:b/>
          <w:i/>
          <w:sz w:val="18"/>
          <w:szCs w:val="18"/>
        </w:rPr>
        <w:t xml:space="preserve"> НИР ФЭУ</w:t>
      </w:r>
      <w:r w:rsidR="00F91718" w:rsidRPr="000B56E3">
        <w:rPr>
          <w:b/>
          <w:i/>
          <w:sz w:val="18"/>
          <w:szCs w:val="18"/>
        </w:rPr>
        <w:t>–</w:t>
      </w:r>
      <w:r w:rsidR="00B633FF" w:rsidRPr="000B56E3">
        <w:rPr>
          <w:b/>
          <w:i/>
          <w:sz w:val="18"/>
          <w:szCs w:val="18"/>
        </w:rPr>
        <w:t>20</w:t>
      </w:r>
      <w:r w:rsidR="00923C3B" w:rsidRPr="000B56E3">
        <w:rPr>
          <w:b/>
          <w:i/>
          <w:sz w:val="18"/>
          <w:szCs w:val="18"/>
        </w:rPr>
        <w:t>20</w:t>
      </w:r>
      <w:r w:rsidR="006C57B4" w:rsidRPr="000B56E3">
        <w:rPr>
          <w:sz w:val="18"/>
          <w:szCs w:val="18"/>
        </w:rPr>
        <w:t>»</w:t>
      </w:r>
      <w:r w:rsidR="0097445A" w:rsidRPr="000B56E3">
        <w:rPr>
          <w:sz w:val="18"/>
          <w:szCs w:val="18"/>
        </w:rPr>
        <w:t xml:space="preserve"> (с указанием </w:t>
      </w:r>
      <w:r w:rsidR="0097445A" w:rsidRPr="00DB1708">
        <w:rPr>
          <w:b/>
          <w:i/>
          <w:sz w:val="18"/>
          <w:szCs w:val="18"/>
        </w:rPr>
        <w:t>фамилии</w:t>
      </w:r>
      <w:r w:rsidR="0097445A" w:rsidRPr="00DB1708">
        <w:rPr>
          <w:b/>
          <w:sz w:val="18"/>
          <w:szCs w:val="18"/>
        </w:rPr>
        <w:t xml:space="preserve"> </w:t>
      </w:r>
      <w:r w:rsidR="0097445A" w:rsidRPr="000B56E3">
        <w:rPr>
          <w:sz w:val="18"/>
          <w:szCs w:val="18"/>
        </w:rPr>
        <w:t>участника).</w:t>
      </w:r>
    </w:p>
    <w:p w:rsidR="00806006" w:rsidRPr="00300C77" w:rsidRDefault="00806006" w:rsidP="00862D89">
      <w:pPr>
        <w:spacing w:line="247" w:lineRule="auto"/>
        <w:jc w:val="center"/>
        <w:rPr>
          <w:b/>
          <w:caps/>
          <w:sz w:val="8"/>
          <w:szCs w:val="20"/>
        </w:rPr>
      </w:pPr>
    </w:p>
    <w:p w:rsidR="00862D89" w:rsidRPr="00FF1D0D" w:rsidRDefault="00862D89" w:rsidP="00862D89">
      <w:pPr>
        <w:spacing w:line="247" w:lineRule="auto"/>
        <w:jc w:val="center"/>
        <w:rPr>
          <w:b/>
          <w:caps/>
          <w:sz w:val="18"/>
          <w:szCs w:val="20"/>
        </w:rPr>
      </w:pPr>
      <w:r w:rsidRPr="00FF1D0D">
        <w:rPr>
          <w:b/>
          <w:caps/>
          <w:sz w:val="18"/>
          <w:szCs w:val="20"/>
        </w:rPr>
        <w:t>Контакты</w:t>
      </w:r>
    </w:p>
    <w:p w:rsidR="00862D89" w:rsidRPr="00FF1D0D" w:rsidRDefault="00862D89" w:rsidP="00862D89">
      <w:pPr>
        <w:spacing w:line="247" w:lineRule="auto"/>
        <w:rPr>
          <w:sz w:val="18"/>
          <w:szCs w:val="20"/>
        </w:rPr>
      </w:pPr>
      <w:r w:rsidRPr="00FF1D0D">
        <w:rPr>
          <w:noProof/>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6pt;margin-top:10.65pt;width:192.75pt;height:226.15pt;z-index:-9;mso-position-horizontal-relative:margin">
            <v:imagedata r:id="rId9" o:title="logo_earth" croptop="8926f" cropbottom="1537f" cropleft="8760f" cropright="8820f" gain="22282f" blacklevel=".25"/>
            <w10:wrap anchorx="margin"/>
          </v:shape>
        </w:pict>
      </w:r>
      <w:r w:rsidRPr="00FF1D0D">
        <w:rPr>
          <w:sz w:val="18"/>
          <w:szCs w:val="20"/>
        </w:rPr>
        <w:t>Почтовый адрес:</w:t>
      </w:r>
    </w:p>
    <w:p w:rsidR="00D270FC" w:rsidRPr="00FF1D0D" w:rsidRDefault="00667AD3" w:rsidP="00862D89">
      <w:pPr>
        <w:spacing w:line="247" w:lineRule="auto"/>
        <w:jc w:val="both"/>
        <w:rPr>
          <w:i/>
          <w:sz w:val="18"/>
          <w:szCs w:val="20"/>
        </w:rPr>
      </w:pPr>
      <w:r>
        <w:rPr>
          <w:i/>
          <w:sz w:val="18"/>
          <w:szCs w:val="20"/>
          <w:lang w:val="en-US"/>
        </w:rPr>
        <w:t>IX</w:t>
      </w:r>
      <w:r w:rsidR="00862D89" w:rsidRPr="00FF1D0D">
        <w:rPr>
          <w:i/>
          <w:sz w:val="18"/>
          <w:szCs w:val="20"/>
        </w:rPr>
        <w:t xml:space="preserve"> Международная научно-практическая</w:t>
      </w:r>
      <w:r w:rsidR="00300C77">
        <w:rPr>
          <w:i/>
          <w:sz w:val="18"/>
          <w:szCs w:val="20"/>
        </w:rPr>
        <w:t xml:space="preserve"> </w:t>
      </w:r>
      <w:r w:rsidR="00862D89" w:rsidRPr="00FF1D0D">
        <w:rPr>
          <w:i/>
          <w:sz w:val="18"/>
          <w:szCs w:val="20"/>
        </w:rPr>
        <w:t>конференция «Пробл</w:t>
      </w:r>
      <w:r w:rsidR="00862D89" w:rsidRPr="00FF1D0D">
        <w:rPr>
          <w:i/>
          <w:sz w:val="18"/>
          <w:szCs w:val="20"/>
        </w:rPr>
        <w:t>е</w:t>
      </w:r>
      <w:r w:rsidR="00862D89" w:rsidRPr="00FF1D0D">
        <w:rPr>
          <w:i/>
          <w:sz w:val="18"/>
          <w:szCs w:val="20"/>
        </w:rPr>
        <w:t>мы современной экономики: глобальный, национальный и реги</w:t>
      </w:r>
      <w:r w:rsidR="00862D89" w:rsidRPr="00FF1D0D">
        <w:rPr>
          <w:i/>
          <w:sz w:val="18"/>
          <w:szCs w:val="20"/>
        </w:rPr>
        <w:t>о</w:t>
      </w:r>
      <w:r w:rsidR="00862D89" w:rsidRPr="00FF1D0D">
        <w:rPr>
          <w:i/>
          <w:sz w:val="18"/>
          <w:szCs w:val="20"/>
        </w:rPr>
        <w:t>нальный контекст»</w:t>
      </w:r>
      <w:r w:rsidR="00D270FC" w:rsidRPr="00FF1D0D">
        <w:rPr>
          <w:i/>
          <w:sz w:val="18"/>
          <w:szCs w:val="20"/>
        </w:rPr>
        <w:t>,</w:t>
      </w:r>
    </w:p>
    <w:p w:rsidR="00862D89" w:rsidRPr="00FF1D0D" w:rsidRDefault="00B83D3B" w:rsidP="00D270FC">
      <w:pPr>
        <w:spacing w:line="247" w:lineRule="auto"/>
        <w:jc w:val="both"/>
        <w:rPr>
          <w:i/>
          <w:sz w:val="18"/>
          <w:szCs w:val="20"/>
        </w:rPr>
      </w:pPr>
      <w:r w:rsidRPr="00FF1D0D">
        <w:rPr>
          <w:i/>
          <w:sz w:val="18"/>
          <w:szCs w:val="20"/>
        </w:rPr>
        <w:t>УО «</w:t>
      </w:r>
      <w:r w:rsidR="00862D89" w:rsidRPr="00FF1D0D">
        <w:rPr>
          <w:i/>
          <w:sz w:val="18"/>
          <w:szCs w:val="20"/>
        </w:rPr>
        <w:t>Гродненский государственный университет имени Я</w:t>
      </w:r>
      <w:r w:rsidR="00862D89" w:rsidRPr="00FF1D0D">
        <w:rPr>
          <w:i/>
          <w:sz w:val="18"/>
          <w:szCs w:val="20"/>
        </w:rPr>
        <w:t>н</w:t>
      </w:r>
      <w:r w:rsidR="00862D89" w:rsidRPr="00FF1D0D">
        <w:rPr>
          <w:i/>
          <w:sz w:val="18"/>
          <w:szCs w:val="20"/>
        </w:rPr>
        <w:t>ки Купалы</w:t>
      </w:r>
      <w:r w:rsidRPr="00FF1D0D">
        <w:rPr>
          <w:i/>
          <w:sz w:val="18"/>
          <w:szCs w:val="20"/>
        </w:rPr>
        <w:t>»</w:t>
      </w:r>
      <w:r w:rsidR="00862D89" w:rsidRPr="00FF1D0D">
        <w:rPr>
          <w:i/>
          <w:sz w:val="18"/>
          <w:szCs w:val="20"/>
        </w:rPr>
        <w:t>,</w:t>
      </w:r>
      <w:r w:rsidR="00D270FC" w:rsidRPr="00FF1D0D">
        <w:rPr>
          <w:i/>
          <w:sz w:val="18"/>
          <w:szCs w:val="20"/>
        </w:rPr>
        <w:t xml:space="preserve"> ф</w:t>
      </w:r>
      <w:r w:rsidR="00862D89" w:rsidRPr="00FF1D0D">
        <w:rPr>
          <w:i/>
          <w:sz w:val="18"/>
          <w:szCs w:val="20"/>
        </w:rPr>
        <w:t>акультет экономики и управления</w:t>
      </w:r>
    </w:p>
    <w:p w:rsidR="00862D89" w:rsidRPr="00FF1D0D" w:rsidRDefault="00862D89" w:rsidP="00862D89">
      <w:pPr>
        <w:spacing w:line="247" w:lineRule="auto"/>
        <w:rPr>
          <w:i/>
          <w:sz w:val="18"/>
          <w:szCs w:val="20"/>
        </w:rPr>
      </w:pPr>
      <w:r w:rsidRPr="00FF1D0D">
        <w:rPr>
          <w:i/>
          <w:sz w:val="18"/>
          <w:szCs w:val="20"/>
        </w:rPr>
        <w:t>ул. Г</w:t>
      </w:r>
      <w:r w:rsidR="005178AD" w:rsidRPr="00FF1D0D">
        <w:rPr>
          <w:i/>
          <w:sz w:val="18"/>
          <w:szCs w:val="20"/>
        </w:rPr>
        <w:t>аспадарчая</w:t>
      </w:r>
      <w:r w:rsidRPr="00FF1D0D">
        <w:rPr>
          <w:i/>
          <w:sz w:val="18"/>
          <w:szCs w:val="20"/>
        </w:rPr>
        <w:t xml:space="preserve">, </w:t>
      </w:r>
      <w:r w:rsidR="005178AD" w:rsidRPr="00FF1D0D">
        <w:rPr>
          <w:i/>
          <w:sz w:val="18"/>
          <w:szCs w:val="20"/>
        </w:rPr>
        <w:t>23</w:t>
      </w:r>
      <w:r w:rsidRPr="00FF1D0D">
        <w:rPr>
          <w:i/>
          <w:sz w:val="18"/>
          <w:szCs w:val="20"/>
        </w:rPr>
        <w:t>,  г. Гродно, 230015, Беларусь</w:t>
      </w:r>
    </w:p>
    <w:p w:rsidR="00862D89" w:rsidRPr="00FF1D0D" w:rsidRDefault="00862D89" w:rsidP="00862D89">
      <w:pPr>
        <w:spacing w:line="247" w:lineRule="auto"/>
        <w:jc w:val="both"/>
        <w:rPr>
          <w:sz w:val="18"/>
          <w:szCs w:val="20"/>
        </w:rPr>
      </w:pPr>
      <w:r w:rsidRPr="00FF1D0D">
        <w:rPr>
          <w:sz w:val="18"/>
          <w:szCs w:val="20"/>
        </w:rPr>
        <w:t xml:space="preserve">тел. </w:t>
      </w:r>
      <w:r w:rsidRPr="00FF1D0D">
        <w:rPr>
          <w:sz w:val="18"/>
          <w:szCs w:val="20"/>
        </w:rPr>
        <w:tab/>
        <w:t xml:space="preserve"> +375</w:t>
      </w:r>
      <w:r w:rsidRPr="00FF1D0D">
        <w:rPr>
          <w:sz w:val="18"/>
          <w:szCs w:val="20"/>
          <w:lang w:val="en-US"/>
        </w:rPr>
        <w:t> </w:t>
      </w:r>
      <w:r w:rsidRPr="00FF1D0D">
        <w:rPr>
          <w:sz w:val="18"/>
          <w:szCs w:val="20"/>
        </w:rPr>
        <w:t>152</w:t>
      </w:r>
      <w:r w:rsidRPr="00FF1D0D">
        <w:rPr>
          <w:sz w:val="18"/>
          <w:szCs w:val="20"/>
          <w:lang w:val="en-US"/>
        </w:rPr>
        <w:t> </w:t>
      </w:r>
      <w:r w:rsidRPr="00FF1D0D">
        <w:rPr>
          <w:sz w:val="18"/>
          <w:szCs w:val="20"/>
        </w:rPr>
        <w:t>487240</w:t>
      </w:r>
    </w:p>
    <w:p w:rsidR="00862D89" w:rsidRPr="00FE177A" w:rsidRDefault="00862D89" w:rsidP="00862D89">
      <w:pPr>
        <w:tabs>
          <w:tab w:val="left" w:pos="1080"/>
        </w:tabs>
        <w:spacing w:line="247" w:lineRule="auto"/>
        <w:jc w:val="both"/>
        <w:rPr>
          <w:sz w:val="18"/>
          <w:szCs w:val="20"/>
          <w:lang w:val="en-US"/>
        </w:rPr>
      </w:pPr>
      <w:r w:rsidRPr="00FF1D0D">
        <w:rPr>
          <w:sz w:val="18"/>
          <w:szCs w:val="20"/>
          <w:lang w:val="de-DE"/>
        </w:rPr>
        <w:t xml:space="preserve">e-mail:  </w:t>
      </w:r>
      <w:r w:rsidR="00222095" w:rsidRPr="00222095">
        <w:rPr>
          <w:sz w:val="18"/>
          <w:szCs w:val="20"/>
          <w:lang w:val="de-DE"/>
        </w:rPr>
        <w:t>konf.fem@grsu.by</w:t>
      </w:r>
    </w:p>
    <w:p w:rsidR="00862D89" w:rsidRPr="00667AD3" w:rsidRDefault="00862D89" w:rsidP="00862D89">
      <w:pPr>
        <w:spacing w:line="247" w:lineRule="auto"/>
        <w:ind w:right="-227"/>
        <w:rPr>
          <w:sz w:val="18"/>
          <w:szCs w:val="20"/>
          <w:lang w:val="en-US"/>
        </w:rPr>
      </w:pPr>
      <w:proofErr w:type="gramStart"/>
      <w:r w:rsidRPr="00667AD3">
        <w:rPr>
          <w:sz w:val="18"/>
          <w:szCs w:val="20"/>
          <w:lang w:val="en-US"/>
        </w:rPr>
        <w:t>web</w:t>
      </w:r>
      <w:proofErr w:type="gramEnd"/>
      <w:r w:rsidRPr="00667AD3">
        <w:rPr>
          <w:sz w:val="18"/>
          <w:szCs w:val="20"/>
          <w:lang w:val="en-US"/>
        </w:rPr>
        <w:t>:</w:t>
      </w:r>
      <w:r w:rsidRPr="00667AD3">
        <w:rPr>
          <w:sz w:val="18"/>
          <w:szCs w:val="20"/>
          <w:lang w:val="en-US"/>
        </w:rPr>
        <w:tab/>
      </w:r>
      <w:hyperlink r:id="rId10" w:history="1">
        <w:r w:rsidR="00222095" w:rsidRPr="00667AD3">
          <w:rPr>
            <w:rStyle w:val="a8"/>
            <w:sz w:val="18"/>
            <w:szCs w:val="20"/>
            <w:lang w:val="en-US"/>
          </w:rPr>
          <w:t>https://conf.grs</w:t>
        </w:r>
        <w:r w:rsidR="00222095" w:rsidRPr="00667AD3">
          <w:rPr>
            <w:rStyle w:val="a8"/>
            <w:sz w:val="18"/>
            <w:szCs w:val="20"/>
            <w:lang w:val="en-US"/>
          </w:rPr>
          <w:t>u</w:t>
        </w:r>
        <w:r w:rsidR="00222095" w:rsidRPr="00667AD3">
          <w:rPr>
            <w:rStyle w:val="a8"/>
            <w:sz w:val="18"/>
            <w:szCs w:val="20"/>
            <w:lang w:val="en-US"/>
          </w:rPr>
          <w:t>.by/k</w:t>
        </w:r>
        <w:r w:rsidR="00222095" w:rsidRPr="00667AD3">
          <w:rPr>
            <w:rStyle w:val="a8"/>
            <w:sz w:val="18"/>
            <w:szCs w:val="20"/>
            <w:lang w:val="en-US"/>
          </w:rPr>
          <w:t>o</w:t>
        </w:r>
        <w:r w:rsidR="00222095" w:rsidRPr="00667AD3">
          <w:rPr>
            <w:rStyle w:val="a8"/>
            <w:sz w:val="18"/>
            <w:szCs w:val="20"/>
            <w:lang w:val="en-US"/>
          </w:rPr>
          <w:t>nffem/ru</w:t>
        </w:r>
      </w:hyperlink>
      <w:r w:rsidR="00222095" w:rsidRPr="00667AD3">
        <w:rPr>
          <w:sz w:val="18"/>
          <w:szCs w:val="20"/>
          <w:lang w:val="en-US"/>
        </w:rPr>
        <w:t xml:space="preserve"> </w:t>
      </w:r>
    </w:p>
    <w:p w:rsidR="00FC027A" w:rsidRDefault="00FC027A" w:rsidP="00FF1D0D">
      <w:pPr>
        <w:keepNext/>
        <w:spacing w:line="247" w:lineRule="auto"/>
        <w:jc w:val="center"/>
        <w:rPr>
          <w:b/>
          <w:caps/>
          <w:sz w:val="20"/>
          <w:szCs w:val="20"/>
        </w:rPr>
      </w:pPr>
    </w:p>
    <w:p w:rsidR="00FF1D0D" w:rsidRDefault="00FF1D0D" w:rsidP="00FF1D0D">
      <w:pPr>
        <w:keepNext/>
        <w:spacing w:line="247" w:lineRule="auto"/>
        <w:jc w:val="center"/>
        <w:rPr>
          <w:b/>
          <w:caps/>
          <w:sz w:val="20"/>
          <w:szCs w:val="20"/>
          <w:lang w:val="en-US"/>
        </w:rPr>
      </w:pPr>
      <w:r w:rsidRPr="00667AD3">
        <w:rPr>
          <w:b/>
          <w:caps/>
          <w:sz w:val="20"/>
          <w:szCs w:val="20"/>
        </w:rPr>
        <w:t>Важные даты</w:t>
      </w:r>
    </w:p>
    <w:p w:rsidR="00667AD3" w:rsidRPr="00667AD3" w:rsidRDefault="00667AD3" w:rsidP="00FF1D0D">
      <w:pPr>
        <w:keepNext/>
        <w:spacing w:line="247" w:lineRule="auto"/>
        <w:jc w:val="center"/>
        <w:rPr>
          <w:b/>
          <w:caps/>
          <w:sz w:val="20"/>
          <w:szCs w:val="20"/>
          <w:lang w:val="en-US"/>
        </w:rPr>
      </w:pPr>
    </w:p>
    <w:p w:rsidR="00FF1D0D" w:rsidRPr="00667AD3" w:rsidRDefault="00FF1D0D" w:rsidP="007748F0">
      <w:pPr>
        <w:tabs>
          <w:tab w:val="left" w:pos="2700"/>
        </w:tabs>
        <w:spacing w:line="247" w:lineRule="auto"/>
        <w:ind w:left="-142" w:right="-86"/>
        <w:rPr>
          <w:sz w:val="20"/>
          <w:szCs w:val="20"/>
        </w:rPr>
      </w:pPr>
      <w:r w:rsidRPr="00667AD3">
        <w:rPr>
          <w:sz w:val="20"/>
          <w:szCs w:val="20"/>
        </w:rPr>
        <w:t>Реги</w:t>
      </w:r>
      <w:r w:rsidR="00FC027A">
        <w:rPr>
          <w:sz w:val="20"/>
          <w:szCs w:val="20"/>
        </w:rPr>
        <w:t xml:space="preserve">страция, представление статей –         </w:t>
      </w:r>
      <w:r w:rsidR="007748F0" w:rsidRPr="00667AD3">
        <w:rPr>
          <w:sz w:val="20"/>
          <w:szCs w:val="20"/>
        </w:rPr>
        <w:t>до</w:t>
      </w:r>
      <w:r w:rsidR="007748F0" w:rsidRPr="00667AD3">
        <w:rPr>
          <w:b/>
          <w:sz w:val="20"/>
          <w:szCs w:val="20"/>
        </w:rPr>
        <w:t xml:space="preserve"> </w:t>
      </w:r>
      <w:r w:rsidR="00667AD3" w:rsidRPr="00667AD3">
        <w:rPr>
          <w:b/>
          <w:sz w:val="20"/>
          <w:szCs w:val="20"/>
        </w:rPr>
        <w:t xml:space="preserve">11 мая </w:t>
      </w:r>
      <w:r w:rsidR="002217E8" w:rsidRPr="00667AD3">
        <w:rPr>
          <w:b/>
          <w:sz w:val="20"/>
          <w:szCs w:val="20"/>
        </w:rPr>
        <w:t>20</w:t>
      </w:r>
      <w:r w:rsidR="00667AD3" w:rsidRPr="00667AD3">
        <w:rPr>
          <w:b/>
          <w:sz w:val="20"/>
          <w:szCs w:val="20"/>
        </w:rPr>
        <w:t>20</w:t>
      </w:r>
      <w:r w:rsidRPr="00667AD3">
        <w:rPr>
          <w:sz w:val="20"/>
          <w:szCs w:val="20"/>
        </w:rPr>
        <w:t xml:space="preserve"> г.</w:t>
      </w:r>
    </w:p>
    <w:p w:rsidR="00FF1D0D" w:rsidRPr="00667AD3" w:rsidRDefault="00FF1D0D" w:rsidP="007748F0">
      <w:pPr>
        <w:tabs>
          <w:tab w:val="left" w:pos="2552"/>
        </w:tabs>
        <w:spacing w:line="247" w:lineRule="auto"/>
        <w:ind w:left="-142" w:right="-86"/>
        <w:rPr>
          <w:sz w:val="20"/>
          <w:szCs w:val="20"/>
        </w:rPr>
      </w:pPr>
      <w:r w:rsidRPr="00667AD3">
        <w:rPr>
          <w:sz w:val="20"/>
          <w:szCs w:val="20"/>
        </w:rPr>
        <w:t>Извещение о принятии доклада</w:t>
      </w:r>
      <w:r w:rsidR="002217E8" w:rsidRPr="00667AD3">
        <w:rPr>
          <w:sz w:val="20"/>
          <w:szCs w:val="20"/>
        </w:rPr>
        <w:t xml:space="preserve"> –</w:t>
      </w:r>
      <w:r w:rsidRPr="00667AD3">
        <w:rPr>
          <w:sz w:val="20"/>
          <w:szCs w:val="20"/>
        </w:rPr>
        <w:t xml:space="preserve"> </w:t>
      </w:r>
      <w:r w:rsidR="007748F0" w:rsidRPr="00667AD3">
        <w:rPr>
          <w:sz w:val="20"/>
          <w:szCs w:val="20"/>
        </w:rPr>
        <w:tab/>
        <w:t xml:space="preserve">             до </w:t>
      </w:r>
      <w:r w:rsidR="00667AD3" w:rsidRPr="00667AD3">
        <w:rPr>
          <w:b/>
          <w:sz w:val="20"/>
          <w:szCs w:val="20"/>
        </w:rPr>
        <w:t>15</w:t>
      </w:r>
      <w:r w:rsidRPr="00667AD3">
        <w:rPr>
          <w:b/>
          <w:sz w:val="20"/>
          <w:szCs w:val="20"/>
        </w:rPr>
        <w:t xml:space="preserve"> </w:t>
      </w:r>
      <w:r w:rsidR="00667AD3" w:rsidRPr="00667AD3">
        <w:rPr>
          <w:b/>
          <w:sz w:val="20"/>
          <w:szCs w:val="20"/>
        </w:rPr>
        <w:t>мая</w:t>
      </w:r>
      <w:r w:rsidR="002217E8" w:rsidRPr="00667AD3">
        <w:rPr>
          <w:b/>
          <w:sz w:val="20"/>
          <w:szCs w:val="20"/>
        </w:rPr>
        <w:t xml:space="preserve"> </w:t>
      </w:r>
      <w:r w:rsidRPr="00667AD3">
        <w:rPr>
          <w:b/>
          <w:sz w:val="20"/>
          <w:szCs w:val="20"/>
        </w:rPr>
        <w:t>20</w:t>
      </w:r>
      <w:r w:rsidR="00667AD3" w:rsidRPr="00667AD3">
        <w:rPr>
          <w:b/>
          <w:sz w:val="20"/>
          <w:szCs w:val="20"/>
        </w:rPr>
        <w:t xml:space="preserve">20 </w:t>
      </w:r>
      <w:r w:rsidRPr="00667AD3">
        <w:rPr>
          <w:sz w:val="20"/>
          <w:szCs w:val="20"/>
        </w:rPr>
        <w:t>г.</w:t>
      </w:r>
    </w:p>
    <w:p w:rsidR="00FF1D0D" w:rsidRPr="00667AD3" w:rsidRDefault="00FF1D0D" w:rsidP="007748F0">
      <w:pPr>
        <w:tabs>
          <w:tab w:val="left" w:pos="2552"/>
        </w:tabs>
        <w:spacing w:line="247" w:lineRule="auto"/>
        <w:ind w:left="-142" w:right="-86"/>
        <w:rPr>
          <w:sz w:val="20"/>
          <w:szCs w:val="20"/>
        </w:rPr>
      </w:pPr>
      <w:r w:rsidRPr="00667AD3">
        <w:rPr>
          <w:sz w:val="20"/>
          <w:szCs w:val="20"/>
        </w:rPr>
        <w:t>Оплата оргвзноса</w:t>
      </w:r>
      <w:r w:rsidR="00DB1708">
        <w:rPr>
          <w:sz w:val="20"/>
          <w:szCs w:val="20"/>
        </w:rPr>
        <w:t xml:space="preserve"> −</w:t>
      </w:r>
      <w:r w:rsidR="002217E8" w:rsidRPr="00667AD3">
        <w:rPr>
          <w:sz w:val="20"/>
          <w:szCs w:val="20"/>
        </w:rPr>
        <w:t xml:space="preserve"> </w:t>
      </w:r>
      <w:r w:rsidR="002217E8" w:rsidRPr="00667AD3">
        <w:rPr>
          <w:sz w:val="20"/>
          <w:szCs w:val="20"/>
        </w:rPr>
        <w:tab/>
      </w:r>
      <w:r w:rsidR="002217E8" w:rsidRPr="00667AD3">
        <w:rPr>
          <w:sz w:val="20"/>
          <w:szCs w:val="20"/>
        </w:rPr>
        <w:tab/>
      </w:r>
      <w:r w:rsidR="007748F0" w:rsidRPr="00667AD3">
        <w:rPr>
          <w:sz w:val="20"/>
          <w:szCs w:val="20"/>
        </w:rPr>
        <w:t xml:space="preserve">             до </w:t>
      </w:r>
      <w:r w:rsidR="00667AD3" w:rsidRPr="00667AD3">
        <w:rPr>
          <w:b/>
          <w:sz w:val="20"/>
          <w:szCs w:val="20"/>
        </w:rPr>
        <w:t>20</w:t>
      </w:r>
      <w:r w:rsidR="002217E8" w:rsidRPr="00667AD3">
        <w:rPr>
          <w:b/>
          <w:sz w:val="20"/>
          <w:szCs w:val="20"/>
        </w:rPr>
        <w:t xml:space="preserve"> </w:t>
      </w:r>
      <w:r w:rsidR="00667AD3" w:rsidRPr="00667AD3">
        <w:rPr>
          <w:b/>
          <w:sz w:val="20"/>
          <w:szCs w:val="20"/>
        </w:rPr>
        <w:t>мая</w:t>
      </w:r>
      <w:r w:rsidRPr="00667AD3">
        <w:rPr>
          <w:sz w:val="20"/>
          <w:szCs w:val="20"/>
        </w:rPr>
        <w:t xml:space="preserve"> </w:t>
      </w:r>
      <w:r w:rsidRPr="00667AD3">
        <w:rPr>
          <w:b/>
          <w:sz w:val="20"/>
          <w:szCs w:val="20"/>
        </w:rPr>
        <w:t>20</w:t>
      </w:r>
      <w:r w:rsidR="00667AD3" w:rsidRPr="00667AD3">
        <w:rPr>
          <w:b/>
          <w:sz w:val="20"/>
          <w:szCs w:val="20"/>
        </w:rPr>
        <w:t>20</w:t>
      </w:r>
      <w:r w:rsidRPr="00667AD3">
        <w:rPr>
          <w:sz w:val="20"/>
          <w:szCs w:val="20"/>
        </w:rPr>
        <w:t xml:space="preserve"> г.</w:t>
      </w:r>
    </w:p>
    <w:p w:rsidR="00300C77" w:rsidRDefault="00300C77" w:rsidP="007748F0">
      <w:pPr>
        <w:tabs>
          <w:tab w:val="left" w:pos="2552"/>
        </w:tabs>
        <w:spacing w:line="247" w:lineRule="auto"/>
        <w:ind w:left="-142" w:right="-86"/>
        <w:rPr>
          <w:sz w:val="20"/>
          <w:szCs w:val="20"/>
        </w:rPr>
      </w:pPr>
      <w:r>
        <w:rPr>
          <w:sz w:val="20"/>
          <w:szCs w:val="20"/>
        </w:rPr>
        <w:br w:type="column"/>
      </w: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416"/>
      </w:tblGrid>
      <w:tr w:rsidR="008F7A05" w:rsidRPr="00300C77" w:rsidTr="008F7A05">
        <w:trPr>
          <w:trHeight w:val="283"/>
          <w:jc w:val="center"/>
        </w:trPr>
        <w:tc>
          <w:tcPr>
            <w:tcW w:w="750" w:type="dxa"/>
            <w:shd w:val="clear" w:color="auto" w:fill="auto"/>
            <w:vAlign w:val="center"/>
          </w:tcPr>
          <w:p w:rsidR="008F7A05" w:rsidRDefault="008F7A05" w:rsidP="008F7A05">
            <w:pPr>
              <w:tabs>
                <w:tab w:val="left" w:pos="2552"/>
              </w:tabs>
              <w:spacing w:line="247" w:lineRule="auto"/>
              <w:ind w:left="-142" w:right="-86"/>
              <w:jc w:val="center"/>
              <w:rPr>
                <w:sz w:val="20"/>
                <w:szCs w:val="20"/>
              </w:rPr>
            </w:pPr>
            <w:r w:rsidRPr="00300C77">
              <w:rPr>
                <w:b/>
                <w:spacing w:val="-4"/>
                <w:sz w:val="16"/>
                <w:szCs w:val="16"/>
              </w:rPr>
              <w:t>Валюта</w:t>
            </w:r>
          </w:p>
          <w:p w:rsidR="008F7A05" w:rsidRPr="00300C77" w:rsidRDefault="008F7A05" w:rsidP="008F7A05">
            <w:pPr>
              <w:jc w:val="center"/>
              <w:rPr>
                <w:b/>
                <w:spacing w:val="-4"/>
                <w:sz w:val="16"/>
                <w:szCs w:val="16"/>
              </w:rPr>
            </w:pPr>
          </w:p>
        </w:tc>
        <w:tc>
          <w:tcPr>
            <w:tcW w:w="4416" w:type="dxa"/>
            <w:shd w:val="clear" w:color="auto" w:fill="auto"/>
            <w:vAlign w:val="center"/>
          </w:tcPr>
          <w:p w:rsidR="008F7A05" w:rsidRPr="00300C77" w:rsidRDefault="008F7A05" w:rsidP="008F7A05">
            <w:pPr>
              <w:jc w:val="center"/>
              <w:rPr>
                <w:b/>
                <w:spacing w:val="-4"/>
                <w:sz w:val="16"/>
                <w:szCs w:val="16"/>
              </w:rPr>
            </w:pPr>
            <w:r w:rsidRPr="00300C77">
              <w:rPr>
                <w:b/>
                <w:spacing w:val="-4"/>
                <w:sz w:val="16"/>
                <w:szCs w:val="16"/>
              </w:rPr>
              <w:t>Банковские реквизиты</w:t>
            </w:r>
          </w:p>
        </w:tc>
      </w:tr>
      <w:tr w:rsidR="00F92869" w:rsidRPr="00300C77" w:rsidTr="008F7A05">
        <w:trPr>
          <w:jc w:val="center"/>
        </w:trPr>
        <w:tc>
          <w:tcPr>
            <w:tcW w:w="750" w:type="dxa"/>
            <w:shd w:val="clear" w:color="auto" w:fill="auto"/>
            <w:vAlign w:val="center"/>
          </w:tcPr>
          <w:p w:rsidR="00F92869" w:rsidRPr="00300C77" w:rsidRDefault="00F92869" w:rsidP="008F7A05">
            <w:pPr>
              <w:jc w:val="center"/>
              <w:rPr>
                <w:b/>
                <w:spacing w:val="-4"/>
                <w:sz w:val="16"/>
                <w:szCs w:val="16"/>
              </w:rPr>
            </w:pPr>
            <w:r w:rsidRPr="00300C77">
              <w:rPr>
                <w:b/>
                <w:spacing w:val="-4"/>
                <w:sz w:val="16"/>
                <w:szCs w:val="16"/>
              </w:rPr>
              <w:t>B</w:t>
            </w:r>
            <w:r w:rsidRPr="00300C77">
              <w:rPr>
                <w:b/>
                <w:spacing w:val="-4"/>
                <w:sz w:val="16"/>
                <w:szCs w:val="16"/>
                <w:lang w:val="en-US"/>
              </w:rPr>
              <w:t>Y</w:t>
            </w:r>
            <w:r w:rsidRPr="00300C77">
              <w:rPr>
                <w:b/>
                <w:spacing w:val="-4"/>
                <w:sz w:val="16"/>
                <w:szCs w:val="16"/>
              </w:rPr>
              <w:t>R</w:t>
            </w:r>
          </w:p>
        </w:tc>
        <w:tc>
          <w:tcPr>
            <w:tcW w:w="4416" w:type="dxa"/>
            <w:shd w:val="clear" w:color="auto" w:fill="auto"/>
            <w:vAlign w:val="center"/>
          </w:tcPr>
          <w:p w:rsidR="00F92869" w:rsidRPr="00ED2693" w:rsidRDefault="00F92869" w:rsidP="0083765D">
            <w:pPr>
              <w:jc w:val="both"/>
              <w:rPr>
                <w:spacing w:val="-4"/>
                <w:sz w:val="16"/>
                <w:szCs w:val="16"/>
              </w:rPr>
            </w:pPr>
            <w:r w:rsidRPr="00ED2693">
              <w:rPr>
                <w:spacing w:val="-4"/>
                <w:sz w:val="16"/>
                <w:szCs w:val="16"/>
              </w:rPr>
              <w:t>Гродненского областного управления №400 ОАО «АСБ Бел</w:t>
            </w:r>
            <w:r w:rsidRPr="00ED2693">
              <w:rPr>
                <w:spacing w:val="-4"/>
                <w:sz w:val="16"/>
                <w:szCs w:val="16"/>
              </w:rPr>
              <w:t>а</w:t>
            </w:r>
            <w:r w:rsidRPr="00ED2693">
              <w:rPr>
                <w:spacing w:val="-4"/>
                <w:sz w:val="16"/>
                <w:szCs w:val="16"/>
              </w:rPr>
              <w:t>ру</w:t>
            </w:r>
            <w:r w:rsidR="00DB1708">
              <w:rPr>
                <w:spacing w:val="-4"/>
                <w:sz w:val="16"/>
                <w:szCs w:val="16"/>
              </w:rPr>
              <w:t>сбанк»</w:t>
            </w:r>
            <w:proofErr w:type="gramStart"/>
            <w:r w:rsidR="00DB1708">
              <w:rPr>
                <w:spacing w:val="-4"/>
                <w:sz w:val="16"/>
                <w:szCs w:val="16"/>
              </w:rPr>
              <w:t xml:space="preserve"> ,</w:t>
            </w:r>
            <w:proofErr w:type="gramEnd"/>
          </w:p>
          <w:p w:rsidR="00F92869" w:rsidRPr="00ED2693" w:rsidRDefault="00F92869" w:rsidP="0083765D">
            <w:pPr>
              <w:jc w:val="both"/>
              <w:rPr>
                <w:spacing w:val="-4"/>
                <w:sz w:val="16"/>
                <w:szCs w:val="16"/>
                <w:lang w:val="en-US"/>
              </w:rPr>
            </w:pPr>
            <w:r w:rsidRPr="00ED2693">
              <w:rPr>
                <w:spacing w:val="-4"/>
                <w:sz w:val="16"/>
                <w:szCs w:val="16"/>
                <w:lang w:val="en-US"/>
              </w:rPr>
              <w:t xml:space="preserve">BIC SWIFT:  AKBBBY2X  </w:t>
            </w:r>
          </w:p>
          <w:p w:rsidR="00F92869" w:rsidRPr="00ED2693" w:rsidRDefault="00F92869" w:rsidP="0083765D">
            <w:pPr>
              <w:jc w:val="both"/>
              <w:rPr>
                <w:spacing w:val="-4"/>
                <w:sz w:val="16"/>
                <w:szCs w:val="16"/>
                <w:lang w:val="en-US"/>
              </w:rPr>
            </w:pPr>
            <w:proofErr w:type="gramStart"/>
            <w:r w:rsidRPr="00ED2693">
              <w:rPr>
                <w:spacing w:val="-4"/>
                <w:sz w:val="16"/>
                <w:szCs w:val="16"/>
              </w:rPr>
              <w:t>Р</w:t>
            </w:r>
            <w:proofErr w:type="gramEnd"/>
            <w:r w:rsidRPr="00ED2693">
              <w:rPr>
                <w:spacing w:val="-4"/>
                <w:sz w:val="16"/>
                <w:szCs w:val="16"/>
                <w:lang w:val="en-US"/>
              </w:rPr>
              <w:t>/</w:t>
            </w:r>
            <w:r w:rsidRPr="00ED2693">
              <w:rPr>
                <w:spacing w:val="-4"/>
                <w:sz w:val="16"/>
                <w:szCs w:val="16"/>
              </w:rPr>
              <w:t>с</w:t>
            </w:r>
            <w:r w:rsidRPr="00ED2693">
              <w:rPr>
                <w:spacing w:val="-4"/>
                <w:sz w:val="16"/>
                <w:szCs w:val="16"/>
                <w:lang w:val="en-US"/>
              </w:rPr>
              <w:t xml:space="preserve"> BY37 AKBB 3632 9000 0402 1400 0000</w:t>
            </w:r>
          </w:p>
          <w:p w:rsidR="00F92869" w:rsidRPr="00ED2693" w:rsidRDefault="00F92869" w:rsidP="0083765D">
            <w:pPr>
              <w:jc w:val="both"/>
              <w:rPr>
                <w:spacing w:val="-4"/>
                <w:sz w:val="16"/>
                <w:szCs w:val="16"/>
              </w:rPr>
            </w:pPr>
            <w:r w:rsidRPr="00ED2693">
              <w:rPr>
                <w:spacing w:val="-4"/>
                <w:sz w:val="16"/>
                <w:szCs w:val="16"/>
              </w:rPr>
              <w:t>УНН 500037559</w:t>
            </w:r>
          </w:p>
          <w:p w:rsidR="00F92869" w:rsidRPr="00ED2693" w:rsidRDefault="00F92869" w:rsidP="0083765D">
            <w:pPr>
              <w:jc w:val="both"/>
              <w:rPr>
                <w:spacing w:val="-4"/>
                <w:sz w:val="16"/>
                <w:szCs w:val="16"/>
              </w:rPr>
            </w:pPr>
            <w:r w:rsidRPr="00ED2693">
              <w:rPr>
                <w:spacing w:val="-4"/>
                <w:sz w:val="16"/>
                <w:szCs w:val="16"/>
              </w:rPr>
              <w:t>Получатель  УО “Гродненский государственный университет им. Я. Купалы”</w:t>
            </w:r>
          </w:p>
          <w:p w:rsidR="00F92869" w:rsidRPr="00300C77" w:rsidRDefault="00F92869" w:rsidP="0083765D">
            <w:pPr>
              <w:jc w:val="both"/>
              <w:rPr>
                <w:spacing w:val="-4"/>
                <w:sz w:val="16"/>
                <w:szCs w:val="16"/>
              </w:rPr>
            </w:pPr>
            <w:r w:rsidRPr="00ED2693">
              <w:rPr>
                <w:spacing w:val="-4"/>
                <w:sz w:val="16"/>
                <w:szCs w:val="16"/>
              </w:rPr>
              <w:t>г. Гродно ул. Ожешко, 22</w:t>
            </w:r>
          </w:p>
        </w:tc>
      </w:tr>
      <w:tr w:rsidR="00F92869" w:rsidRPr="00300C77" w:rsidTr="008F7A05">
        <w:trPr>
          <w:trHeight w:val="2566"/>
          <w:jc w:val="center"/>
        </w:trPr>
        <w:tc>
          <w:tcPr>
            <w:tcW w:w="750" w:type="dxa"/>
            <w:shd w:val="clear" w:color="auto" w:fill="auto"/>
            <w:vAlign w:val="center"/>
          </w:tcPr>
          <w:p w:rsidR="00F92869" w:rsidRPr="00300C77" w:rsidRDefault="00F92869" w:rsidP="008F7A05">
            <w:pPr>
              <w:jc w:val="center"/>
              <w:rPr>
                <w:b/>
                <w:spacing w:val="-4"/>
                <w:sz w:val="16"/>
                <w:szCs w:val="16"/>
                <w:lang w:val="en-US"/>
              </w:rPr>
            </w:pPr>
            <w:r w:rsidRPr="00300C77">
              <w:rPr>
                <w:b/>
                <w:spacing w:val="-4"/>
                <w:sz w:val="16"/>
                <w:szCs w:val="16"/>
                <w:lang w:val="en-US"/>
              </w:rPr>
              <w:t>RUB</w:t>
            </w:r>
          </w:p>
        </w:tc>
        <w:tc>
          <w:tcPr>
            <w:tcW w:w="4416" w:type="dxa"/>
            <w:shd w:val="clear" w:color="auto" w:fill="auto"/>
            <w:vAlign w:val="center"/>
          </w:tcPr>
          <w:p w:rsidR="00F92869" w:rsidRPr="00DB1708" w:rsidRDefault="00F92869" w:rsidP="0083765D">
            <w:pPr>
              <w:jc w:val="both"/>
              <w:rPr>
                <w:spacing w:val="-4"/>
                <w:sz w:val="16"/>
                <w:szCs w:val="16"/>
              </w:rPr>
            </w:pPr>
            <w:r w:rsidRPr="00DB1708">
              <w:rPr>
                <w:spacing w:val="-4"/>
                <w:sz w:val="16"/>
                <w:szCs w:val="16"/>
              </w:rPr>
              <w:t>ПАО Сбербанк,  Москва</w:t>
            </w:r>
          </w:p>
          <w:p w:rsidR="00F92869" w:rsidRPr="00DB1708" w:rsidRDefault="00F92869" w:rsidP="0083765D">
            <w:pPr>
              <w:jc w:val="both"/>
              <w:rPr>
                <w:spacing w:val="-4"/>
                <w:sz w:val="16"/>
                <w:szCs w:val="16"/>
              </w:rPr>
            </w:pPr>
            <w:r w:rsidRPr="00DB1708">
              <w:rPr>
                <w:spacing w:val="-4"/>
                <w:sz w:val="16"/>
                <w:szCs w:val="16"/>
              </w:rPr>
              <w:t>SBERBANK , MOSCOW</w:t>
            </w:r>
          </w:p>
          <w:p w:rsidR="00F92869" w:rsidRPr="00DB1708" w:rsidRDefault="00F92869" w:rsidP="0083765D">
            <w:pPr>
              <w:jc w:val="both"/>
              <w:rPr>
                <w:spacing w:val="-4"/>
                <w:sz w:val="16"/>
                <w:szCs w:val="16"/>
              </w:rPr>
            </w:pPr>
            <w:r w:rsidRPr="00DB1708">
              <w:rPr>
                <w:spacing w:val="-4"/>
                <w:sz w:val="16"/>
                <w:szCs w:val="16"/>
              </w:rPr>
              <w:t>- корсчет  30101810400000000225 в ГУ Банка России по ЦФО</w:t>
            </w:r>
          </w:p>
          <w:p w:rsidR="00F92869" w:rsidRPr="00DB1708" w:rsidRDefault="00F92869" w:rsidP="0083765D">
            <w:pPr>
              <w:jc w:val="both"/>
              <w:rPr>
                <w:spacing w:val="-4"/>
                <w:sz w:val="16"/>
                <w:szCs w:val="16"/>
              </w:rPr>
            </w:pPr>
            <w:r w:rsidRPr="00DB1708">
              <w:rPr>
                <w:spacing w:val="-4"/>
                <w:sz w:val="16"/>
                <w:szCs w:val="16"/>
              </w:rPr>
              <w:t>БИК: 044525225</w:t>
            </w:r>
          </w:p>
          <w:p w:rsidR="00F92869" w:rsidRPr="00DB1708" w:rsidRDefault="00F92869" w:rsidP="0083765D">
            <w:pPr>
              <w:jc w:val="both"/>
              <w:rPr>
                <w:spacing w:val="-4"/>
                <w:sz w:val="16"/>
                <w:szCs w:val="16"/>
              </w:rPr>
            </w:pPr>
            <w:r w:rsidRPr="00DB1708">
              <w:rPr>
                <w:spacing w:val="-4"/>
                <w:sz w:val="16"/>
                <w:szCs w:val="16"/>
              </w:rPr>
              <w:t>ИНН: 7707083893</w:t>
            </w:r>
          </w:p>
          <w:p w:rsidR="00F92869" w:rsidRPr="00DB1708" w:rsidRDefault="00F92869" w:rsidP="0083765D">
            <w:pPr>
              <w:jc w:val="both"/>
              <w:rPr>
                <w:spacing w:val="-4"/>
                <w:sz w:val="16"/>
                <w:szCs w:val="16"/>
              </w:rPr>
            </w:pPr>
            <w:r w:rsidRPr="00DB1708">
              <w:rPr>
                <w:spacing w:val="-4"/>
                <w:sz w:val="16"/>
                <w:szCs w:val="16"/>
              </w:rPr>
              <w:t>Номер счета: 30111810700000000063</w:t>
            </w:r>
          </w:p>
          <w:p w:rsidR="00F92869" w:rsidRPr="00DB1708" w:rsidRDefault="00F92869" w:rsidP="0083765D">
            <w:pPr>
              <w:jc w:val="both"/>
              <w:rPr>
                <w:spacing w:val="-4"/>
                <w:sz w:val="16"/>
                <w:szCs w:val="16"/>
              </w:rPr>
            </w:pPr>
            <w:r w:rsidRPr="00DB1708">
              <w:rPr>
                <w:spacing w:val="-4"/>
                <w:sz w:val="16"/>
                <w:szCs w:val="16"/>
              </w:rPr>
              <w:t>SWIFT- code - SABRRUMM</w:t>
            </w:r>
          </w:p>
          <w:p w:rsidR="00F92869" w:rsidRPr="00DB1708" w:rsidRDefault="00F92869" w:rsidP="0083765D">
            <w:pPr>
              <w:jc w:val="both"/>
              <w:rPr>
                <w:spacing w:val="-4"/>
                <w:sz w:val="16"/>
                <w:szCs w:val="16"/>
              </w:rPr>
            </w:pPr>
            <w:r w:rsidRPr="00DB1708">
              <w:rPr>
                <w:spacing w:val="-4"/>
                <w:sz w:val="16"/>
                <w:szCs w:val="16"/>
              </w:rPr>
              <w:t>Открытое акционерное общество «Сберегательный банк «Бел</w:t>
            </w:r>
            <w:r w:rsidRPr="00DB1708">
              <w:rPr>
                <w:spacing w:val="-4"/>
                <w:sz w:val="16"/>
                <w:szCs w:val="16"/>
              </w:rPr>
              <w:t>а</w:t>
            </w:r>
            <w:r w:rsidRPr="00DB1708">
              <w:rPr>
                <w:spacing w:val="-4"/>
                <w:sz w:val="16"/>
                <w:szCs w:val="16"/>
              </w:rPr>
              <w:t>русбанк»</w:t>
            </w:r>
          </w:p>
          <w:p w:rsidR="00F92869" w:rsidRPr="00DB1708" w:rsidRDefault="00F92869" w:rsidP="0083765D">
            <w:pPr>
              <w:jc w:val="both"/>
              <w:rPr>
                <w:spacing w:val="-4"/>
                <w:sz w:val="16"/>
                <w:szCs w:val="16"/>
              </w:rPr>
            </w:pPr>
            <w:r w:rsidRPr="00DB1708">
              <w:rPr>
                <w:spacing w:val="-4"/>
                <w:sz w:val="16"/>
                <w:szCs w:val="16"/>
              </w:rPr>
              <w:t>SWIFT/БИК</w:t>
            </w:r>
            <w:proofErr w:type="gramStart"/>
            <w:r w:rsidRPr="00DB1708">
              <w:rPr>
                <w:spacing w:val="-4"/>
                <w:sz w:val="16"/>
                <w:szCs w:val="16"/>
              </w:rPr>
              <w:t xml:space="preserve"> :</w:t>
            </w:r>
            <w:proofErr w:type="gramEnd"/>
            <w:r w:rsidRPr="00DB1708">
              <w:rPr>
                <w:spacing w:val="-4"/>
                <w:sz w:val="16"/>
                <w:szCs w:val="16"/>
              </w:rPr>
              <w:t xml:space="preserve"> AKBBBY2X</w:t>
            </w:r>
          </w:p>
          <w:p w:rsidR="00F92869" w:rsidRPr="00DB1708" w:rsidRDefault="00F92869" w:rsidP="0083765D">
            <w:pPr>
              <w:jc w:val="both"/>
              <w:rPr>
                <w:spacing w:val="-4"/>
                <w:sz w:val="16"/>
                <w:szCs w:val="16"/>
              </w:rPr>
            </w:pPr>
            <w:r w:rsidRPr="00DB1708">
              <w:rPr>
                <w:spacing w:val="-4"/>
                <w:sz w:val="16"/>
                <w:szCs w:val="16"/>
              </w:rPr>
              <w:t>УНП 100325912</w:t>
            </w:r>
          </w:p>
          <w:p w:rsidR="00F92869" w:rsidRPr="00DB1708" w:rsidRDefault="00F92869" w:rsidP="0083765D">
            <w:pPr>
              <w:jc w:val="both"/>
              <w:rPr>
                <w:spacing w:val="-4"/>
                <w:sz w:val="16"/>
                <w:szCs w:val="16"/>
              </w:rPr>
            </w:pPr>
            <w:r w:rsidRPr="00DB1708">
              <w:rPr>
                <w:spacing w:val="-4"/>
                <w:sz w:val="16"/>
                <w:szCs w:val="16"/>
              </w:rPr>
              <w:t>ОКПО 37387991</w:t>
            </w:r>
          </w:p>
          <w:p w:rsidR="00F92869" w:rsidRPr="00DB1708" w:rsidRDefault="00F92869" w:rsidP="0083765D">
            <w:pPr>
              <w:jc w:val="both"/>
              <w:rPr>
                <w:spacing w:val="-4"/>
                <w:sz w:val="16"/>
                <w:szCs w:val="16"/>
              </w:rPr>
            </w:pPr>
            <w:r w:rsidRPr="00DB1708">
              <w:rPr>
                <w:spacing w:val="-4"/>
                <w:sz w:val="16"/>
                <w:szCs w:val="16"/>
              </w:rPr>
              <w:t>Гродненского областного управления №400 ОАО «АСБ Бел</w:t>
            </w:r>
            <w:r w:rsidRPr="00DB1708">
              <w:rPr>
                <w:spacing w:val="-4"/>
                <w:sz w:val="16"/>
                <w:szCs w:val="16"/>
              </w:rPr>
              <w:t>а</w:t>
            </w:r>
            <w:r w:rsidRPr="00DB1708">
              <w:rPr>
                <w:spacing w:val="-4"/>
                <w:sz w:val="16"/>
                <w:szCs w:val="16"/>
              </w:rPr>
              <w:t>русбанк»</w:t>
            </w:r>
            <w:proofErr w:type="gramStart"/>
            <w:r w:rsidRPr="00DB1708">
              <w:rPr>
                <w:spacing w:val="-4"/>
                <w:sz w:val="16"/>
                <w:szCs w:val="16"/>
              </w:rPr>
              <w:t xml:space="preserve"> ,</w:t>
            </w:r>
            <w:proofErr w:type="gramEnd"/>
            <w:r w:rsidRPr="00DB1708">
              <w:rPr>
                <w:spacing w:val="-4"/>
                <w:sz w:val="16"/>
                <w:szCs w:val="16"/>
              </w:rPr>
              <w:t xml:space="preserve"> </w:t>
            </w:r>
          </w:p>
          <w:p w:rsidR="00F92869" w:rsidRPr="00DB1708" w:rsidRDefault="00F92869" w:rsidP="0083765D">
            <w:pPr>
              <w:jc w:val="both"/>
              <w:rPr>
                <w:spacing w:val="-4"/>
                <w:sz w:val="16"/>
                <w:szCs w:val="16"/>
                <w:lang w:val="en-US"/>
              </w:rPr>
            </w:pPr>
            <w:r w:rsidRPr="00DB1708">
              <w:rPr>
                <w:spacing w:val="-4"/>
                <w:sz w:val="16"/>
                <w:szCs w:val="16"/>
                <w:lang w:val="en-US"/>
              </w:rPr>
              <w:t>BIC /SWIFT: AKBBBY2X</w:t>
            </w:r>
          </w:p>
          <w:p w:rsidR="00F92869" w:rsidRPr="00DB1708" w:rsidRDefault="00F92869" w:rsidP="0083765D">
            <w:pPr>
              <w:jc w:val="both"/>
              <w:rPr>
                <w:spacing w:val="-4"/>
                <w:sz w:val="16"/>
                <w:szCs w:val="16"/>
                <w:lang w:val="en-US"/>
              </w:rPr>
            </w:pPr>
            <w:proofErr w:type="gramStart"/>
            <w:r w:rsidRPr="00DB1708">
              <w:rPr>
                <w:spacing w:val="-4"/>
                <w:sz w:val="16"/>
                <w:szCs w:val="16"/>
              </w:rPr>
              <w:t>Р</w:t>
            </w:r>
            <w:proofErr w:type="gramEnd"/>
            <w:r w:rsidRPr="00DB1708">
              <w:rPr>
                <w:spacing w:val="-4"/>
                <w:sz w:val="16"/>
                <w:szCs w:val="16"/>
                <w:lang w:val="en-US"/>
              </w:rPr>
              <w:t>/</w:t>
            </w:r>
            <w:r w:rsidRPr="00DB1708">
              <w:rPr>
                <w:spacing w:val="-4"/>
                <w:sz w:val="16"/>
                <w:szCs w:val="16"/>
              </w:rPr>
              <w:t>с</w:t>
            </w:r>
            <w:r w:rsidRPr="00DB1708">
              <w:rPr>
                <w:spacing w:val="-4"/>
                <w:sz w:val="16"/>
                <w:szCs w:val="16"/>
                <w:lang w:val="en-US"/>
              </w:rPr>
              <w:t xml:space="preserve"> BY74 AKBB 36329000051894000000</w:t>
            </w:r>
          </w:p>
          <w:p w:rsidR="00F92869" w:rsidRPr="00DB1708" w:rsidRDefault="00F92869" w:rsidP="0083765D">
            <w:pPr>
              <w:jc w:val="both"/>
              <w:rPr>
                <w:spacing w:val="-4"/>
                <w:sz w:val="16"/>
                <w:szCs w:val="16"/>
              </w:rPr>
            </w:pPr>
            <w:r w:rsidRPr="00DB1708">
              <w:rPr>
                <w:spacing w:val="-4"/>
                <w:sz w:val="16"/>
                <w:szCs w:val="16"/>
              </w:rPr>
              <w:t>УНП 500037559</w:t>
            </w:r>
          </w:p>
          <w:p w:rsidR="00F92869" w:rsidRPr="00300C77" w:rsidRDefault="00F92869" w:rsidP="0083765D">
            <w:pPr>
              <w:jc w:val="both"/>
              <w:rPr>
                <w:spacing w:val="-4"/>
                <w:sz w:val="16"/>
                <w:szCs w:val="16"/>
              </w:rPr>
            </w:pPr>
            <w:r w:rsidRPr="00DB1708">
              <w:rPr>
                <w:spacing w:val="-4"/>
                <w:sz w:val="16"/>
                <w:szCs w:val="16"/>
              </w:rPr>
              <w:t>Получатель  УО “Гродненский государственный универс</w:t>
            </w:r>
            <w:r w:rsidRPr="00DB1708">
              <w:rPr>
                <w:spacing w:val="-4"/>
                <w:sz w:val="16"/>
                <w:szCs w:val="16"/>
              </w:rPr>
              <w:t>и</w:t>
            </w:r>
            <w:r w:rsidRPr="00DB1708">
              <w:rPr>
                <w:spacing w:val="-4"/>
                <w:sz w:val="16"/>
                <w:szCs w:val="16"/>
              </w:rPr>
              <w:t>тет им. Я. Купалы”</w:t>
            </w:r>
          </w:p>
        </w:tc>
      </w:tr>
      <w:tr w:rsidR="00F92869" w:rsidRPr="00300C77" w:rsidTr="008F7A05">
        <w:trPr>
          <w:trHeight w:val="1453"/>
          <w:jc w:val="center"/>
        </w:trPr>
        <w:tc>
          <w:tcPr>
            <w:tcW w:w="750" w:type="dxa"/>
            <w:shd w:val="clear" w:color="auto" w:fill="auto"/>
            <w:vAlign w:val="center"/>
          </w:tcPr>
          <w:p w:rsidR="00F92869" w:rsidRPr="00300C77" w:rsidRDefault="00F92869" w:rsidP="008F7A05">
            <w:pPr>
              <w:jc w:val="center"/>
              <w:rPr>
                <w:b/>
                <w:spacing w:val="-4"/>
                <w:sz w:val="16"/>
                <w:szCs w:val="16"/>
                <w:lang w:val="en-US"/>
              </w:rPr>
            </w:pPr>
            <w:r w:rsidRPr="00300C77">
              <w:rPr>
                <w:b/>
                <w:spacing w:val="-4"/>
                <w:sz w:val="16"/>
                <w:szCs w:val="16"/>
                <w:lang w:val="en-US"/>
              </w:rPr>
              <w:t>USD</w:t>
            </w:r>
          </w:p>
        </w:tc>
        <w:tc>
          <w:tcPr>
            <w:tcW w:w="4416" w:type="dxa"/>
            <w:shd w:val="clear" w:color="auto" w:fill="auto"/>
            <w:vAlign w:val="center"/>
          </w:tcPr>
          <w:p w:rsidR="00F92869" w:rsidRPr="00ED2693" w:rsidRDefault="00F92869" w:rsidP="0083765D">
            <w:pPr>
              <w:rPr>
                <w:sz w:val="16"/>
                <w:szCs w:val="16"/>
                <w:lang w:val="en-US"/>
              </w:rPr>
            </w:pPr>
            <w:r w:rsidRPr="00ED2693">
              <w:rPr>
                <w:sz w:val="16"/>
                <w:szCs w:val="16"/>
                <w:lang w:val="en-US"/>
              </w:rPr>
              <w:t>Citibank N.A., NEW YORK</w:t>
            </w:r>
          </w:p>
          <w:p w:rsidR="00F92869" w:rsidRPr="00ED2693" w:rsidRDefault="00F92869" w:rsidP="0083765D">
            <w:pPr>
              <w:rPr>
                <w:sz w:val="16"/>
                <w:szCs w:val="16"/>
                <w:lang w:val="en-US"/>
              </w:rPr>
            </w:pPr>
            <w:r w:rsidRPr="00ED2693">
              <w:rPr>
                <w:sz w:val="16"/>
                <w:szCs w:val="16"/>
                <w:lang w:val="en-US"/>
              </w:rPr>
              <w:t>SWIFT- code- CITIUS33</w:t>
            </w:r>
          </w:p>
          <w:p w:rsidR="00F92869" w:rsidRPr="00ED2693" w:rsidRDefault="00F92869" w:rsidP="0083765D">
            <w:pPr>
              <w:rPr>
                <w:sz w:val="16"/>
                <w:szCs w:val="16"/>
                <w:lang w:val="en-US"/>
              </w:rPr>
            </w:pPr>
            <w:r w:rsidRPr="00ED2693">
              <w:rPr>
                <w:sz w:val="16"/>
                <w:szCs w:val="16"/>
                <w:lang w:val="en-US"/>
              </w:rPr>
              <w:t>a/n 36316365</w:t>
            </w:r>
          </w:p>
          <w:p w:rsidR="00F92869" w:rsidRPr="00ED2693" w:rsidRDefault="00F92869" w:rsidP="0083765D">
            <w:pPr>
              <w:rPr>
                <w:sz w:val="16"/>
                <w:szCs w:val="16"/>
                <w:lang w:val="en-US"/>
              </w:rPr>
            </w:pPr>
            <w:r w:rsidRPr="00ED2693">
              <w:rPr>
                <w:sz w:val="16"/>
                <w:szCs w:val="16"/>
                <w:lang w:val="en-US"/>
              </w:rPr>
              <w:t>Belarusbank</w:t>
            </w:r>
          </w:p>
          <w:p w:rsidR="00F92869" w:rsidRPr="00ED2693" w:rsidRDefault="00F92869" w:rsidP="0083765D">
            <w:pPr>
              <w:rPr>
                <w:sz w:val="16"/>
                <w:szCs w:val="16"/>
                <w:lang w:val="en-US"/>
              </w:rPr>
            </w:pPr>
            <w:r w:rsidRPr="00ED2693">
              <w:rPr>
                <w:sz w:val="16"/>
                <w:szCs w:val="16"/>
                <w:lang w:val="en-US"/>
              </w:rPr>
              <w:t>SWIFT-code: AKBBBY2X</w:t>
            </w:r>
          </w:p>
          <w:p w:rsidR="00F92869" w:rsidRPr="00ED2693" w:rsidRDefault="00F92869" w:rsidP="0083765D">
            <w:pPr>
              <w:rPr>
                <w:sz w:val="16"/>
                <w:szCs w:val="16"/>
                <w:lang w:val="en-US"/>
              </w:rPr>
            </w:pPr>
            <w:r w:rsidRPr="00ED2693">
              <w:rPr>
                <w:sz w:val="16"/>
                <w:szCs w:val="16"/>
                <w:lang w:val="en-US"/>
              </w:rPr>
              <w:t xml:space="preserve">Payer s Identification Number, </w:t>
            </w:r>
          </w:p>
          <w:p w:rsidR="00F92869" w:rsidRPr="00ED2693" w:rsidRDefault="00F92869" w:rsidP="0083765D">
            <w:pPr>
              <w:rPr>
                <w:sz w:val="16"/>
                <w:szCs w:val="16"/>
                <w:lang w:val="en-US"/>
              </w:rPr>
            </w:pPr>
            <w:r w:rsidRPr="00ED2693">
              <w:rPr>
                <w:sz w:val="16"/>
                <w:szCs w:val="16"/>
                <w:lang w:val="en-US"/>
              </w:rPr>
              <w:t>UNP 100325912</w:t>
            </w:r>
          </w:p>
          <w:p w:rsidR="00F92869" w:rsidRPr="00ED2693" w:rsidRDefault="00F92869" w:rsidP="0083765D">
            <w:pPr>
              <w:rPr>
                <w:sz w:val="16"/>
                <w:szCs w:val="16"/>
                <w:lang w:val="en-US"/>
              </w:rPr>
            </w:pPr>
            <w:r w:rsidRPr="00ED2693">
              <w:rPr>
                <w:sz w:val="16"/>
                <w:szCs w:val="16"/>
                <w:lang w:val="en-US"/>
              </w:rPr>
              <w:t>The Grodno № 400  regional administration of JSC «Savings Bank «Belarusbank»</w:t>
            </w:r>
          </w:p>
          <w:p w:rsidR="00F92869" w:rsidRPr="00ED2693" w:rsidRDefault="00F92869" w:rsidP="0083765D">
            <w:pPr>
              <w:rPr>
                <w:sz w:val="16"/>
                <w:szCs w:val="16"/>
                <w:lang w:val="en-US"/>
              </w:rPr>
            </w:pPr>
            <w:r w:rsidRPr="00ED2693">
              <w:rPr>
                <w:sz w:val="16"/>
                <w:szCs w:val="16"/>
                <w:lang w:val="en-US"/>
              </w:rPr>
              <w:t>BIC SWIFT AKBBBY2X</w:t>
            </w:r>
          </w:p>
          <w:p w:rsidR="00F92869" w:rsidRPr="00ED2693" w:rsidRDefault="00F92869" w:rsidP="0083765D">
            <w:pPr>
              <w:rPr>
                <w:sz w:val="16"/>
                <w:szCs w:val="16"/>
                <w:lang w:val="en-US"/>
              </w:rPr>
            </w:pPr>
            <w:r w:rsidRPr="00ED2693">
              <w:rPr>
                <w:sz w:val="16"/>
                <w:szCs w:val="16"/>
                <w:lang w:val="en-US"/>
              </w:rPr>
              <w:t>a/n BY77 AKBB 36329000051504000000</w:t>
            </w:r>
          </w:p>
          <w:p w:rsidR="00F92869" w:rsidRPr="00ED2693" w:rsidRDefault="00F92869" w:rsidP="0083765D">
            <w:pPr>
              <w:rPr>
                <w:sz w:val="16"/>
                <w:szCs w:val="16"/>
                <w:lang w:val="en-US"/>
              </w:rPr>
            </w:pPr>
            <w:r w:rsidRPr="00ED2693">
              <w:rPr>
                <w:sz w:val="16"/>
                <w:szCs w:val="16"/>
                <w:lang w:val="en-US"/>
              </w:rPr>
              <w:t>UNP 500037559</w:t>
            </w:r>
          </w:p>
          <w:p w:rsidR="00F92869" w:rsidRPr="00300C77" w:rsidRDefault="00F92869" w:rsidP="0083765D">
            <w:pPr>
              <w:rPr>
                <w:sz w:val="16"/>
                <w:szCs w:val="16"/>
                <w:lang w:val="en-US"/>
              </w:rPr>
            </w:pPr>
            <w:r w:rsidRPr="00ED2693">
              <w:rPr>
                <w:sz w:val="16"/>
                <w:szCs w:val="16"/>
                <w:lang w:val="en-US"/>
              </w:rPr>
              <w:t>YANKA KUPALA STATE UNIVERSITY OF GRODNO</w:t>
            </w:r>
          </w:p>
        </w:tc>
      </w:tr>
      <w:tr w:rsidR="00F92869" w:rsidRPr="00300C77" w:rsidTr="008F7A05">
        <w:trPr>
          <w:trHeight w:val="267"/>
          <w:jc w:val="center"/>
        </w:trPr>
        <w:tc>
          <w:tcPr>
            <w:tcW w:w="750" w:type="dxa"/>
            <w:shd w:val="clear" w:color="auto" w:fill="auto"/>
            <w:vAlign w:val="center"/>
          </w:tcPr>
          <w:p w:rsidR="00F92869" w:rsidRPr="00300C77" w:rsidRDefault="00F92869" w:rsidP="008F7A05">
            <w:pPr>
              <w:jc w:val="center"/>
              <w:rPr>
                <w:b/>
                <w:spacing w:val="-4"/>
                <w:sz w:val="16"/>
                <w:szCs w:val="16"/>
                <w:lang w:val="en-US"/>
              </w:rPr>
            </w:pPr>
            <w:r w:rsidRPr="00300C77">
              <w:rPr>
                <w:b/>
                <w:spacing w:val="-4"/>
                <w:sz w:val="16"/>
                <w:szCs w:val="16"/>
                <w:lang w:val="en-US"/>
              </w:rPr>
              <w:t>EUR</w:t>
            </w:r>
          </w:p>
        </w:tc>
        <w:tc>
          <w:tcPr>
            <w:tcW w:w="4416" w:type="dxa"/>
            <w:shd w:val="clear" w:color="auto" w:fill="auto"/>
            <w:vAlign w:val="center"/>
          </w:tcPr>
          <w:p w:rsidR="00F92869" w:rsidRPr="00ED2693" w:rsidRDefault="00F92869" w:rsidP="0083765D">
            <w:pPr>
              <w:rPr>
                <w:sz w:val="16"/>
                <w:szCs w:val="16"/>
              </w:rPr>
            </w:pPr>
            <w:r w:rsidRPr="00ED2693">
              <w:rPr>
                <w:sz w:val="16"/>
                <w:szCs w:val="16"/>
                <w:lang w:val="en-US"/>
              </w:rPr>
              <w:t>Deutsche</w:t>
            </w:r>
            <w:r w:rsidRPr="00ED2693">
              <w:rPr>
                <w:sz w:val="16"/>
                <w:szCs w:val="16"/>
              </w:rPr>
              <w:t xml:space="preserve"> </w:t>
            </w:r>
            <w:r w:rsidRPr="00ED2693">
              <w:rPr>
                <w:sz w:val="16"/>
                <w:szCs w:val="16"/>
                <w:lang w:val="en-US"/>
              </w:rPr>
              <w:t>Bank</w:t>
            </w:r>
            <w:r w:rsidRPr="00ED2693">
              <w:rPr>
                <w:sz w:val="16"/>
                <w:szCs w:val="16"/>
              </w:rPr>
              <w:t xml:space="preserve"> </w:t>
            </w:r>
            <w:r w:rsidRPr="00ED2693">
              <w:rPr>
                <w:sz w:val="16"/>
                <w:szCs w:val="16"/>
                <w:lang w:val="en-US"/>
              </w:rPr>
              <w:t>AG</w:t>
            </w:r>
            <w:r w:rsidRPr="00ED2693">
              <w:rPr>
                <w:sz w:val="16"/>
                <w:szCs w:val="16"/>
              </w:rPr>
              <w:t>, Франкфурт-на-Майне</w:t>
            </w:r>
          </w:p>
          <w:p w:rsidR="00F92869" w:rsidRPr="00ED2693" w:rsidRDefault="00F92869" w:rsidP="0083765D">
            <w:pPr>
              <w:rPr>
                <w:sz w:val="16"/>
                <w:szCs w:val="16"/>
                <w:lang w:val="en-US"/>
              </w:rPr>
            </w:pPr>
            <w:r w:rsidRPr="00ED2693">
              <w:rPr>
                <w:sz w:val="16"/>
                <w:szCs w:val="16"/>
                <w:lang w:val="en-US"/>
              </w:rPr>
              <w:t>DEUTSCHE BANK AG,FRANKFURT AM MAIN</w:t>
            </w:r>
          </w:p>
          <w:p w:rsidR="00F92869" w:rsidRPr="00ED2693" w:rsidRDefault="00F92869" w:rsidP="0083765D">
            <w:pPr>
              <w:rPr>
                <w:sz w:val="16"/>
                <w:szCs w:val="16"/>
                <w:lang w:val="en-US"/>
              </w:rPr>
            </w:pPr>
            <w:r w:rsidRPr="00ED2693">
              <w:rPr>
                <w:sz w:val="16"/>
                <w:szCs w:val="16"/>
                <w:lang w:val="en-US"/>
              </w:rPr>
              <w:t>SWIFT/ DEUTDEFF</w:t>
            </w:r>
          </w:p>
          <w:p w:rsidR="00F92869" w:rsidRPr="00ED2693" w:rsidRDefault="00F92869" w:rsidP="0083765D">
            <w:pPr>
              <w:rPr>
                <w:sz w:val="16"/>
                <w:szCs w:val="16"/>
                <w:lang w:val="en-US"/>
              </w:rPr>
            </w:pPr>
            <w:r w:rsidRPr="00ED2693">
              <w:rPr>
                <w:sz w:val="16"/>
                <w:szCs w:val="16"/>
                <w:lang w:val="en-US"/>
              </w:rPr>
              <w:t>a/n 100-949811410</w:t>
            </w:r>
          </w:p>
          <w:p w:rsidR="00F92869" w:rsidRPr="00ED2693" w:rsidRDefault="00F92869" w:rsidP="0083765D">
            <w:pPr>
              <w:rPr>
                <w:sz w:val="16"/>
                <w:szCs w:val="16"/>
                <w:lang w:val="en-US"/>
              </w:rPr>
            </w:pPr>
            <w:r w:rsidRPr="00ED2693">
              <w:rPr>
                <w:sz w:val="16"/>
                <w:szCs w:val="16"/>
                <w:lang w:val="en-US"/>
              </w:rPr>
              <w:t>Belarusbank</w:t>
            </w:r>
          </w:p>
          <w:p w:rsidR="00F92869" w:rsidRPr="00ED2693" w:rsidRDefault="00F92869" w:rsidP="0083765D">
            <w:pPr>
              <w:rPr>
                <w:sz w:val="16"/>
                <w:szCs w:val="16"/>
                <w:lang w:val="en-US"/>
              </w:rPr>
            </w:pPr>
            <w:r w:rsidRPr="00ED2693">
              <w:rPr>
                <w:sz w:val="16"/>
                <w:szCs w:val="16"/>
                <w:lang w:val="en-US"/>
              </w:rPr>
              <w:t>BIC /SWIFT: AKBBBY2X</w:t>
            </w:r>
          </w:p>
          <w:p w:rsidR="00F92869" w:rsidRPr="00ED2693" w:rsidRDefault="00F92869" w:rsidP="0083765D">
            <w:pPr>
              <w:rPr>
                <w:sz w:val="16"/>
                <w:szCs w:val="16"/>
                <w:lang w:val="en-US"/>
              </w:rPr>
            </w:pPr>
            <w:r w:rsidRPr="00ED2693">
              <w:rPr>
                <w:sz w:val="16"/>
                <w:szCs w:val="16"/>
                <w:lang w:val="en-US"/>
              </w:rPr>
              <w:t xml:space="preserve">Payer s Identification Number, </w:t>
            </w:r>
          </w:p>
          <w:p w:rsidR="00F92869" w:rsidRPr="00ED2693" w:rsidRDefault="00F92869" w:rsidP="0083765D">
            <w:pPr>
              <w:rPr>
                <w:sz w:val="16"/>
                <w:szCs w:val="16"/>
                <w:lang w:val="en-US"/>
              </w:rPr>
            </w:pPr>
            <w:r w:rsidRPr="00ED2693">
              <w:rPr>
                <w:sz w:val="16"/>
                <w:szCs w:val="16"/>
                <w:lang w:val="en-US"/>
              </w:rPr>
              <w:t>UNP 100325912</w:t>
            </w:r>
          </w:p>
          <w:p w:rsidR="00F92869" w:rsidRPr="00ED2693" w:rsidRDefault="00F92869" w:rsidP="0083765D">
            <w:pPr>
              <w:rPr>
                <w:sz w:val="16"/>
                <w:szCs w:val="16"/>
                <w:lang w:val="en-US"/>
              </w:rPr>
            </w:pPr>
            <w:r w:rsidRPr="00ED2693">
              <w:rPr>
                <w:sz w:val="16"/>
                <w:szCs w:val="16"/>
                <w:lang w:val="en-US"/>
              </w:rPr>
              <w:t>The Grodno № 400  regional administration of JSC «Savings Bank «Belarusbank»</w:t>
            </w:r>
          </w:p>
          <w:p w:rsidR="00F92869" w:rsidRPr="00ED2693" w:rsidRDefault="00F92869" w:rsidP="0083765D">
            <w:pPr>
              <w:rPr>
                <w:sz w:val="16"/>
                <w:szCs w:val="16"/>
                <w:lang w:val="en-US"/>
              </w:rPr>
            </w:pPr>
            <w:r w:rsidRPr="00ED2693">
              <w:rPr>
                <w:sz w:val="16"/>
                <w:szCs w:val="16"/>
                <w:lang w:val="en-US"/>
              </w:rPr>
              <w:t>Bank Address:  230011 Grodno ul. Novooktyabrskaya , 5</w:t>
            </w:r>
          </w:p>
          <w:p w:rsidR="00F92869" w:rsidRPr="00ED2693" w:rsidRDefault="00F92869" w:rsidP="0083765D">
            <w:pPr>
              <w:rPr>
                <w:sz w:val="16"/>
                <w:szCs w:val="16"/>
                <w:lang w:val="en-US"/>
              </w:rPr>
            </w:pPr>
            <w:r w:rsidRPr="00ED2693">
              <w:rPr>
                <w:sz w:val="16"/>
                <w:szCs w:val="16"/>
                <w:lang w:val="en-US"/>
              </w:rPr>
              <w:t>BIC SWIFT AKBBBY2X</w:t>
            </w:r>
          </w:p>
          <w:p w:rsidR="00F92869" w:rsidRPr="00ED2693" w:rsidRDefault="00F92869" w:rsidP="0083765D">
            <w:pPr>
              <w:rPr>
                <w:sz w:val="16"/>
                <w:szCs w:val="16"/>
                <w:lang w:val="en-US"/>
              </w:rPr>
            </w:pPr>
            <w:r w:rsidRPr="00ED2693">
              <w:rPr>
                <w:sz w:val="16"/>
                <w:szCs w:val="16"/>
                <w:lang w:val="en-US"/>
              </w:rPr>
              <w:t>a/n  BY29 AKBB 36329000051924000000</w:t>
            </w:r>
          </w:p>
          <w:p w:rsidR="00F92869" w:rsidRPr="00ED2693" w:rsidRDefault="00F92869" w:rsidP="0083765D">
            <w:pPr>
              <w:rPr>
                <w:sz w:val="16"/>
                <w:szCs w:val="16"/>
                <w:lang w:val="en-US"/>
              </w:rPr>
            </w:pPr>
            <w:r w:rsidRPr="00ED2693">
              <w:rPr>
                <w:sz w:val="16"/>
                <w:szCs w:val="16"/>
                <w:lang w:val="en-US"/>
              </w:rPr>
              <w:t>UNP 500037559</w:t>
            </w:r>
          </w:p>
          <w:p w:rsidR="00F92869" w:rsidRPr="00300C77" w:rsidRDefault="00F92869" w:rsidP="0083765D">
            <w:pPr>
              <w:rPr>
                <w:sz w:val="16"/>
                <w:szCs w:val="16"/>
                <w:lang w:val="en-US"/>
              </w:rPr>
            </w:pPr>
            <w:r w:rsidRPr="00ED2693">
              <w:rPr>
                <w:sz w:val="16"/>
                <w:szCs w:val="16"/>
                <w:lang w:val="en-US"/>
              </w:rPr>
              <w:t>YANKA KUPALA STATE UNIVERSITY OF GRODNO</w:t>
            </w:r>
          </w:p>
        </w:tc>
      </w:tr>
    </w:tbl>
    <w:p w:rsidR="00E265F1" w:rsidRDefault="00E265F1" w:rsidP="00041050">
      <w:pPr>
        <w:spacing w:line="247" w:lineRule="auto"/>
        <w:ind w:right="-227"/>
        <w:jc w:val="center"/>
        <w:rPr>
          <w:caps/>
          <w:sz w:val="28"/>
          <w:szCs w:val="28"/>
        </w:rPr>
      </w:pPr>
      <w:r>
        <w:rPr>
          <w:noProof/>
        </w:rPr>
        <w:pict>
          <v:shape id="_x0000_s1039" type="#_x0000_t75" style="position:absolute;left:0;text-align:left;margin-left:272.75pt;margin-top:-530.9pt;width:48.85pt;height:48.2pt;z-index:4;mso-position-horizontal-relative:text;mso-position-vertical-relative:text" wrapcoords="6364 527 6039 702 4970 2810 232 5093 232 16156 836 17385 1533 17561 5760 20371 6225 20898 6317 20898 7525 20898 7572 20898 8175 20195 9058 17561 9058 17385 19510 15805 19045 14576 19556 13171 19417 11766 12542 11766 19603 9834 19603 8956 19974 5795 17234 5268 8919 2985 8083 1229 7572 527 6364 527">
            <v:imagedata r:id="rId11" r:href="rId12" cropleft="12102f" cropright="35873f"/>
          </v:shape>
        </w:pict>
      </w:r>
      <w:r>
        <w:rPr>
          <w:noProof/>
        </w:rPr>
        <w:pict>
          <v:shape id="_x0000_s1048" type="#_x0000_t75" style="position:absolute;left:0;text-align:left;margin-left:760.45pt;margin-top:12.3pt;width:46.35pt;height:46.35pt;z-index:7;mso-position-horizontal-relative:margin;mso-position-vertical-relative:margin">
            <v:imagedata r:id="rId13" o:title="загруженное" chromakey="white"/>
            <w10:wrap anchorx="margin" anchory="margin"/>
          </v:shape>
        </w:pict>
      </w:r>
      <w:r>
        <w:rPr>
          <w:noProof/>
        </w:rPr>
        <w:pict>
          <v:shape id="_x0000_s1043" type="#_x0000_t75" style="position:absolute;left:0;text-align:left;margin-left:375.45pt;margin-top:-548.9pt;width:63.5pt;height:53.6pt;z-index:-6;mso-position-horizontal-relative:text;mso-position-vertical-relative:text" wrapcoords="-277 0 -277 21273 21600 21273 21600 0 -277 0">
            <v:imagedata r:id="rId14" o:title="Логотип университета"/>
            <w10:wrap type="through"/>
          </v:shape>
        </w:pict>
      </w:r>
      <w:r w:rsidR="00E93B02" w:rsidRPr="00300C77">
        <w:rPr>
          <w:caps/>
          <w:sz w:val="28"/>
          <w:szCs w:val="28"/>
          <w:lang w:val="en-US"/>
        </w:rPr>
        <w:br w:type="column"/>
      </w:r>
      <w:r w:rsidR="00667AD3" w:rsidRPr="00F92869">
        <w:rPr>
          <w:caps/>
          <w:sz w:val="28"/>
          <w:szCs w:val="28"/>
          <w:lang w:val="en-US"/>
        </w:rPr>
        <w:lastRenderedPageBreak/>
        <w:t xml:space="preserve">         </w:t>
      </w:r>
    </w:p>
    <w:p w:rsidR="00E265F1" w:rsidRDefault="00E265F1" w:rsidP="00041050">
      <w:pPr>
        <w:spacing w:line="247" w:lineRule="auto"/>
        <w:ind w:right="-227"/>
        <w:jc w:val="center"/>
        <w:rPr>
          <w:caps/>
          <w:sz w:val="28"/>
          <w:szCs w:val="28"/>
        </w:rPr>
      </w:pPr>
    </w:p>
    <w:p w:rsidR="00E265F1" w:rsidRDefault="00E265F1" w:rsidP="00041050">
      <w:pPr>
        <w:spacing w:line="247" w:lineRule="auto"/>
        <w:ind w:right="-227"/>
        <w:jc w:val="center"/>
        <w:rPr>
          <w:caps/>
          <w:sz w:val="28"/>
          <w:szCs w:val="28"/>
        </w:rPr>
      </w:pPr>
    </w:p>
    <w:p w:rsidR="00C5767D" w:rsidRPr="002E1383" w:rsidRDefault="00E265F1" w:rsidP="00E265F1">
      <w:pPr>
        <w:spacing w:line="247" w:lineRule="auto"/>
        <w:ind w:left="284" w:right="-227"/>
        <w:jc w:val="center"/>
        <w:rPr>
          <w:caps/>
          <w:sz w:val="22"/>
          <w:szCs w:val="22"/>
        </w:rPr>
      </w:pPr>
      <w:r>
        <w:rPr>
          <w:noProof/>
        </w:rPr>
        <w:pict>
          <v:shape id="_x0000_s1049" type="#_x0000_t75" style="position:absolute;left:0;text-align:left;margin-left:538.5pt;margin-top:62.05pt;width:35.75pt;height:51.15pt;z-index:8;mso-position-horizontal-relative:margin;mso-position-vertical-relative:margin">
            <v:imagedata r:id="rId15" o:title="logo"/>
            <w10:wrap anchorx="margin" anchory="margin"/>
          </v:shape>
        </w:pict>
      </w:r>
      <w:r w:rsidR="00C5767D" w:rsidRPr="002E1383">
        <w:rPr>
          <w:caps/>
          <w:sz w:val="22"/>
          <w:szCs w:val="22"/>
        </w:rPr>
        <w:t>Министерство образов</w:t>
      </w:r>
      <w:r w:rsidR="00C5767D" w:rsidRPr="002E1383">
        <w:rPr>
          <w:caps/>
          <w:sz w:val="22"/>
          <w:szCs w:val="22"/>
        </w:rPr>
        <w:t>а</w:t>
      </w:r>
      <w:r w:rsidR="007B5BCF" w:rsidRPr="002E1383">
        <w:rPr>
          <w:caps/>
          <w:sz w:val="22"/>
          <w:szCs w:val="22"/>
        </w:rPr>
        <w:t>ния</w:t>
      </w:r>
    </w:p>
    <w:p w:rsidR="00C5767D" w:rsidRPr="002E1383" w:rsidRDefault="00E265F1" w:rsidP="00E265F1">
      <w:pPr>
        <w:spacing w:line="281" w:lineRule="auto"/>
        <w:ind w:left="142" w:right="-227"/>
        <w:jc w:val="center"/>
        <w:rPr>
          <w:caps/>
          <w:sz w:val="22"/>
          <w:szCs w:val="22"/>
        </w:rPr>
      </w:pPr>
      <w:r>
        <w:rPr>
          <w:noProof/>
        </w:rPr>
        <w:pict>
          <v:shape id="_x0000_s1047" type="#_x0000_t75" style="position:absolute;left:0;text-align:left;margin-left:773.05pt;margin-top:65.65pt;width:38.65pt;height:47.55pt;z-index:6;mso-position-horizontal-relative:margin;mso-position-vertical-relative:margin">
            <v:imagedata r:id="rId16" o:title="Chernivtsi_National_University_arms"/>
            <w10:wrap anchorx="margin" anchory="margin"/>
          </v:shape>
        </w:pict>
      </w:r>
      <w:r>
        <w:rPr>
          <w:caps/>
          <w:sz w:val="22"/>
          <w:szCs w:val="22"/>
        </w:rPr>
        <w:t xml:space="preserve">       </w:t>
      </w:r>
      <w:r w:rsidR="007B5BCF" w:rsidRPr="002E1383">
        <w:rPr>
          <w:caps/>
          <w:sz w:val="22"/>
          <w:szCs w:val="22"/>
        </w:rPr>
        <w:t>Республики Беларусь</w:t>
      </w:r>
    </w:p>
    <w:tbl>
      <w:tblPr>
        <w:tblW w:w="4391" w:type="pct"/>
        <w:jc w:val="center"/>
        <w:tblLook w:val="01E0"/>
      </w:tblPr>
      <w:tblGrid>
        <w:gridCol w:w="662"/>
        <w:gridCol w:w="3985"/>
      </w:tblGrid>
      <w:tr w:rsidR="00286DA2" w:rsidRPr="007748F0" w:rsidTr="00E265F1">
        <w:trPr>
          <w:jc w:val="center"/>
        </w:trPr>
        <w:tc>
          <w:tcPr>
            <w:tcW w:w="662" w:type="dxa"/>
            <w:vAlign w:val="center"/>
          </w:tcPr>
          <w:p w:rsidR="00C5767D" w:rsidRPr="007847DC" w:rsidRDefault="00C5767D" w:rsidP="00E265F1">
            <w:pPr>
              <w:ind w:left="142" w:right="-227"/>
              <w:jc w:val="center"/>
              <w:rPr>
                <w:highlight w:val="yellow"/>
              </w:rPr>
            </w:pPr>
          </w:p>
        </w:tc>
        <w:tc>
          <w:tcPr>
            <w:tcW w:w="3985" w:type="dxa"/>
            <w:vAlign w:val="center"/>
          </w:tcPr>
          <w:p w:rsidR="00E265F1" w:rsidRPr="00E265F1" w:rsidRDefault="00E265F1" w:rsidP="00E265F1">
            <w:pPr>
              <w:ind w:right="-227"/>
              <w:jc w:val="center"/>
              <w:rPr>
                <w:sz w:val="4"/>
              </w:rPr>
            </w:pPr>
          </w:p>
          <w:p w:rsidR="00E265F1" w:rsidRDefault="00C5767D" w:rsidP="00E265F1">
            <w:pPr>
              <w:ind w:right="-227"/>
              <w:jc w:val="center"/>
            </w:pPr>
            <w:r w:rsidRPr="007748F0">
              <w:t>Учре</w:t>
            </w:r>
            <w:r w:rsidR="00FD6045" w:rsidRPr="007748F0">
              <w:t>ждение образов</w:t>
            </w:r>
            <w:r w:rsidR="00FD6045" w:rsidRPr="007748F0">
              <w:t>а</w:t>
            </w:r>
            <w:r w:rsidR="00FD6045" w:rsidRPr="007748F0">
              <w:t>ния</w:t>
            </w:r>
          </w:p>
          <w:p w:rsidR="00080AFD" w:rsidRPr="00E265F1" w:rsidRDefault="007A0347" w:rsidP="00E265F1">
            <w:pPr>
              <w:ind w:left="-92" w:right="-227"/>
              <w:jc w:val="center"/>
            </w:pPr>
            <w:r w:rsidRPr="007748F0">
              <w:rPr>
                <w:spacing w:val="-2"/>
              </w:rPr>
              <w:t>«Гродненский</w:t>
            </w:r>
            <w:r w:rsidR="00FD6045" w:rsidRPr="007748F0">
              <w:rPr>
                <w:spacing w:val="-2"/>
              </w:rPr>
              <w:t xml:space="preserve"> </w:t>
            </w:r>
            <w:r w:rsidR="00C5767D" w:rsidRPr="007748F0">
              <w:rPr>
                <w:spacing w:val="-2"/>
              </w:rPr>
              <w:t>государстве</w:t>
            </w:r>
            <w:r w:rsidR="00C5767D" w:rsidRPr="007748F0">
              <w:rPr>
                <w:spacing w:val="-2"/>
              </w:rPr>
              <w:t>н</w:t>
            </w:r>
            <w:r w:rsidRPr="007748F0">
              <w:rPr>
                <w:spacing w:val="-2"/>
              </w:rPr>
              <w:t>ный</w:t>
            </w:r>
          </w:p>
          <w:p w:rsidR="00C5767D" w:rsidRPr="00E265F1" w:rsidRDefault="007A0347" w:rsidP="00E265F1">
            <w:pPr>
              <w:ind w:left="-148" w:right="-227"/>
              <w:jc w:val="center"/>
              <w:rPr>
                <w:spacing w:val="-4"/>
              </w:rPr>
            </w:pPr>
            <w:r w:rsidRPr="007748F0">
              <w:rPr>
                <w:spacing w:val="-4"/>
              </w:rPr>
              <w:t>университет</w:t>
            </w:r>
            <w:r w:rsidR="00E265F1">
              <w:rPr>
                <w:spacing w:val="-4"/>
              </w:rPr>
              <w:t xml:space="preserve"> </w:t>
            </w:r>
            <w:r w:rsidR="00C5767D" w:rsidRPr="007748F0">
              <w:rPr>
                <w:spacing w:val="-4"/>
              </w:rPr>
              <w:t>имени Янки Куп</w:t>
            </w:r>
            <w:r w:rsidR="00C5767D" w:rsidRPr="007748F0">
              <w:rPr>
                <w:spacing w:val="-4"/>
              </w:rPr>
              <w:t>а</w:t>
            </w:r>
            <w:r w:rsidR="00C5767D" w:rsidRPr="007748F0">
              <w:rPr>
                <w:spacing w:val="-4"/>
              </w:rPr>
              <w:t>лы»</w:t>
            </w:r>
          </w:p>
        </w:tc>
      </w:tr>
    </w:tbl>
    <w:p w:rsidR="00C25803" w:rsidRPr="00C25803" w:rsidRDefault="00E265F1" w:rsidP="005451A6">
      <w:pPr>
        <w:ind w:left="-123" w:right="-227"/>
        <w:jc w:val="center"/>
        <w:rPr>
          <w:spacing w:val="-2"/>
        </w:rPr>
      </w:pPr>
      <w:r>
        <w:rPr>
          <w:noProof/>
        </w:rPr>
        <w:pict>
          <v:shape id="_x0000_s1051" type="#_x0000_t75" style="position:absolute;left:0;text-align:left;margin-left:735.2pt;margin-top:124.2pt;width:62pt;height:51.65pt;z-index:10;mso-position-horizontal-relative:margin;mso-position-vertical-relative:margin">
            <v:imagedata r:id="rId17" o:title="21032640_1622243967793882_5959506241620693204_n" cropbottom="10961f"/>
            <w10:wrap type="square" anchorx="margin" anchory="margin"/>
          </v:shape>
        </w:pict>
      </w:r>
      <w:r>
        <w:rPr>
          <w:noProof/>
        </w:rPr>
        <w:pict>
          <v:shape id="_x0000_s1050" type="#_x0000_t75" style="position:absolute;left:0;text-align:left;margin-left:641.2pt;margin-top:128.3pt;width:74.55pt;height:43.2pt;z-index:9;mso-position-horizontal-relative:margin;mso-position-vertical-relative:margin">
            <v:imagedata r:id="rId18" o:title="enu" chromakey="white"/>
            <w10:wrap anchorx="margin" anchory="margin"/>
          </v:shape>
        </w:pict>
      </w:r>
      <w:r>
        <w:rPr>
          <w:noProof/>
        </w:rPr>
        <w:pict>
          <v:shape id="Рисунок 1" o:spid="_x0000_s1040" type="#_x0000_t75" style="position:absolute;left:0;text-align:left;margin-left:42.75pt;margin-top:3.65pt;width:45.15pt;height:52.75pt;z-index:3;visibility:visible;mso-position-horizontal-relative:text;mso-position-vertical-relative:text" wrapcoords="-243 0 -243 21392 21600 21392 21600 0 -243 0">
            <v:imagedata r:id="rId19" o:title="" chromakey="#f3f2f1"/>
          </v:shape>
        </w:pict>
      </w:r>
      <w:r w:rsidR="00B851B2">
        <w:rPr>
          <w:spacing w:val="-2"/>
        </w:rPr>
        <w:tab/>
      </w:r>
    </w:p>
    <w:p w:rsidR="00E265F1" w:rsidRDefault="00E265F1" w:rsidP="00DD3B64">
      <w:pPr>
        <w:spacing w:line="281" w:lineRule="auto"/>
        <w:ind w:left="142" w:right="-227"/>
        <w:jc w:val="center"/>
        <w:rPr>
          <w:b/>
          <w:sz w:val="28"/>
          <w:szCs w:val="28"/>
        </w:rPr>
      </w:pPr>
    </w:p>
    <w:p w:rsidR="00E265F1" w:rsidRDefault="00E265F1" w:rsidP="00DD3B64">
      <w:pPr>
        <w:spacing w:line="281" w:lineRule="auto"/>
        <w:ind w:left="142" w:right="-227"/>
        <w:jc w:val="center"/>
        <w:rPr>
          <w:b/>
          <w:sz w:val="28"/>
          <w:szCs w:val="28"/>
        </w:rPr>
      </w:pPr>
    </w:p>
    <w:p w:rsidR="00E265F1" w:rsidRDefault="00E265F1" w:rsidP="00DD3B64">
      <w:pPr>
        <w:spacing w:line="281" w:lineRule="auto"/>
        <w:ind w:left="142" w:right="-227"/>
        <w:jc w:val="center"/>
        <w:rPr>
          <w:b/>
          <w:sz w:val="28"/>
          <w:szCs w:val="28"/>
        </w:rPr>
      </w:pPr>
    </w:p>
    <w:p w:rsidR="00E265F1" w:rsidRDefault="00E265F1" w:rsidP="00DD3B64">
      <w:pPr>
        <w:spacing w:line="281" w:lineRule="auto"/>
        <w:ind w:left="142" w:right="-227"/>
        <w:jc w:val="center"/>
        <w:rPr>
          <w:b/>
          <w:sz w:val="28"/>
          <w:szCs w:val="28"/>
        </w:rPr>
      </w:pPr>
    </w:p>
    <w:p w:rsidR="00995B72" w:rsidRPr="00923C3B" w:rsidRDefault="007847DC" w:rsidP="00DD3B64">
      <w:pPr>
        <w:spacing w:line="281" w:lineRule="auto"/>
        <w:ind w:left="142" w:right="-227"/>
        <w:jc w:val="center"/>
        <w:rPr>
          <w:b/>
          <w:sz w:val="28"/>
          <w:szCs w:val="28"/>
        </w:rPr>
      </w:pPr>
      <w:r>
        <w:rPr>
          <w:b/>
          <w:sz w:val="28"/>
          <w:szCs w:val="28"/>
          <w:lang w:val="en-US"/>
        </w:rPr>
        <w:t>I</w:t>
      </w:r>
      <w:r w:rsidR="00923C3B">
        <w:rPr>
          <w:b/>
          <w:sz w:val="28"/>
          <w:szCs w:val="28"/>
        </w:rPr>
        <w:t>Х</w:t>
      </w:r>
    </w:p>
    <w:p w:rsidR="006C0B77" w:rsidRDefault="00FD6045" w:rsidP="00DD3B64">
      <w:pPr>
        <w:pStyle w:val="a4"/>
        <w:spacing w:after="0" w:line="281" w:lineRule="auto"/>
        <w:ind w:left="142" w:right="-227"/>
        <w:jc w:val="center"/>
        <w:rPr>
          <w:color w:val="000000"/>
          <w:sz w:val="28"/>
          <w:szCs w:val="28"/>
          <w:lang w:val="ru-RU"/>
        </w:rPr>
      </w:pPr>
      <w:r w:rsidRPr="009239B7">
        <w:rPr>
          <w:color w:val="000000"/>
          <w:sz w:val="28"/>
          <w:szCs w:val="28"/>
        </w:rPr>
        <w:t>Международная</w:t>
      </w:r>
      <w:r w:rsidR="002E1383">
        <w:rPr>
          <w:color w:val="000000"/>
          <w:sz w:val="28"/>
          <w:szCs w:val="28"/>
          <w:lang w:val="ru-RU"/>
        </w:rPr>
        <w:t xml:space="preserve"> </w:t>
      </w:r>
      <w:r w:rsidR="00955266" w:rsidRPr="009239B7">
        <w:rPr>
          <w:color w:val="000000"/>
          <w:sz w:val="28"/>
          <w:szCs w:val="28"/>
        </w:rPr>
        <w:t xml:space="preserve">научно-практическая </w:t>
      </w:r>
    </w:p>
    <w:p w:rsidR="00955266" w:rsidRDefault="00955266" w:rsidP="00DD3B64">
      <w:pPr>
        <w:pStyle w:val="a4"/>
        <w:spacing w:after="0" w:line="281" w:lineRule="auto"/>
        <w:ind w:left="142" w:right="-227"/>
        <w:jc w:val="center"/>
        <w:rPr>
          <w:color w:val="000000"/>
          <w:sz w:val="28"/>
          <w:szCs w:val="28"/>
          <w:lang w:val="ru-RU"/>
        </w:rPr>
      </w:pPr>
      <w:r w:rsidRPr="009239B7">
        <w:rPr>
          <w:color w:val="000000"/>
          <w:sz w:val="28"/>
          <w:szCs w:val="28"/>
        </w:rPr>
        <w:t>конференция</w:t>
      </w:r>
    </w:p>
    <w:p w:rsidR="00FD6045" w:rsidRDefault="00FD6045" w:rsidP="00DD3B64">
      <w:pPr>
        <w:spacing w:line="281" w:lineRule="auto"/>
        <w:ind w:left="142" w:right="-227"/>
        <w:jc w:val="center"/>
      </w:pPr>
    </w:p>
    <w:p w:rsidR="00955266" w:rsidRDefault="00955266" w:rsidP="00DD3B64">
      <w:pPr>
        <w:pStyle w:val="a4"/>
        <w:spacing w:after="0" w:line="281" w:lineRule="auto"/>
        <w:ind w:left="142" w:right="-227"/>
        <w:jc w:val="center"/>
        <w:rPr>
          <w:b/>
          <w:caps/>
          <w:sz w:val="28"/>
          <w:szCs w:val="28"/>
          <w:lang w:val="ru-RU"/>
        </w:rPr>
      </w:pPr>
      <w:r w:rsidRPr="00955266">
        <w:rPr>
          <w:b/>
          <w:caps/>
          <w:sz w:val="28"/>
          <w:szCs w:val="28"/>
        </w:rPr>
        <w:t>«</w:t>
      </w:r>
      <w:r w:rsidR="00F01A78">
        <w:rPr>
          <w:b/>
          <w:caps/>
          <w:sz w:val="28"/>
          <w:szCs w:val="28"/>
        </w:rPr>
        <w:t>Проблемы</w:t>
      </w:r>
      <w:r w:rsidR="0043119D" w:rsidRPr="00F44416">
        <w:rPr>
          <w:b/>
          <w:caps/>
          <w:sz w:val="28"/>
          <w:szCs w:val="28"/>
        </w:rPr>
        <w:br/>
      </w:r>
      <w:r w:rsidR="00EC72F4" w:rsidRPr="00EC72F4">
        <w:rPr>
          <w:b/>
          <w:caps/>
          <w:sz w:val="28"/>
          <w:szCs w:val="28"/>
        </w:rPr>
        <w:t>современной экон</w:t>
      </w:r>
      <w:r w:rsidR="009239B7">
        <w:rPr>
          <w:b/>
          <w:caps/>
          <w:sz w:val="28"/>
          <w:szCs w:val="28"/>
        </w:rPr>
        <w:t>омики:</w:t>
      </w:r>
      <w:r w:rsidR="00F44416" w:rsidRPr="00F44416">
        <w:rPr>
          <w:b/>
          <w:caps/>
          <w:sz w:val="28"/>
          <w:szCs w:val="28"/>
        </w:rPr>
        <w:br/>
      </w:r>
      <w:r w:rsidR="009239B7">
        <w:rPr>
          <w:b/>
          <w:caps/>
          <w:sz w:val="28"/>
          <w:szCs w:val="28"/>
        </w:rPr>
        <w:t>глобальный, национал</w:t>
      </w:r>
      <w:r w:rsidR="009239B7">
        <w:rPr>
          <w:b/>
          <w:caps/>
          <w:sz w:val="28"/>
          <w:szCs w:val="28"/>
        </w:rPr>
        <w:t>ь</w:t>
      </w:r>
      <w:r w:rsidR="009239B7">
        <w:rPr>
          <w:b/>
          <w:caps/>
          <w:sz w:val="28"/>
          <w:szCs w:val="28"/>
        </w:rPr>
        <w:t>ный</w:t>
      </w:r>
      <w:r w:rsidR="00F44416" w:rsidRPr="00F44416">
        <w:rPr>
          <w:b/>
          <w:caps/>
          <w:sz w:val="28"/>
          <w:szCs w:val="28"/>
        </w:rPr>
        <w:br/>
      </w:r>
      <w:r w:rsidR="00EC72F4" w:rsidRPr="00EC72F4">
        <w:rPr>
          <w:b/>
          <w:caps/>
          <w:sz w:val="28"/>
          <w:szCs w:val="28"/>
        </w:rPr>
        <w:t>и реги</w:t>
      </w:r>
      <w:r w:rsidR="00EC72F4" w:rsidRPr="00EC72F4">
        <w:rPr>
          <w:b/>
          <w:caps/>
          <w:sz w:val="28"/>
          <w:szCs w:val="28"/>
        </w:rPr>
        <w:t>о</w:t>
      </w:r>
      <w:r w:rsidR="00EC72F4" w:rsidRPr="00EC72F4">
        <w:rPr>
          <w:b/>
          <w:caps/>
          <w:sz w:val="28"/>
          <w:szCs w:val="28"/>
        </w:rPr>
        <w:t>нальный контекст</w:t>
      </w:r>
      <w:r w:rsidRPr="00955266">
        <w:rPr>
          <w:b/>
          <w:caps/>
          <w:sz w:val="28"/>
          <w:szCs w:val="28"/>
        </w:rPr>
        <w:t>»</w:t>
      </w:r>
    </w:p>
    <w:p w:rsidR="00FD6045" w:rsidRPr="00843782" w:rsidRDefault="00FD6045" w:rsidP="00DD3B64">
      <w:pPr>
        <w:spacing w:line="281" w:lineRule="auto"/>
        <w:ind w:left="142" w:right="-227"/>
        <w:jc w:val="center"/>
      </w:pPr>
    </w:p>
    <w:p w:rsidR="00FF1D0D" w:rsidRPr="00843782" w:rsidRDefault="00FF1D0D" w:rsidP="00DD3B64">
      <w:pPr>
        <w:spacing w:line="281" w:lineRule="auto"/>
        <w:ind w:left="142" w:right="-227"/>
        <w:jc w:val="center"/>
      </w:pPr>
    </w:p>
    <w:p w:rsidR="00FF1D0D" w:rsidRPr="00843782" w:rsidRDefault="00FF1D0D" w:rsidP="00DD3B64">
      <w:pPr>
        <w:spacing w:line="281" w:lineRule="auto"/>
        <w:ind w:left="142" w:right="-227"/>
        <w:jc w:val="center"/>
      </w:pPr>
    </w:p>
    <w:p w:rsidR="00414E76" w:rsidRPr="00761D03" w:rsidRDefault="00923C3B" w:rsidP="00DD3B64">
      <w:pPr>
        <w:spacing w:line="281" w:lineRule="auto"/>
        <w:ind w:left="142" w:right="-227"/>
        <w:jc w:val="center"/>
        <w:rPr>
          <w:sz w:val="28"/>
          <w:szCs w:val="28"/>
        </w:rPr>
      </w:pPr>
      <w:r>
        <w:rPr>
          <w:sz w:val="28"/>
          <w:szCs w:val="28"/>
        </w:rPr>
        <w:t>28-29</w:t>
      </w:r>
      <w:r w:rsidR="007D6100">
        <w:rPr>
          <w:sz w:val="28"/>
          <w:szCs w:val="28"/>
        </w:rPr>
        <w:t xml:space="preserve"> </w:t>
      </w:r>
      <w:r>
        <w:rPr>
          <w:sz w:val="28"/>
          <w:szCs w:val="28"/>
        </w:rPr>
        <w:t xml:space="preserve">мая </w:t>
      </w:r>
      <w:r w:rsidR="00955266" w:rsidRPr="00955266">
        <w:rPr>
          <w:sz w:val="28"/>
          <w:szCs w:val="28"/>
        </w:rPr>
        <w:t>20</w:t>
      </w:r>
      <w:r>
        <w:rPr>
          <w:sz w:val="28"/>
          <w:szCs w:val="28"/>
        </w:rPr>
        <w:t>20</w:t>
      </w:r>
      <w:r w:rsidR="005E3F37" w:rsidRPr="00B65825">
        <w:rPr>
          <w:sz w:val="28"/>
          <w:szCs w:val="28"/>
        </w:rPr>
        <w:t xml:space="preserve"> </w:t>
      </w:r>
      <w:r w:rsidR="00955266" w:rsidRPr="00955266">
        <w:rPr>
          <w:sz w:val="28"/>
          <w:szCs w:val="28"/>
        </w:rPr>
        <w:t>г.</w:t>
      </w:r>
    </w:p>
    <w:p w:rsidR="00414E76" w:rsidRPr="00761D03" w:rsidRDefault="00414E76" w:rsidP="00DD3B64">
      <w:pPr>
        <w:spacing w:line="281" w:lineRule="auto"/>
        <w:ind w:left="142" w:right="-227"/>
        <w:jc w:val="center"/>
        <w:rPr>
          <w:sz w:val="28"/>
          <w:szCs w:val="28"/>
        </w:rPr>
      </w:pPr>
      <w:r w:rsidRPr="00761D03">
        <w:rPr>
          <w:sz w:val="28"/>
          <w:szCs w:val="28"/>
        </w:rPr>
        <w:t>г.</w:t>
      </w:r>
      <w:r w:rsidR="004D19F9">
        <w:rPr>
          <w:sz w:val="28"/>
          <w:szCs w:val="28"/>
        </w:rPr>
        <w:t> </w:t>
      </w:r>
      <w:r w:rsidRPr="00761D03">
        <w:rPr>
          <w:sz w:val="28"/>
          <w:szCs w:val="28"/>
        </w:rPr>
        <w:t>Гродно, Беларусь</w:t>
      </w:r>
    </w:p>
    <w:p w:rsidR="00FF1D0D" w:rsidRDefault="00FF1D0D" w:rsidP="00DD3B64">
      <w:pPr>
        <w:spacing w:line="281" w:lineRule="auto"/>
        <w:ind w:left="142" w:right="-227"/>
        <w:jc w:val="center"/>
        <w:rPr>
          <w:i/>
          <w:lang w:val="en-US"/>
        </w:rPr>
      </w:pPr>
    </w:p>
    <w:p w:rsidR="00FF1D0D" w:rsidRDefault="00FF1D0D" w:rsidP="00DD3B64">
      <w:pPr>
        <w:spacing w:line="281" w:lineRule="auto"/>
        <w:ind w:left="142" w:right="-227"/>
        <w:jc w:val="center"/>
        <w:rPr>
          <w:i/>
          <w:lang w:val="en-US"/>
        </w:rPr>
      </w:pPr>
    </w:p>
    <w:p w:rsidR="009239B7" w:rsidRPr="007B5BCF" w:rsidRDefault="007B5BCF" w:rsidP="00DD3B64">
      <w:pPr>
        <w:spacing w:line="281" w:lineRule="auto"/>
        <w:ind w:left="142" w:right="-227"/>
        <w:jc w:val="center"/>
        <w:rPr>
          <w:i/>
        </w:rPr>
      </w:pPr>
      <w:r w:rsidRPr="007B5BCF">
        <w:rPr>
          <w:i/>
          <w:noProof/>
        </w:rPr>
        <w:pict>
          <v:shape id="_x0000_s1027" type="#_x0000_t75" style="position:absolute;left:0;text-align:left;margin-left:25.55pt;margin-top:5pt;width:62.35pt;height:51.5pt;z-index:-10" o:allowoverlap="f">
            <v:imagedata r:id="rId20" o:title="ФЭУ"/>
          </v:shape>
        </w:pict>
      </w:r>
    </w:p>
    <w:tbl>
      <w:tblPr>
        <w:tblW w:w="4207" w:type="pct"/>
        <w:jc w:val="center"/>
        <w:tblLook w:val="01E0"/>
      </w:tblPr>
      <w:tblGrid>
        <w:gridCol w:w="1296"/>
        <w:gridCol w:w="3156"/>
      </w:tblGrid>
      <w:tr w:rsidR="007B5BCF">
        <w:trPr>
          <w:jc w:val="center"/>
        </w:trPr>
        <w:tc>
          <w:tcPr>
            <w:tcW w:w="1455" w:type="pct"/>
            <w:vAlign w:val="center"/>
          </w:tcPr>
          <w:p w:rsidR="00C5767D" w:rsidRDefault="00C5767D" w:rsidP="00DD3B64">
            <w:pPr>
              <w:spacing w:line="264" w:lineRule="auto"/>
              <w:ind w:left="142" w:right="-227"/>
              <w:jc w:val="center"/>
            </w:pPr>
          </w:p>
        </w:tc>
        <w:tc>
          <w:tcPr>
            <w:tcW w:w="3545" w:type="pct"/>
            <w:vAlign w:val="center"/>
          </w:tcPr>
          <w:p w:rsidR="00681A8C" w:rsidRPr="00CF6591" w:rsidRDefault="003916B8" w:rsidP="00DD3B64">
            <w:pPr>
              <w:spacing w:line="264" w:lineRule="auto"/>
              <w:ind w:left="142" w:right="-227"/>
              <w:jc w:val="center"/>
              <w:rPr>
                <w:spacing w:val="-4"/>
                <w:sz w:val="25"/>
                <w:szCs w:val="25"/>
              </w:rPr>
            </w:pPr>
            <w:r w:rsidRPr="00CF6591">
              <w:rPr>
                <w:spacing w:val="-4"/>
                <w:sz w:val="25"/>
                <w:szCs w:val="25"/>
              </w:rPr>
              <w:t>Факультет</w:t>
            </w:r>
            <w:r w:rsidR="009239B7" w:rsidRPr="00CF6591">
              <w:rPr>
                <w:b/>
                <w:caps/>
                <w:spacing w:val="-4"/>
                <w:sz w:val="25"/>
                <w:szCs w:val="25"/>
              </w:rPr>
              <w:br/>
            </w:r>
            <w:r w:rsidRPr="00CF6591">
              <w:rPr>
                <w:spacing w:val="-4"/>
                <w:sz w:val="25"/>
                <w:szCs w:val="25"/>
              </w:rPr>
              <w:t xml:space="preserve">экономики </w:t>
            </w:r>
            <w:r w:rsidR="00C5767D" w:rsidRPr="00CF6591">
              <w:rPr>
                <w:spacing w:val="-4"/>
                <w:sz w:val="25"/>
                <w:szCs w:val="25"/>
              </w:rPr>
              <w:t>и управл</w:t>
            </w:r>
            <w:r w:rsidR="00C5767D" w:rsidRPr="00CF6591">
              <w:rPr>
                <w:spacing w:val="-4"/>
                <w:sz w:val="25"/>
                <w:szCs w:val="25"/>
              </w:rPr>
              <w:t>е</w:t>
            </w:r>
            <w:r w:rsidR="00C5767D" w:rsidRPr="00CF6591">
              <w:rPr>
                <w:spacing w:val="-4"/>
                <w:sz w:val="25"/>
                <w:szCs w:val="25"/>
              </w:rPr>
              <w:t>ния</w:t>
            </w:r>
          </w:p>
        </w:tc>
      </w:tr>
    </w:tbl>
    <w:p w:rsidR="00E265F1" w:rsidRDefault="00E265F1" w:rsidP="005037F3">
      <w:pPr>
        <w:spacing w:line="228" w:lineRule="auto"/>
        <w:jc w:val="both"/>
        <w:rPr>
          <w:b/>
          <w:sz w:val="20"/>
          <w:szCs w:val="20"/>
        </w:rPr>
      </w:pPr>
    </w:p>
    <w:p w:rsidR="007C045A" w:rsidRPr="008D5323" w:rsidRDefault="00AF22D3" w:rsidP="005037F3">
      <w:pPr>
        <w:spacing w:line="228" w:lineRule="auto"/>
        <w:jc w:val="both"/>
        <w:rPr>
          <w:b/>
          <w:sz w:val="20"/>
          <w:szCs w:val="20"/>
        </w:rPr>
      </w:pPr>
      <w:r w:rsidRPr="008D5323">
        <w:rPr>
          <w:b/>
          <w:sz w:val="20"/>
          <w:szCs w:val="20"/>
        </w:rPr>
        <w:lastRenderedPageBreak/>
        <w:t>ИНФОРМАЦИОННОЕ СООБЩЕНИЕ</w:t>
      </w:r>
    </w:p>
    <w:p w:rsidR="00664F08" w:rsidRPr="008D5323" w:rsidRDefault="00664F08" w:rsidP="005037F3">
      <w:pPr>
        <w:pStyle w:val="a4"/>
        <w:spacing w:before="100" w:after="0"/>
        <w:ind w:firstLine="284"/>
        <w:jc w:val="both"/>
        <w:rPr>
          <w:bCs/>
          <w:sz w:val="20"/>
          <w:szCs w:val="20"/>
        </w:rPr>
      </w:pPr>
      <w:r w:rsidRPr="008D5323">
        <w:rPr>
          <w:sz w:val="20"/>
          <w:szCs w:val="20"/>
        </w:rPr>
        <w:t>Оргкомитет</w:t>
      </w:r>
      <w:r w:rsidR="00923C3B">
        <w:rPr>
          <w:sz w:val="20"/>
          <w:szCs w:val="20"/>
          <w:lang w:val="en-US"/>
        </w:rPr>
        <w:t> </w:t>
      </w:r>
      <w:r w:rsidR="007847DC">
        <w:rPr>
          <w:sz w:val="20"/>
          <w:szCs w:val="20"/>
          <w:lang w:val="en-US"/>
        </w:rPr>
        <w:t>I</w:t>
      </w:r>
      <w:r w:rsidR="00923C3B">
        <w:rPr>
          <w:sz w:val="20"/>
          <w:szCs w:val="20"/>
          <w:lang w:val="ru-RU"/>
        </w:rPr>
        <w:t>Х</w:t>
      </w:r>
      <w:r w:rsidR="00703694" w:rsidRPr="008D5323">
        <w:rPr>
          <w:sz w:val="20"/>
          <w:szCs w:val="20"/>
          <w:lang w:val="en-US"/>
        </w:rPr>
        <w:t> </w:t>
      </w:r>
      <w:r w:rsidR="005D04A2" w:rsidRPr="008D5323">
        <w:rPr>
          <w:sz w:val="20"/>
          <w:szCs w:val="20"/>
        </w:rPr>
        <w:t xml:space="preserve">Международной научно-практической конференции </w:t>
      </w:r>
      <w:r w:rsidR="005D04A2" w:rsidRPr="008D5323">
        <w:rPr>
          <w:b/>
          <w:sz w:val="20"/>
          <w:szCs w:val="20"/>
        </w:rPr>
        <w:t>«</w:t>
      </w:r>
      <w:r w:rsidR="00903D31" w:rsidRPr="008D5323">
        <w:rPr>
          <w:b/>
          <w:sz w:val="20"/>
          <w:szCs w:val="20"/>
        </w:rPr>
        <w:t>Проблемы современной экономики: глобальный, национальный и региональный контекст</w:t>
      </w:r>
      <w:r w:rsidR="005D04A2" w:rsidRPr="008D5323">
        <w:rPr>
          <w:b/>
          <w:sz w:val="20"/>
          <w:szCs w:val="20"/>
        </w:rPr>
        <w:t>»</w:t>
      </w:r>
      <w:r w:rsidR="0065548E">
        <w:rPr>
          <w:b/>
          <w:sz w:val="20"/>
          <w:szCs w:val="20"/>
          <w:lang w:val="ru-RU"/>
        </w:rPr>
        <w:t xml:space="preserve"> </w:t>
      </w:r>
      <w:r w:rsidR="006F6764" w:rsidRPr="008D5323">
        <w:rPr>
          <w:sz w:val="20"/>
          <w:szCs w:val="20"/>
        </w:rPr>
        <w:t>приглашает Вас принять участие в</w:t>
      </w:r>
      <w:r w:rsidRPr="008D5323">
        <w:rPr>
          <w:sz w:val="20"/>
          <w:szCs w:val="20"/>
        </w:rPr>
        <w:t xml:space="preserve"> конференци</w:t>
      </w:r>
      <w:r w:rsidR="006F6764" w:rsidRPr="008D5323">
        <w:rPr>
          <w:sz w:val="20"/>
          <w:szCs w:val="20"/>
        </w:rPr>
        <w:t>и, которая</w:t>
      </w:r>
      <w:r w:rsidRPr="008D5323">
        <w:rPr>
          <w:sz w:val="20"/>
          <w:szCs w:val="20"/>
        </w:rPr>
        <w:t xml:space="preserve"> будет проходить </w:t>
      </w:r>
      <w:r w:rsidR="00923C3B">
        <w:rPr>
          <w:b/>
          <w:sz w:val="20"/>
          <w:szCs w:val="20"/>
          <w:lang w:val="ru-RU"/>
        </w:rPr>
        <w:t>28</w:t>
      </w:r>
      <w:r w:rsidR="007847DC">
        <w:rPr>
          <w:b/>
          <w:sz w:val="20"/>
          <w:szCs w:val="20"/>
          <w:lang w:val="ru-RU"/>
        </w:rPr>
        <w:t>-</w:t>
      </w:r>
      <w:r w:rsidR="00923C3B">
        <w:rPr>
          <w:b/>
          <w:sz w:val="20"/>
          <w:szCs w:val="20"/>
          <w:lang w:val="ru-RU"/>
        </w:rPr>
        <w:t xml:space="preserve">29 мая </w:t>
      </w:r>
      <w:r w:rsidRPr="008D5323">
        <w:rPr>
          <w:b/>
          <w:sz w:val="20"/>
          <w:szCs w:val="20"/>
        </w:rPr>
        <w:t>20</w:t>
      </w:r>
      <w:r w:rsidR="00923C3B">
        <w:rPr>
          <w:b/>
          <w:sz w:val="20"/>
          <w:szCs w:val="20"/>
          <w:lang w:val="ru-RU"/>
        </w:rPr>
        <w:t>20</w:t>
      </w:r>
      <w:r w:rsidRPr="008D5323">
        <w:rPr>
          <w:b/>
          <w:sz w:val="20"/>
          <w:szCs w:val="20"/>
        </w:rPr>
        <w:t xml:space="preserve"> года</w:t>
      </w:r>
      <w:r w:rsidRPr="008D5323">
        <w:rPr>
          <w:sz w:val="20"/>
          <w:szCs w:val="20"/>
        </w:rPr>
        <w:t xml:space="preserve"> </w:t>
      </w:r>
      <w:r w:rsidRPr="008D5323">
        <w:rPr>
          <w:bCs/>
          <w:sz w:val="20"/>
          <w:szCs w:val="20"/>
        </w:rPr>
        <w:t>на факультет</w:t>
      </w:r>
      <w:r w:rsidR="006552CA">
        <w:rPr>
          <w:bCs/>
          <w:sz w:val="20"/>
          <w:szCs w:val="20"/>
          <w:lang w:val="ru-RU"/>
        </w:rPr>
        <w:t>е</w:t>
      </w:r>
      <w:r w:rsidRPr="008D5323">
        <w:rPr>
          <w:bCs/>
          <w:sz w:val="20"/>
          <w:szCs w:val="20"/>
        </w:rPr>
        <w:t xml:space="preserve"> экономики и управления</w:t>
      </w:r>
      <w:r w:rsidR="00681A8C" w:rsidRPr="008D5323">
        <w:rPr>
          <w:bCs/>
          <w:sz w:val="20"/>
          <w:szCs w:val="20"/>
        </w:rPr>
        <w:t xml:space="preserve"> </w:t>
      </w:r>
      <w:r w:rsidR="003A3827">
        <w:rPr>
          <w:bCs/>
          <w:sz w:val="20"/>
          <w:szCs w:val="20"/>
          <w:lang w:val="ru-RU"/>
        </w:rPr>
        <w:t>УО </w:t>
      </w:r>
      <w:r w:rsidR="00B83D3B">
        <w:rPr>
          <w:bCs/>
          <w:sz w:val="20"/>
          <w:szCs w:val="20"/>
          <w:lang w:val="ru-RU"/>
        </w:rPr>
        <w:t>«</w:t>
      </w:r>
      <w:r w:rsidRPr="008D5323">
        <w:rPr>
          <w:bCs/>
          <w:sz w:val="20"/>
          <w:szCs w:val="20"/>
        </w:rPr>
        <w:t>Гродненск</w:t>
      </w:r>
      <w:r w:rsidR="00B83D3B">
        <w:rPr>
          <w:bCs/>
          <w:sz w:val="20"/>
          <w:szCs w:val="20"/>
          <w:lang w:val="ru-RU"/>
        </w:rPr>
        <w:t>ий</w:t>
      </w:r>
      <w:r w:rsidRPr="008D5323">
        <w:rPr>
          <w:bCs/>
          <w:sz w:val="20"/>
          <w:szCs w:val="20"/>
        </w:rPr>
        <w:t xml:space="preserve"> государственн</w:t>
      </w:r>
      <w:r w:rsidR="00B83D3B">
        <w:rPr>
          <w:bCs/>
          <w:sz w:val="20"/>
          <w:szCs w:val="20"/>
          <w:lang w:val="ru-RU"/>
        </w:rPr>
        <w:t xml:space="preserve">ый </w:t>
      </w:r>
      <w:r w:rsidRPr="008D5323">
        <w:rPr>
          <w:bCs/>
          <w:sz w:val="20"/>
          <w:szCs w:val="20"/>
        </w:rPr>
        <w:t>университет имени Янки Купа</w:t>
      </w:r>
      <w:r w:rsidR="00703694" w:rsidRPr="008D5323">
        <w:rPr>
          <w:bCs/>
          <w:sz w:val="20"/>
          <w:szCs w:val="20"/>
        </w:rPr>
        <w:t>лы</w:t>
      </w:r>
      <w:r w:rsidR="00B83D3B">
        <w:rPr>
          <w:bCs/>
          <w:sz w:val="20"/>
          <w:szCs w:val="20"/>
          <w:lang w:val="ru-RU"/>
        </w:rPr>
        <w:t>»</w:t>
      </w:r>
      <w:r w:rsidR="00703694" w:rsidRPr="008D5323">
        <w:rPr>
          <w:bCs/>
          <w:sz w:val="20"/>
          <w:szCs w:val="20"/>
        </w:rPr>
        <w:t>.</w:t>
      </w:r>
    </w:p>
    <w:p w:rsidR="007B723A" w:rsidRDefault="009C0EDE" w:rsidP="005037F3">
      <w:pPr>
        <w:pStyle w:val="2"/>
        <w:keepNext w:val="0"/>
        <w:spacing w:before="100" w:after="0" w:line="228" w:lineRule="auto"/>
        <w:jc w:val="both"/>
        <w:rPr>
          <w:rFonts w:ascii="Times New Roman" w:hAnsi="Times New Roman" w:cs="Times New Roman"/>
          <w:i w:val="0"/>
          <w:iCs w:val="0"/>
          <w:sz w:val="20"/>
          <w:szCs w:val="20"/>
        </w:rPr>
      </w:pPr>
      <w:r w:rsidRPr="008D5323">
        <w:rPr>
          <w:rFonts w:ascii="Times New Roman" w:hAnsi="Times New Roman" w:cs="Times New Roman"/>
          <w:i w:val="0"/>
          <w:iCs w:val="0"/>
          <w:sz w:val="20"/>
          <w:szCs w:val="20"/>
        </w:rPr>
        <w:t xml:space="preserve">ОСНОВНЫЕ </w:t>
      </w:r>
      <w:r w:rsidR="007D6100" w:rsidRPr="008D5323">
        <w:rPr>
          <w:rFonts w:ascii="Times New Roman" w:hAnsi="Times New Roman" w:cs="Times New Roman"/>
          <w:i w:val="0"/>
          <w:iCs w:val="0"/>
          <w:sz w:val="20"/>
          <w:szCs w:val="20"/>
        </w:rPr>
        <w:t xml:space="preserve">НАУЧНЫЕ </w:t>
      </w:r>
      <w:r w:rsidRPr="008D5323">
        <w:rPr>
          <w:rFonts w:ascii="Times New Roman" w:hAnsi="Times New Roman" w:cs="Times New Roman"/>
          <w:i w:val="0"/>
          <w:iCs w:val="0"/>
          <w:sz w:val="20"/>
          <w:szCs w:val="20"/>
        </w:rPr>
        <w:t>НАПРАВЛЕНИЯ</w:t>
      </w:r>
      <w:r w:rsidR="00B42486" w:rsidRPr="008D5323">
        <w:rPr>
          <w:rFonts w:ascii="Times New Roman" w:hAnsi="Times New Roman" w:cs="Times New Roman"/>
          <w:i w:val="0"/>
          <w:iCs w:val="0"/>
          <w:sz w:val="20"/>
          <w:szCs w:val="20"/>
        </w:rPr>
        <w:br/>
      </w:r>
      <w:r w:rsidRPr="008D5323">
        <w:rPr>
          <w:rFonts w:ascii="Times New Roman" w:hAnsi="Times New Roman" w:cs="Times New Roman"/>
          <w:i w:val="0"/>
          <w:iCs w:val="0"/>
          <w:sz w:val="20"/>
          <w:szCs w:val="20"/>
        </w:rPr>
        <w:t>РАБОТ</w:t>
      </w:r>
      <w:r w:rsidR="00F54101" w:rsidRPr="008D5323">
        <w:rPr>
          <w:rFonts w:ascii="Times New Roman" w:hAnsi="Times New Roman" w:cs="Times New Roman"/>
          <w:i w:val="0"/>
          <w:iCs w:val="0"/>
          <w:sz w:val="20"/>
          <w:szCs w:val="20"/>
        </w:rPr>
        <w:t>Ы</w:t>
      </w:r>
      <w:r w:rsidRPr="008D5323">
        <w:rPr>
          <w:rFonts w:ascii="Times New Roman" w:hAnsi="Times New Roman" w:cs="Times New Roman"/>
          <w:i w:val="0"/>
          <w:iCs w:val="0"/>
          <w:sz w:val="20"/>
          <w:szCs w:val="20"/>
        </w:rPr>
        <w:t xml:space="preserve"> КОНФЕРЕ</w:t>
      </w:r>
      <w:r w:rsidRPr="008D5323">
        <w:rPr>
          <w:rFonts w:ascii="Times New Roman" w:hAnsi="Times New Roman" w:cs="Times New Roman"/>
          <w:i w:val="0"/>
          <w:iCs w:val="0"/>
          <w:sz w:val="20"/>
          <w:szCs w:val="20"/>
        </w:rPr>
        <w:t>Н</w:t>
      </w:r>
      <w:r w:rsidRPr="008D5323">
        <w:rPr>
          <w:rFonts w:ascii="Times New Roman" w:hAnsi="Times New Roman" w:cs="Times New Roman"/>
          <w:i w:val="0"/>
          <w:iCs w:val="0"/>
          <w:sz w:val="20"/>
          <w:szCs w:val="20"/>
        </w:rPr>
        <w:t>ЦИИ:</w:t>
      </w:r>
    </w:p>
    <w:p w:rsidR="00FC027A" w:rsidRPr="001171C4" w:rsidRDefault="00FC027A" w:rsidP="00FC027A">
      <w:pPr>
        <w:rPr>
          <w:sz w:val="10"/>
        </w:rPr>
      </w:pPr>
    </w:p>
    <w:p w:rsidR="006C0B77" w:rsidRPr="008D5323" w:rsidRDefault="006C0B77" w:rsidP="005037F3">
      <w:pPr>
        <w:numPr>
          <w:ilvl w:val="0"/>
          <w:numId w:val="10"/>
        </w:numPr>
        <w:tabs>
          <w:tab w:val="left" w:pos="284"/>
          <w:tab w:val="left" w:pos="426"/>
        </w:tabs>
        <w:spacing w:line="228" w:lineRule="auto"/>
        <w:ind w:left="284" w:hanging="284"/>
        <w:jc w:val="both"/>
        <w:rPr>
          <w:spacing w:val="-4"/>
          <w:sz w:val="20"/>
          <w:szCs w:val="20"/>
        </w:rPr>
      </w:pPr>
      <w:r>
        <w:rPr>
          <w:spacing w:val="-4"/>
          <w:sz w:val="20"/>
          <w:szCs w:val="20"/>
        </w:rPr>
        <w:t>Активизация инновационной деятельности на национал</w:t>
      </w:r>
      <w:r>
        <w:rPr>
          <w:spacing w:val="-4"/>
          <w:sz w:val="20"/>
          <w:szCs w:val="20"/>
        </w:rPr>
        <w:t>ь</w:t>
      </w:r>
      <w:r>
        <w:rPr>
          <w:spacing w:val="-4"/>
          <w:sz w:val="20"/>
          <w:szCs w:val="20"/>
        </w:rPr>
        <w:t>ном и региональном уровне.</w:t>
      </w:r>
    </w:p>
    <w:p w:rsidR="007D6100" w:rsidRDefault="007D6100" w:rsidP="005037F3">
      <w:pPr>
        <w:numPr>
          <w:ilvl w:val="0"/>
          <w:numId w:val="10"/>
        </w:numPr>
        <w:tabs>
          <w:tab w:val="left" w:pos="284"/>
          <w:tab w:val="left" w:pos="426"/>
        </w:tabs>
        <w:spacing w:line="228" w:lineRule="auto"/>
        <w:ind w:left="284" w:hanging="284"/>
        <w:jc w:val="both"/>
        <w:rPr>
          <w:spacing w:val="-4"/>
          <w:sz w:val="20"/>
          <w:szCs w:val="20"/>
        </w:rPr>
      </w:pPr>
      <w:r w:rsidRPr="008D5323">
        <w:rPr>
          <w:spacing w:val="-4"/>
          <w:sz w:val="20"/>
          <w:szCs w:val="20"/>
        </w:rPr>
        <w:t>Формирование механизма финансирования социального ра</w:t>
      </w:r>
      <w:r w:rsidRPr="008D5323">
        <w:rPr>
          <w:spacing w:val="-4"/>
          <w:sz w:val="20"/>
          <w:szCs w:val="20"/>
        </w:rPr>
        <w:t>з</w:t>
      </w:r>
      <w:r w:rsidRPr="008D5323">
        <w:rPr>
          <w:spacing w:val="-4"/>
          <w:sz w:val="20"/>
          <w:szCs w:val="20"/>
        </w:rPr>
        <w:t>вития региона.</w:t>
      </w:r>
    </w:p>
    <w:p w:rsidR="006C0B77" w:rsidRDefault="006C0B77" w:rsidP="005037F3">
      <w:pPr>
        <w:numPr>
          <w:ilvl w:val="0"/>
          <w:numId w:val="10"/>
        </w:numPr>
        <w:tabs>
          <w:tab w:val="left" w:pos="284"/>
          <w:tab w:val="left" w:pos="426"/>
        </w:tabs>
        <w:spacing w:line="228" w:lineRule="auto"/>
        <w:ind w:left="284" w:hanging="284"/>
        <w:jc w:val="both"/>
        <w:rPr>
          <w:spacing w:val="-4"/>
          <w:sz w:val="20"/>
          <w:szCs w:val="20"/>
        </w:rPr>
      </w:pPr>
      <w:r w:rsidRPr="00D6120E">
        <w:rPr>
          <w:spacing w:val="-4"/>
          <w:sz w:val="20"/>
          <w:szCs w:val="20"/>
        </w:rPr>
        <w:t>Математические и инструментальные методы исследов</w:t>
      </w:r>
      <w:r w:rsidRPr="00D6120E">
        <w:rPr>
          <w:spacing w:val="-4"/>
          <w:sz w:val="20"/>
          <w:szCs w:val="20"/>
        </w:rPr>
        <w:t>а</w:t>
      </w:r>
      <w:r w:rsidRPr="00D6120E">
        <w:rPr>
          <w:spacing w:val="-4"/>
          <w:sz w:val="20"/>
          <w:szCs w:val="20"/>
        </w:rPr>
        <w:t>ния социально-экономических</w:t>
      </w:r>
      <w:r>
        <w:rPr>
          <w:spacing w:val="-4"/>
          <w:sz w:val="20"/>
          <w:szCs w:val="20"/>
        </w:rPr>
        <w:t xml:space="preserve"> процессов.</w:t>
      </w:r>
    </w:p>
    <w:p w:rsidR="006C0B77" w:rsidRDefault="006C0B77" w:rsidP="005037F3">
      <w:pPr>
        <w:numPr>
          <w:ilvl w:val="0"/>
          <w:numId w:val="10"/>
        </w:numPr>
        <w:tabs>
          <w:tab w:val="left" w:pos="284"/>
          <w:tab w:val="left" w:pos="426"/>
        </w:tabs>
        <w:spacing w:line="228" w:lineRule="auto"/>
        <w:ind w:left="284" w:hanging="284"/>
        <w:contextualSpacing/>
        <w:jc w:val="both"/>
        <w:rPr>
          <w:spacing w:val="-4"/>
          <w:sz w:val="20"/>
          <w:szCs w:val="20"/>
        </w:rPr>
      </w:pPr>
      <w:r>
        <w:rPr>
          <w:spacing w:val="-4"/>
          <w:sz w:val="20"/>
          <w:szCs w:val="20"/>
        </w:rPr>
        <w:t xml:space="preserve">Инновации в </w:t>
      </w:r>
      <w:r w:rsidRPr="008D5323">
        <w:rPr>
          <w:spacing w:val="-4"/>
          <w:sz w:val="20"/>
          <w:szCs w:val="20"/>
        </w:rPr>
        <w:t>коммерческой и маркетинговой деятельн</w:t>
      </w:r>
      <w:r w:rsidRPr="008D5323">
        <w:rPr>
          <w:spacing w:val="-4"/>
          <w:sz w:val="20"/>
          <w:szCs w:val="20"/>
        </w:rPr>
        <w:t>о</w:t>
      </w:r>
      <w:r w:rsidRPr="008D5323">
        <w:rPr>
          <w:spacing w:val="-4"/>
          <w:sz w:val="20"/>
          <w:szCs w:val="20"/>
        </w:rPr>
        <w:t xml:space="preserve">сти </w:t>
      </w:r>
      <w:r>
        <w:rPr>
          <w:spacing w:val="-4"/>
          <w:sz w:val="20"/>
          <w:szCs w:val="20"/>
        </w:rPr>
        <w:t xml:space="preserve">на мировом и национальном </w:t>
      </w:r>
      <w:r w:rsidRPr="008D5323">
        <w:rPr>
          <w:spacing w:val="-4"/>
          <w:sz w:val="20"/>
          <w:szCs w:val="20"/>
        </w:rPr>
        <w:t>рынк</w:t>
      </w:r>
      <w:r>
        <w:rPr>
          <w:spacing w:val="-4"/>
          <w:sz w:val="20"/>
          <w:szCs w:val="20"/>
        </w:rPr>
        <w:t>ах</w:t>
      </w:r>
      <w:r w:rsidRPr="008D5323">
        <w:rPr>
          <w:spacing w:val="-4"/>
          <w:sz w:val="20"/>
          <w:szCs w:val="20"/>
        </w:rPr>
        <w:t>.</w:t>
      </w:r>
    </w:p>
    <w:p w:rsidR="009C0EDE" w:rsidRDefault="009C0EDE" w:rsidP="005037F3">
      <w:pPr>
        <w:spacing w:line="228" w:lineRule="auto"/>
        <w:ind w:right="15" w:firstLine="284"/>
        <w:contextualSpacing/>
        <w:jc w:val="both"/>
        <w:rPr>
          <w:b/>
          <w:bCs/>
          <w:sz w:val="20"/>
          <w:szCs w:val="20"/>
        </w:rPr>
      </w:pPr>
      <w:r w:rsidRPr="008D5323">
        <w:rPr>
          <w:bCs/>
          <w:sz w:val="20"/>
          <w:szCs w:val="20"/>
        </w:rPr>
        <w:t xml:space="preserve">Рабочие языки конференции: </w:t>
      </w:r>
      <w:r w:rsidR="00EB3060" w:rsidRPr="008D5323">
        <w:rPr>
          <w:b/>
          <w:bCs/>
          <w:sz w:val="20"/>
          <w:szCs w:val="20"/>
        </w:rPr>
        <w:t xml:space="preserve">белорусский, </w:t>
      </w:r>
      <w:r w:rsidRPr="008D5323">
        <w:rPr>
          <w:b/>
          <w:bCs/>
          <w:sz w:val="20"/>
          <w:szCs w:val="20"/>
        </w:rPr>
        <w:t xml:space="preserve">русский, </w:t>
      </w:r>
      <w:r w:rsidR="00EB3060" w:rsidRPr="008D5323">
        <w:rPr>
          <w:b/>
          <w:bCs/>
          <w:sz w:val="20"/>
          <w:szCs w:val="20"/>
        </w:rPr>
        <w:t>англи</w:t>
      </w:r>
      <w:r w:rsidR="00EB3060" w:rsidRPr="008D5323">
        <w:rPr>
          <w:b/>
          <w:bCs/>
          <w:sz w:val="20"/>
          <w:szCs w:val="20"/>
        </w:rPr>
        <w:t>й</w:t>
      </w:r>
      <w:r w:rsidR="00EB3060" w:rsidRPr="008D5323">
        <w:rPr>
          <w:b/>
          <w:bCs/>
          <w:sz w:val="20"/>
          <w:szCs w:val="20"/>
        </w:rPr>
        <w:t xml:space="preserve">ский, </w:t>
      </w:r>
      <w:r w:rsidRPr="008D5323">
        <w:rPr>
          <w:b/>
          <w:bCs/>
          <w:sz w:val="20"/>
          <w:szCs w:val="20"/>
        </w:rPr>
        <w:t>польский.</w:t>
      </w:r>
    </w:p>
    <w:p w:rsidR="007B723A" w:rsidRDefault="00FF6CD4" w:rsidP="005037F3">
      <w:pPr>
        <w:spacing w:line="228" w:lineRule="auto"/>
        <w:ind w:firstLine="284"/>
        <w:jc w:val="both"/>
        <w:rPr>
          <w:sz w:val="20"/>
          <w:szCs w:val="20"/>
        </w:rPr>
      </w:pPr>
      <w:r w:rsidRPr="008D5323">
        <w:rPr>
          <w:sz w:val="20"/>
          <w:szCs w:val="20"/>
        </w:rPr>
        <w:t>По результатам конференции будет опубликован</w:t>
      </w:r>
      <w:r w:rsidR="00D95F04" w:rsidRPr="008D5323">
        <w:rPr>
          <w:sz w:val="20"/>
          <w:szCs w:val="20"/>
        </w:rPr>
        <w:t xml:space="preserve"> р</w:t>
      </w:r>
      <w:r w:rsidR="00D95F04" w:rsidRPr="008D5323">
        <w:rPr>
          <w:sz w:val="20"/>
          <w:szCs w:val="20"/>
        </w:rPr>
        <w:t>е</w:t>
      </w:r>
      <w:r w:rsidR="00D95F04" w:rsidRPr="008D5323">
        <w:rPr>
          <w:sz w:val="20"/>
          <w:szCs w:val="20"/>
        </w:rPr>
        <w:t>цензируемый</w:t>
      </w:r>
      <w:r w:rsidRPr="008D5323">
        <w:rPr>
          <w:sz w:val="20"/>
          <w:szCs w:val="20"/>
        </w:rPr>
        <w:t xml:space="preserve"> сборник </w:t>
      </w:r>
      <w:r w:rsidR="003A34CB" w:rsidRPr="008D5323">
        <w:rPr>
          <w:sz w:val="20"/>
          <w:szCs w:val="20"/>
        </w:rPr>
        <w:t xml:space="preserve">научных </w:t>
      </w:r>
      <w:r w:rsidR="00ED0AAB" w:rsidRPr="008D5323">
        <w:rPr>
          <w:sz w:val="20"/>
          <w:szCs w:val="20"/>
        </w:rPr>
        <w:t>статей</w:t>
      </w:r>
      <w:r w:rsidR="007B723A" w:rsidRPr="008D5323">
        <w:rPr>
          <w:sz w:val="20"/>
          <w:szCs w:val="20"/>
        </w:rPr>
        <w:t>.</w:t>
      </w:r>
    </w:p>
    <w:p w:rsidR="00D95A34" w:rsidRPr="001171C4" w:rsidRDefault="00D95A34" w:rsidP="005037F3">
      <w:pPr>
        <w:spacing w:line="228" w:lineRule="auto"/>
        <w:ind w:firstLine="284"/>
        <w:jc w:val="both"/>
        <w:rPr>
          <w:sz w:val="8"/>
          <w:szCs w:val="20"/>
        </w:rPr>
      </w:pPr>
    </w:p>
    <w:p w:rsidR="00921B83" w:rsidRPr="0086079C" w:rsidRDefault="00921B83" w:rsidP="005037F3">
      <w:pPr>
        <w:spacing w:line="288" w:lineRule="auto"/>
        <w:jc w:val="both"/>
        <w:rPr>
          <w:b/>
          <w:sz w:val="22"/>
        </w:rPr>
      </w:pPr>
      <w:r w:rsidRPr="0086079C">
        <w:rPr>
          <w:b/>
          <w:sz w:val="22"/>
        </w:rPr>
        <w:t>ПРОГРАММНЫЙ КОМИТЕТ</w:t>
      </w:r>
    </w:p>
    <w:p w:rsidR="0086079C" w:rsidRPr="0086079C" w:rsidRDefault="0086079C" w:rsidP="005037F3">
      <w:pPr>
        <w:spacing w:line="288" w:lineRule="auto"/>
        <w:jc w:val="both"/>
        <w:rPr>
          <w:i/>
          <w:sz w:val="22"/>
          <w:szCs w:val="18"/>
        </w:rPr>
      </w:pPr>
      <w:r w:rsidRPr="0086079C">
        <w:rPr>
          <w:i/>
          <w:sz w:val="22"/>
          <w:szCs w:val="18"/>
        </w:rPr>
        <w:t>Председатель:</w:t>
      </w:r>
    </w:p>
    <w:p w:rsidR="0086079C" w:rsidRPr="006768DF" w:rsidRDefault="0086079C" w:rsidP="001171C4">
      <w:pPr>
        <w:ind w:firstLine="567"/>
        <w:jc w:val="both"/>
        <w:rPr>
          <w:sz w:val="20"/>
          <w:szCs w:val="18"/>
        </w:rPr>
      </w:pPr>
      <w:r w:rsidRPr="00DB1708">
        <w:rPr>
          <w:b/>
          <w:i/>
          <w:sz w:val="20"/>
          <w:szCs w:val="18"/>
        </w:rPr>
        <w:t>Бороденя Валерий Анатольевич</w:t>
      </w:r>
      <w:r w:rsidRPr="006768DF">
        <w:rPr>
          <w:sz w:val="20"/>
          <w:szCs w:val="18"/>
        </w:rPr>
        <w:t xml:space="preserve"> – первый проре</w:t>
      </w:r>
      <w:r w:rsidRPr="006768DF">
        <w:rPr>
          <w:sz w:val="20"/>
          <w:szCs w:val="18"/>
        </w:rPr>
        <w:t>к</w:t>
      </w:r>
      <w:r w:rsidRPr="006768DF">
        <w:rPr>
          <w:sz w:val="20"/>
          <w:szCs w:val="18"/>
        </w:rPr>
        <w:t>тор Академии управления при Президенте Республики Беларусь,  кандидат экономических наук, доцент</w:t>
      </w:r>
      <w:r w:rsidR="000B56E3">
        <w:rPr>
          <w:sz w:val="20"/>
          <w:szCs w:val="18"/>
        </w:rPr>
        <w:t xml:space="preserve">, </w:t>
      </w:r>
      <w:proofErr w:type="gramStart"/>
      <w:r w:rsidR="000B56E3">
        <w:rPr>
          <w:sz w:val="20"/>
          <w:szCs w:val="18"/>
        </w:rPr>
        <w:t>г</w:t>
      </w:r>
      <w:proofErr w:type="gramEnd"/>
      <w:r w:rsidR="000B56E3">
        <w:rPr>
          <w:sz w:val="20"/>
          <w:szCs w:val="18"/>
        </w:rPr>
        <w:t>. Минск, Беларусь</w:t>
      </w:r>
      <w:r w:rsidRPr="006768DF">
        <w:rPr>
          <w:sz w:val="20"/>
          <w:szCs w:val="18"/>
        </w:rPr>
        <w:t>.</w:t>
      </w:r>
    </w:p>
    <w:p w:rsidR="00FC027A" w:rsidRDefault="00FC027A" w:rsidP="00FC027A">
      <w:pPr>
        <w:rPr>
          <w:i/>
          <w:sz w:val="21"/>
          <w:szCs w:val="21"/>
        </w:rPr>
      </w:pPr>
      <w:r w:rsidRPr="00F07436">
        <w:rPr>
          <w:i/>
          <w:sz w:val="21"/>
          <w:szCs w:val="21"/>
        </w:rPr>
        <w:t>Сопредседатели:</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Быков Алексей Александрович</w:t>
      </w:r>
      <w:r w:rsidRPr="00B97674">
        <w:rPr>
          <w:rFonts w:eastAsia="Calibri"/>
          <w:sz w:val="20"/>
          <w:szCs w:val="20"/>
          <w:lang w:eastAsia="en-US"/>
        </w:rPr>
        <w:t xml:space="preserve"> – проректор по н</w:t>
      </w:r>
      <w:r w:rsidRPr="00B97674">
        <w:rPr>
          <w:rFonts w:eastAsia="Calibri"/>
          <w:sz w:val="20"/>
          <w:szCs w:val="20"/>
          <w:lang w:eastAsia="en-US"/>
        </w:rPr>
        <w:t>а</w:t>
      </w:r>
      <w:r w:rsidRPr="00B97674">
        <w:rPr>
          <w:rFonts w:eastAsia="Calibri"/>
          <w:sz w:val="20"/>
          <w:szCs w:val="20"/>
          <w:lang w:eastAsia="en-US"/>
        </w:rPr>
        <w:t>учной работе Белорусского государственного экономич</w:t>
      </w:r>
      <w:r w:rsidRPr="00B97674">
        <w:rPr>
          <w:rFonts w:eastAsia="Calibri"/>
          <w:sz w:val="20"/>
          <w:szCs w:val="20"/>
          <w:lang w:eastAsia="en-US"/>
        </w:rPr>
        <w:t>е</w:t>
      </w:r>
      <w:r w:rsidRPr="00B97674">
        <w:rPr>
          <w:rFonts w:eastAsia="Calibri"/>
          <w:sz w:val="20"/>
          <w:szCs w:val="20"/>
          <w:lang w:eastAsia="en-US"/>
        </w:rPr>
        <w:t>ского университета, доктор экономических наук, про</w:t>
      </w:r>
      <w:r w:rsidR="000B56E3">
        <w:rPr>
          <w:rFonts w:eastAsia="Calibri"/>
          <w:sz w:val="20"/>
          <w:szCs w:val="20"/>
          <w:lang w:eastAsia="en-US"/>
        </w:rPr>
        <w:t>фе</w:t>
      </w:r>
      <w:r w:rsidR="000B56E3">
        <w:rPr>
          <w:rFonts w:eastAsia="Calibri"/>
          <w:sz w:val="20"/>
          <w:szCs w:val="20"/>
          <w:lang w:eastAsia="en-US"/>
        </w:rPr>
        <w:t>с</w:t>
      </w:r>
      <w:r w:rsidR="000B56E3">
        <w:rPr>
          <w:rFonts w:eastAsia="Calibri"/>
          <w:sz w:val="20"/>
          <w:szCs w:val="20"/>
          <w:lang w:eastAsia="en-US"/>
        </w:rPr>
        <w:t xml:space="preserve">сор, </w:t>
      </w:r>
      <w:proofErr w:type="gramStart"/>
      <w:r w:rsidR="000B56E3">
        <w:rPr>
          <w:rFonts w:eastAsia="Calibri"/>
          <w:sz w:val="20"/>
          <w:szCs w:val="20"/>
          <w:lang w:eastAsia="en-US"/>
        </w:rPr>
        <w:t>г</w:t>
      </w:r>
      <w:proofErr w:type="gramEnd"/>
      <w:r w:rsidR="000B56E3">
        <w:rPr>
          <w:rFonts w:eastAsia="Calibri"/>
          <w:sz w:val="20"/>
          <w:szCs w:val="20"/>
          <w:lang w:eastAsia="en-US"/>
        </w:rPr>
        <w:t>. Минск, Беларусь</w:t>
      </w:r>
      <w:r w:rsidR="00065DA9">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Карлик Александр Евсеевич</w:t>
      </w:r>
      <w:r w:rsidRPr="00B97674">
        <w:rPr>
          <w:rFonts w:eastAsia="Calibri"/>
          <w:sz w:val="20"/>
          <w:szCs w:val="20"/>
          <w:lang w:eastAsia="en-US"/>
        </w:rPr>
        <w:t xml:space="preserve"> – заведующий кафе</w:t>
      </w:r>
      <w:r w:rsidRPr="00B97674">
        <w:rPr>
          <w:rFonts w:eastAsia="Calibri"/>
          <w:sz w:val="20"/>
          <w:szCs w:val="20"/>
          <w:lang w:eastAsia="en-US"/>
        </w:rPr>
        <w:t>д</w:t>
      </w:r>
      <w:r w:rsidRPr="00B97674">
        <w:rPr>
          <w:rFonts w:eastAsia="Calibri"/>
          <w:sz w:val="20"/>
          <w:szCs w:val="20"/>
          <w:lang w:eastAsia="en-US"/>
        </w:rPr>
        <w:t>рой экономики и управления предприятиями и произво</w:t>
      </w:r>
      <w:r w:rsidRPr="00B97674">
        <w:rPr>
          <w:rFonts w:eastAsia="Calibri"/>
          <w:sz w:val="20"/>
          <w:szCs w:val="20"/>
          <w:lang w:eastAsia="en-US"/>
        </w:rPr>
        <w:t>д</w:t>
      </w:r>
      <w:r w:rsidRPr="00B97674">
        <w:rPr>
          <w:rFonts w:eastAsia="Calibri"/>
          <w:sz w:val="20"/>
          <w:szCs w:val="20"/>
          <w:lang w:eastAsia="en-US"/>
        </w:rPr>
        <w:t>ственными комплексами Санкт-Петербургского госуда</w:t>
      </w:r>
      <w:r w:rsidRPr="00B97674">
        <w:rPr>
          <w:rFonts w:eastAsia="Calibri"/>
          <w:sz w:val="20"/>
          <w:szCs w:val="20"/>
          <w:lang w:eastAsia="en-US"/>
        </w:rPr>
        <w:t>р</w:t>
      </w:r>
      <w:r w:rsidRPr="00B97674">
        <w:rPr>
          <w:rFonts w:eastAsia="Calibri"/>
          <w:sz w:val="20"/>
          <w:szCs w:val="20"/>
          <w:lang w:eastAsia="en-US"/>
        </w:rPr>
        <w:t>ственного экономического университета, доктор эконом</w:t>
      </w:r>
      <w:r w:rsidRPr="00B97674">
        <w:rPr>
          <w:rFonts w:eastAsia="Calibri"/>
          <w:sz w:val="20"/>
          <w:szCs w:val="20"/>
          <w:lang w:eastAsia="en-US"/>
        </w:rPr>
        <w:t>и</w:t>
      </w:r>
      <w:r w:rsidRPr="00B97674">
        <w:rPr>
          <w:rFonts w:eastAsia="Calibri"/>
          <w:sz w:val="20"/>
          <w:szCs w:val="20"/>
          <w:lang w:eastAsia="en-US"/>
        </w:rPr>
        <w:t>ческих наук, профессор</w:t>
      </w:r>
      <w:r w:rsidR="000B56E3">
        <w:rPr>
          <w:rFonts w:eastAsia="Calibri"/>
          <w:sz w:val="20"/>
          <w:szCs w:val="20"/>
          <w:lang w:eastAsia="en-US"/>
        </w:rPr>
        <w:t xml:space="preserve">, </w:t>
      </w:r>
      <w:proofErr w:type="gramStart"/>
      <w:r w:rsidR="000B56E3">
        <w:rPr>
          <w:rFonts w:eastAsia="Calibri"/>
          <w:sz w:val="20"/>
          <w:szCs w:val="20"/>
          <w:lang w:eastAsia="en-US"/>
        </w:rPr>
        <w:t>г</w:t>
      </w:r>
      <w:proofErr w:type="gramEnd"/>
      <w:r w:rsidR="000B56E3">
        <w:rPr>
          <w:rFonts w:eastAsia="Calibri"/>
          <w:sz w:val="20"/>
          <w:szCs w:val="20"/>
          <w:lang w:eastAsia="en-US"/>
        </w:rPr>
        <w:t xml:space="preserve">. Санкт-Петербург, </w:t>
      </w:r>
      <w:r w:rsidR="00C52296">
        <w:rPr>
          <w:rFonts w:eastAsia="Calibri"/>
          <w:sz w:val="20"/>
          <w:szCs w:val="20"/>
          <w:lang w:eastAsia="en-US"/>
        </w:rPr>
        <w:t>Росси</w:t>
      </w:r>
      <w:r w:rsidR="000B56E3">
        <w:rPr>
          <w:rFonts w:eastAsia="Calibri"/>
          <w:sz w:val="20"/>
          <w:szCs w:val="20"/>
          <w:lang w:eastAsia="en-US"/>
        </w:rPr>
        <w:t>я</w:t>
      </w:r>
      <w:r w:rsidRPr="00B97674">
        <w:rPr>
          <w:rFonts w:eastAsia="Calibri"/>
          <w:sz w:val="20"/>
          <w:szCs w:val="20"/>
          <w:lang w:eastAsia="en-US"/>
        </w:rPr>
        <w:t>;</w:t>
      </w:r>
    </w:p>
    <w:p w:rsidR="00C52296" w:rsidRDefault="00B97674" w:rsidP="00B97674">
      <w:pPr>
        <w:ind w:firstLine="567"/>
        <w:jc w:val="both"/>
        <w:rPr>
          <w:rFonts w:eastAsia="Calibri"/>
          <w:sz w:val="20"/>
          <w:szCs w:val="20"/>
          <w:lang w:eastAsia="en-US"/>
        </w:rPr>
      </w:pPr>
      <w:r w:rsidRPr="00B97674">
        <w:rPr>
          <w:rFonts w:eastAsia="Calibri"/>
          <w:b/>
          <w:i/>
          <w:sz w:val="20"/>
          <w:szCs w:val="20"/>
          <w:lang w:eastAsia="en-US"/>
        </w:rPr>
        <w:t>Макыш Серик Биханулы</w:t>
      </w:r>
      <w:r w:rsidRPr="00B97674">
        <w:rPr>
          <w:rFonts w:eastAsia="Calibri"/>
          <w:sz w:val="20"/>
          <w:szCs w:val="20"/>
          <w:lang w:eastAsia="en-US"/>
        </w:rPr>
        <w:t xml:space="preserve"> – декан факультета «Эк</w:t>
      </w:r>
      <w:r w:rsidRPr="00B97674">
        <w:rPr>
          <w:rFonts w:eastAsia="Calibri"/>
          <w:sz w:val="20"/>
          <w:szCs w:val="20"/>
          <w:lang w:eastAsia="en-US"/>
        </w:rPr>
        <w:t>о</w:t>
      </w:r>
      <w:r w:rsidRPr="00B97674">
        <w:rPr>
          <w:rFonts w:eastAsia="Calibri"/>
          <w:sz w:val="20"/>
          <w:szCs w:val="20"/>
          <w:lang w:eastAsia="en-US"/>
        </w:rPr>
        <w:t>номика» Евразийского национального университ</w:t>
      </w:r>
      <w:r w:rsidRPr="00B97674">
        <w:rPr>
          <w:rFonts w:eastAsia="Calibri"/>
          <w:sz w:val="20"/>
          <w:szCs w:val="20"/>
          <w:lang w:eastAsia="en-US"/>
        </w:rPr>
        <w:t>е</w:t>
      </w:r>
      <w:r w:rsidRPr="00B97674">
        <w:rPr>
          <w:rFonts w:eastAsia="Calibri"/>
          <w:sz w:val="20"/>
          <w:szCs w:val="20"/>
          <w:lang w:eastAsia="en-US"/>
        </w:rPr>
        <w:t>та им. Л.Н. Гумилева, доктор экономических наук, пр</w:t>
      </w:r>
      <w:r w:rsidRPr="00B97674">
        <w:rPr>
          <w:rFonts w:eastAsia="Calibri"/>
          <w:sz w:val="20"/>
          <w:szCs w:val="20"/>
          <w:lang w:eastAsia="en-US"/>
        </w:rPr>
        <w:t>о</w:t>
      </w:r>
      <w:r w:rsidRPr="00B97674">
        <w:rPr>
          <w:rFonts w:eastAsia="Calibri"/>
          <w:sz w:val="20"/>
          <w:szCs w:val="20"/>
          <w:lang w:eastAsia="en-US"/>
        </w:rPr>
        <w:t>фессор</w:t>
      </w:r>
      <w:r w:rsidR="000B56E3">
        <w:rPr>
          <w:rFonts w:eastAsia="Calibri"/>
          <w:sz w:val="20"/>
          <w:szCs w:val="20"/>
          <w:lang w:eastAsia="en-US"/>
        </w:rPr>
        <w:t xml:space="preserve">, </w:t>
      </w:r>
    </w:p>
    <w:p w:rsidR="00B97674" w:rsidRPr="00B97674" w:rsidRDefault="000B56E3" w:rsidP="00C52296">
      <w:pPr>
        <w:rPr>
          <w:rFonts w:eastAsia="Calibri"/>
          <w:sz w:val="20"/>
          <w:szCs w:val="20"/>
          <w:lang w:eastAsia="en-US"/>
        </w:rPr>
      </w:pPr>
      <w:r>
        <w:rPr>
          <w:rFonts w:eastAsia="Calibri"/>
          <w:sz w:val="20"/>
          <w:szCs w:val="20"/>
          <w:lang w:eastAsia="en-US"/>
        </w:rPr>
        <w:t>г. Нур</w:t>
      </w:r>
      <w:r w:rsidR="00065DA9">
        <w:rPr>
          <w:rFonts w:eastAsia="Calibri"/>
          <w:sz w:val="20"/>
          <w:szCs w:val="20"/>
          <w:lang w:eastAsia="en-US"/>
        </w:rPr>
        <w:t>-С</w:t>
      </w:r>
      <w:r>
        <w:rPr>
          <w:rFonts w:eastAsia="Calibri"/>
          <w:sz w:val="20"/>
          <w:szCs w:val="20"/>
          <w:lang w:eastAsia="en-US"/>
        </w:rPr>
        <w:t>ултан, Казахстан</w:t>
      </w:r>
      <w:r w:rsidR="00B97674"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lastRenderedPageBreak/>
        <w:t>Понятович Мажанна</w:t>
      </w:r>
      <w:r w:rsidRPr="00B97674">
        <w:rPr>
          <w:rFonts w:eastAsia="Calibri"/>
          <w:sz w:val="20"/>
          <w:szCs w:val="20"/>
          <w:lang w:eastAsia="en-US"/>
        </w:rPr>
        <w:t xml:space="preserve"> – декан факультета экон</w:t>
      </w:r>
      <w:r w:rsidRPr="00B97674">
        <w:rPr>
          <w:rFonts w:eastAsia="Calibri"/>
          <w:sz w:val="20"/>
          <w:szCs w:val="20"/>
          <w:lang w:eastAsia="en-US"/>
        </w:rPr>
        <w:t>о</w:t>
      </w:r>
      <w:r w:rsidRPr="00B97674">
        <w:rPr>
          <w:rFonts w:eastAsia="Calibri"/>
          <w:sz w:val="20"/>
          <w:szCs w:val="20"/>
          <w:lang w:eastAsia="en-US"/>
        </w:rPr>
        <w:t>мики и управления Университета в Белостоке, доктор эк</w:t>
      </w:r>
      <w:r w:rsidRPr="00B97674">
        <w:rPr>
          <w:rFonts w:eastAsia="Calibri"/>
          <w:sz w:val="20"/>
          <w:szCs w:val="20"/>
          <w:lang w:eastAsia="en-US"/>
        </w:rPr>
        <w:t>о</w:t>
      </w:r>
      <w:r w:rsidRPr="00B97674">
        <w:rPr>
          <w:rFonts w:eastAsia="Calibri"/>
          <w:sz w:val="20"/>
          <w:szCs w:val="20"/>
          <w:lang w:eastAsia="en-US"/>
        </w:rPr>
        <w:t>номических наук, профессор</w:t>
      </w:r>
      <w:r w:rsidR="000B56E3">
        <w:rPr>
          <w:rFonts w:eastAsia="Calibri"/>
          <w:sz w:val="20"/>
          <w:szCs w:val="20"/>
          <w:lang w:eastAsia="en-US"/>
        </w:rPr>
        <w:t xml:space="preserve">, </w:t>
      </w:r>
      <w:proofErr w:type="gramStart"/>
      <w:r w:rsidR="000B56E3">
        <w:rPr>
          <w:rFonts w:eastAsia="Calibri"/>
          <w:sz w:val="20"/>
          <w:szCs w:val="20"/>
          <w:lang w:eastAsia="en-US"/>
        </w:rPr>
        <w:t>г</w:t>
      </w:r>
      <w:proofErr w:type="gramEnd"/>
      <w:r w:rsidR="000B56E3">
        <w:rPr>
          <w:rFonts w:eastAsia="Calibri"/>
          <w:sz w:val="20"/>
          <w:szCs w:val="20"/>
          <w:lang w:eastAsia="en-US"/>
        </w:rPr>
        <w:t>. Белосток, Польша</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Орозонова Азык Абдыкасымовна</w:t>
      </w:r>
      <w:r w:rsidRPr="00B97674">
        <w:rPr>
          <w:rFonts w:eastAsia="Calibri"/>
          <w:sz w:val="20"/>
          <w:szCs w:val="20"/>
          <w:lang w:eastAsia="en-US"/>
        </w:rPr>
        <w:t xml:space="preserve"> –</w:t>
      </w:r>
      <w:r w:rsidR="00C93127">
        <w:rPr>
          <w:rFonts w:eastAsia="Calibri"/>
          <w:sz w:val="20"/>
          <w:szCs w:val="20"/>
          <w:lang w:eastAsia="en-US"/>
        </w:rPr>
        <w:t xml:space="preserve"> </w:t>
      </w:r>
      <w:r w:rsidRPr="00B97674">
        <w:rPr>
          <w:rFonts w:eastAsia="Calibri"/>
          <w:sz w:val="20"/>
          <w:szCs w:val="20"/>
          <w:lang w:eastAsia="en-US"/>
        </w:rPr>
        <w:t xml:space="preserve">заведующий отделом международной </w:t>
      </w:r>
      <w:proofErr w:type="gramStart"/>
      <w:r w:rsidRPr="00B97674">
        <w:rPr>
          <w:rFonts w:eastAsia="Calibri"/>
          <w:sz w:val="20"/>
          <w:szCs w:val="20"/>
          <w:lang w:eastAsia="en-US"/>
        </w:rPr>
        <w:t>эк</w:t>
      </w:r>
      <w:r w:rsidRPr="00B97674">
        <w:rPr>
          <w:rFonts w:eastAsia="Calibri"/>
          <w:sz w:val="20"/>
          <w:szCs w:val="20"/>
          <w:lang w:eastAsia="en-US"/>
        </w:rPr>
        <w:t>о</w:t>
      </w:r>
      <w:r w:rsidRPr="00B97674">
        <w:rPr>
          <w:rFonts w:eastAsia="Calibri"/>
          <w:sz w:val="20"/>
          <w:szCs w:val="20"/>
          <w:lang w:eastAsia="en-US"/>
        </w:rPr>
        <w:t>номики Института экономики имени академика</w:t>
      </w:r>
      <w:proofErr w:type="gramEnd"/>
      <w:r w:rsidRPr="00B97674">
        <w:rPr>
          <w:rFonts w:eastAsia="Calibri"/>
          <w:sz w:val="20"/>
          <w:szCs w:val="20"/>
          <w:lang w:eastAsia="en-US"/>
        </w:rPr>
        <w:t xml:space="preserve"> Дж. Алышбаева Национальной академии наук Кыргы</w:t>
      </w:r>
      <w:r w:rsidRPr="00B97674">
        <w:rPr>
          <w:rFonts w:eastAsia="Calibri"/>
          <w:sz w:val="20"/>
          <w:szCs w:val="20"/>
          <w:lang w:eastAsia="en-US"/>
        </w:rPr>
        <w:t>з</w:t>
      </w:r>
      <w:r w:rsidRPr="00B97674">
        <w:rPr>
          <w:rFonts w:eastAsia="Calibri"/>
          <w:sz w:val="20"/>
          <w:szCs w:val="20"/>
          <w:lang w:eastAsia="en-US"/>
        </w:rPr>
        <w:t>ской Республики, кандидат экономических наук</w:t>
      </w:r>
      <w:r w:rsidR="000B56E3">
        <w:rPr>
          <w:rFonts w:eastAsia="Calibri"/>
          <w:sz w:val="20"/>
          <w:szCs w:val="20"/>
          <w:lang w:eastAsia="en-US"/>
        </w:rPr>
        <w:t>, г. Бишкек, Кыргызстан</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Шишманов Красимир Тодоров</w:t>
      </w:r>
      <w:r w:rsidRPr="00B97674">
        <w:rPr>
          <w:rFonts w:eastAsia="Calibri"/>
          <w:sz w:val="20"/>
          <w:szCs w:val="20"/>
          <w:lang w:eastAsia="en-US"/>
        </w:rPr>
        <w:t xml:space="preserve"> – профессор Эк</w:t>
      </w:r>
      <w:r w:rsidRPr="00B97674">
        <w:rPr>
          <w:rFonts w:eastAsia="Calibri"/>
          <w:sz w:val="20"/>
          <w:szCs w:val="20"/>
          <w:lang w:eastAsia="en-US"/>
        </w:rPr>
        <w:t>о</w:t>
      </w:r>
      <w:r w:rsidRPr="00B97674">
        <w:rPr>
          <w:rFonts w:eastAsia="Calibri"/>
          <w:sz w:val="20"/>
          <w:szCs w:val="20"/>
          <w:lang w:eastAsia="en-US"/>
        </w:rPr>
        <w:t>номи</w:t>
      </w:r>
      <w:r w:rsidR="000B56E3">
        <w:rPr>
          <w:rFonts w:eastAsia="Calibri"/>
          <w:sz w:val="20"/>
          <w:szCs w:val="20"/>
          <w:lang w:eastAsia="en-US"/>
        </w:rPr>
        <w:t xml:space="preserve">ческой академии им. Д.А. Ценова, </w:t>
      </w:r>
      <w:r w:rsidRPr="00B97674">
        <w:rPr>
          <w:rFonts w:eastAsia="Calibri"/>
          <w:sz w:val="20"/>
          <w:szCs w:val="20"/>
          <w:lang w:eastAsia="en-US"/>
        </w:rPr>
        <w:t>профессор</w:t>
      </w:r>
      <w:r w:rsidR="000B56E3">
        <w:rPr>
          <w:rFonts w:eastAsia="Calibri"/>
          <w:sz w:val="20"/>
          <w:szCs w:val="20"/>
          <w:lang w:eastAsia="en-US"/>
        </w:rPr>
        <w:t xml:space="preserve">, </w:t>
      </w:r>
      <w:proofErr w:type="gramStart"/>
      <w:r w:rsidR="000B56E3">
        <w:rPr>
          <w:rFonts w:eastAsia="Calibri"/>
          <w:sz w:val="20"/>
          <w:szCs w:val="20"/>
          <w:lang w:eastAsia="en-US"/>
        </w:rPr>
        <w:t>г</w:t>
      </w:r>
      <w:proofErr w:type="gramEnd"/>
      <w:r w:rsidR="000B56E3">
        <w:rPr>
          <w:rFonts w:eastAsia="Calibri"/>
          <w:sz w:val="20"/>
          <w:szCs w:val="20"/>
          <w:lang w:eastAsia="en-US"/>
        </w:rPr>
        <w:t>. Свиштов</w:t>
      </w:r>
      <w:r w:rsidR="000B56E3" w:rsidRPr="00B97674">
        <w:rPr>
          <w:rFonts w:eastAsia="Calibri"/>
          <w:sz w:val="20"/>
          <w:szCs w:val="20"/>
          <w:lang w:eastAsia="en-US"/>
        </w:rPr>
        <w:t>,</w:t>
      </w:r>
      <w:r w:rsidR="000B56E3">
        <w:rPr>
          <w:rFonts w:eastAsia="Calibri"/>
          <w:sz w:val="20"/>
          <w:szCs w:val="20"/>
          <w:lang w:eastAsia="en-US"/>
        </w:rPr>
        <w:t xml:space="preserve"> Болгария</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sz w:val="20"/>
          <w:szCs w:val="20"/>
          <w:lang w:eastAsia="en-US"/>
        </w:rPr>
        <w:t>Тамошунас Теодорас</w:t>
      </w:r>
      <w:r w:rsidRPr="00B97674">
        <w:rPr>
          <w:rFonts w:eastAsia="Calibri"/>
          <w:sz w:val="20"/>
          <w:szCs w:val="20"/>
          <w:lang w:eastAsia="en-US"/>
        </w:rPr>
        <w:t xml:space="preserve"> – профессор кафедры гос</w:t>
      </w:r>
      <w:r w:rsidRPr="00B97674">
        <w:rPr>
          <w:rFonts w:eastAsia="Calibri"/>
          <w:sz w:val="20"/>
          <w:szCs w:val="20"/>
          <w:lang w:eastAsia="en-US"/>
        </w:rPr>
        <w:t>у</w:t>
      </w:r>
      <w:r w:rsidRPr="00B97674">
        <w:rPr>
          <w:rFonts w:eastAsia="Calibri"/>
          <w:sz w:val="20"/>
          <w:szCs w:val="20"/>
          <w:lang w:eastAsia="en-US"/>
        </w:rPr>
        <w:t>дарственного управления Шяуляйского университета, до</w:t>
      </w:r>
      <w:r w:rsidRPr="00B97674">
        <w:rPr>
          <w:rFonts w:eastAsia="Calibri"/>
          <w:sz w:val="20"/>
          <w:szCs w:val="20"/>
          <w:lang w:eastAsia="en-US"/>
        </w:rPr>
        <w:t>к</w:t>
      </w:r>
      <w:r w:rsidRPr="00B97674">
        <w:rPr>
          <w:rFonts w:eastAsia="Calibri"/>
          <w:sz w:val="20"/>
          <w:szCs w:val="20"/>
          <w:lang w:eastAsia="en-US"/>
        </w:rPr>
        <w:t>тор социальных наук, профессор</w:t>
      </w:r>
      <w:r w:rsidR="000B56E3">
        <w:rPr>
          <w:rFonts w:eastAsia="Calibri"/>
          <w:sz w:val="20"/>
          <w:szCs w:val="20"/>
          <w:lang w:eastAsia="en-US"/>
        </w:rPr>
        <w:t xml:space="preserve">, </w:t>
      </w:r>
      <w:proofErr w:type="gramStart"/>
      <w:r w:rsidR="000B56E3">
        <w:rPr>
          <w:rFonts w:eastAsia="Calibri"/>
          <w:sz w:val="20"/>
          <w:szCs w:val="20"/>
          <w:lang w:eastAsia="en-US"/>
        </w:rPr>
        <w:t>г</w:t>
      </w:r>
      <w:proofErr w:type="gramEnd"/>
      <w:r w:rsidR="000B56E3">
        <w:rPr>
          <w:rFonts w:eastAsia="Calibri"/>
          <w:sz w:val="20"/>
          <w:szCs w:val="20"/>
          <w:lang w:eastAsia="en-US"/>
        </w:rPr>
        <w:t>. Шауляй, Литва</w:t>
      </w:r>
      <w:r w:rsidRPr="00B97674">
        <w:rPr>
          <w:rFonts w:eastAsia="Calibri"/>
          <w:sz w:val="20"/>
          <w:szCs w:val="20"/>
          <w:lang w:eastAsia="en-US"/>
        </w:rPr>
        <w:t>.</w:t>
      </w:r>
    </w:p>
    <w:p w:rsidR="0086079C" w:rsidRPr="00CE577C" w:rsidRDefault="0086079C" w:rsidP="005037F3">
      <w:pPr>
        <w:spacing w:line="288" w:lineRule="auto"/>
        <w:ind w:firstLine="567"/>
        <w:jc w:val="both"/>
        <w:rPr>
          <w:i/>
          <w:sz w:val="4"/>
          <w:szCs w:val="16"/>
        </w:rPr>
      </w:pPr>
    </w:p>
    <w:p w:rsidR="0086079C" w:rsidRPr="0086079C" w:rsidRDefault="0086079C" w:rsidP="005037F3">
      <w:pPr>
        <w:spacing w:line="288" w:lineRule="auto"/>
        <w:jc w:val="both"/>
        <w:rPr>
          <w:i/>
          <w:sz w:val="22"/>
          <w:szCs w:val="18"/>
        </w:rPr>
      </w:pPr>
      <w:r w:rsidRPr="0086079C">
        <w:rPr>
          <w:i/>
          <w:sz w:val="22"/>
          <w:szCs w:val="18"/>
        </w:rPr>
        <w:t>Члены программного комитета:</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Аникеева Марина Евгеньевна</w:t>
      </w:r>
      <w:r w:rsidRPr="00B97674">
        <w:rPr>
          <w:rFonts w:eastAsia="Calibri"/>
          <w:i/>
          <w:sz w:val="20"/>
          <w:szCs w:val="20"/>
          <w:lang w:eastAsia="en-US"/>
        </w:rPr>
        <w:t xml:space="preserve"> </w:t>
      </w:r>
      <w:r w:rsidRPr="00B97674">
        <w:rPr>
          <w:rFonts w:eastAsia="Calibri"/>
          <w:sz w:val="20"/>
          <w:szCs w:val="20"/>
          <w:lang w:eastAsia="en-US"/>
        </w:rPr>
        <w:t>– генеральный д</w:t>
      </w:r>
      <w:r w:rsidRPr="00B97674">
        <w:rPr>
          <w:rFonts w:eastAsia="Calibri"/>
          <w:sz w:val="20"/>
          <w:szCs w:val="20"/>
          <w:lang w:eastAsia="en-US"/>
        </w:rPr>
        <w:t>и</w:t>
      </w:r>
      <w:r w:rsidRPr="00B97674">
        <w:rPr>
          <w:rFonts w:eastAsia="Calibri"/>
          <w:sz w:val="20"/>
          <w:szCs w:val="20"/>
          <w:lang w:eastAsia="en-US"/>
        </w:rPr>
        <w:t>ректор ОАО «Молочный мир», член Координацио</w:t>
      </w:r>
      <w:r w:rsidRPr="00B97674">
        <w:rPr>
          <w:rFonts w:eastAsia="Calibri"/>
          <w:sz w:val="20"/>
          <w:szCs w:val="20"/>
          <w:lang w:eastAsia="en-US"/>
        </w:rPr>
        <w:t>н</w:t>
      </w:r>
      <w:r w:rsidRPr="00B97674">
        <w:rPr>
          <w:rFonts w:eastAsia="Calibri"/>
          <w:sz w:val="20"/>
          <w:szCs w:val="20"/>
          <w:lang w:eastAsia="en-US"/>
        </w:rPr>
        <w:t>ного совета</w:t>
      </w:r>
      <w:r w:rsidR="000B56E3">
        <w:rPr>
          <w:rFonts w:eastAsia="Calibri"/>
          <w:sz w:val="20"/>
          <w:szCs w:val="20"/>
          <w:lang w:eastAsia="en-US"/>
        </w:rPr>
        <w:t>,</w:t>
      </w:r>
      <w:r w:rsidR="000B56E3">
        <w:rPr>
          <w:sz w:val="20"/>
          <w:szCs w:val="18"/>
        </w:rPr>
        <w:t xml:space="preserve"> </w:t>
      </w:r>
      <w:proofErr w:type="gramStart"/>
      <w:r w:rsidR="000B56E3">
        <w:rPr>
          <w:sz w:val="20"/>
          <w:szCs w:val="18"/>
        </w:rPr>
        <w:t>г</w:t>
      </w:r>
      <w:proofErr w:type="gramEnd"/>
      <w:r w:rsidR="000B56E3">
        <w:rPr>
          <w:sz w:val="20"/>
          <w:szCs w:val="18"/>
        </w:rPr>
        <w:t>. Гродно, Беларусь</w:t>
      </w:r>
      <w:r w:rsidRPr="00B97674">
        <w:rPr>
          <w:rFonts w:eastAsia="Calibri"/>
          <w:sz w:val="20"/>
          <w:szCs w:val="20"/>
          <w:lang w:eastAsia="en-US"/>
        </w:rPr>
        <w:t>;</w:t>
      </w:r>
    </w:p>
    <w:p w:rsidR="00B97674" w:rsidRPr="00B97674" w:rsidRDefault="00B97674" w:rsidP="00B97674">
      <w:pPr>
        <w:ind w:firstLine="567"/>
        <w:jc w:val="both"/>
        <w:rPr>
          <w:rFonts w:eastAsia="Calibri"/>
          <w:i/>
          <w:sz w:val="20"/>
          <w:szCs w:val="20"/>
          <w:lang w:eastAsia="en-US"/>
        </w:rPr>
      </w:pPr>
      <w:r w:rsidRPr="00B97674">
        <w:rPr>
          <w:rFonts w:eastAsia="Calibri"/>
          <w:b/>
          <w:i/>
          <w:sz w:val="20"/>
          <w:szCs w:val="20"/>
          <w:lang w:eastAsia="en-US"/>
        </w:rPr>
        <w:t>Болтрик Андрей Георгиевич</w:t>
      </w:r>
      <w:r w:rsidRPr="00B97674">
        <w:rPr>
          <w:rFonts w:eastAsia="Calibri"/>
          <w:sz w:val="20"/>
          <w:szCs w:val="20"/>
          <w:lang w:eastAsia="en-US"/>
        </w:rPr>
        <w:t xml:space="preserve"> – заместитель предс</w:t>
      </w:r>
      <w:r w:rsidRPr="00B97674">
        <w:rPr>
          <w:rFonts w:eastAsia="Calibri"/>
          <w:sz w:val="20"/>
          <w:szCs w:val="20"/>
          <w:lang w:eastAsia="en-US"/>
        </w:rPr>
        <w:t>е</w:t>
      </w:r>
      <w:r w:rsidRPr="00B97674">
        <w:rPr>
          <w:rFonts w:eastAsia="Calibri"/>
          <w:sz w:val="20"/>
          <w:szCs w:val="20"/>
          <w:lang w:eastAsia="en-US"/>
        </w:rPr>
        <w:t>дателя Гродненского городского исполнительного комит</w:t>
      </w:r>
      <w:r w:rsidRPr="00B97674">
        <w:rPr>
          <w:rFonts w:eastAsia="Calibri"/>
          <w:sz w:val="20"/>
          <w:szCs w:val="20"/>
          <w:lang w:eastAsia="en-US"/>
        </w:rPr>
        <w:t>е</w:t>
      </w:r>
      <w:r w:rsidRPr="00B97674">
        <w:rPr>
          <w:rFonts w:eastAsia="Calibri"/>
          <w:sz w:val="20"/>
          <w:szCs w:val="20"/>
          <w:lang w:eastAsia="en-US"/>
        </w:rPr>
        <w:t xml:space="preserve">та, </w:t>
      </w:r>
      <w:r w:rsidRPr="00065DA9">
        <w:rPr>
          <w:rFonts w:eastAsia="Calibri"/>
          <w:color w:val="000000"/>
          <w:sz w:val="20"/>
          <w:szCs w:val="20"/>
          <w:lang w:eastAsia="en-US"/>
        </w:rPr>
        <w:t>сопредседатель Координационного совета</w:t>
      </w:r>
      <w:r w:rsidR="000B56E3" w:rsidRPr="00065DA9">
        <w:rPr>
          <w:rFonts w:eastAsia="Calibri"/>
          <w:color w:val="000000"/>
          <w:sz w:val="20"/>
          <w:szCs w:val="20"/>
          <w:lang w:eastAsia="en-US"/>
        </w:rPr>
        <w:t xml:space="preserve">, </w:t>
      </w:r>
      <w:proofErr w:type="gramStart"/>
      <w:r w:rsidR="000B56E3" w:rsidRPr="00065DA9">
        <w:rPr>
          <w:sz w:val="20"/>
          <w:szCs w:val="18"/>
        </w:rPr>
        <w:t>г</w:t>
      </w:r>
      <w:proofErr w:type="gramEnd"/>
      <w:r w:rsidR="000B56E3" w:rsidRPr="00065DA9">
        <w:rPr>
          <w:sz w:val="20"/>
          <w:szCs w:val="18"/>
        </w:rPr>
        <w:t>. Гродно, Беларусь</w:t>
      </w:r>
      <w:r w:rsidRPr="00065DA9">
        <w:rPr>
          <w:rFonts w:eastAsia="Calibri"/>
          <w:sz w:val="20"/>
          <w:szCs w:val="20"/>
          <w:lang w:eastAsia="en-US"/>
        </w:rPr>
        <w:t>;</w:t>
      </w:r>
    </w:p>
    <w:p w:rsidR="00B97674" w:rsidRPr="00B97674" w:rsidRDefault="00B97674" w:rsidP="00B97674">
      <w:pPr>
        <w:shd w:val="clear" w:color="auto" w:fill="FFFFFF"/>
        <w:ind w:firstLine="567"/>
        <w:jc w:val="both"/>
        <w:rPr>
          <w:rFonts w:eastAsia="Calibri"/>
          <w:sz w:val="20"/>
          <w:szCs w:val="20"/>
          <w:lang w:eastAsia="en-US"/>
        </w:rPr>
      </w:pPr>
      <w:r w:rsidRPr="00B97674">
        <w:rPr>
          <w:rFonts w:eastAsia="Calibri"/>
          <w:b/>
          <w:i/>
          <w:sz w:val="20"/>
          <w:szCs w:val="20"/>
          <w:lang w:eastAsia="en-US"/>
        </w:rPr>
        <w:t>Козелков Борис Николаевич</w:t>
      </w:r>
      <w:r w:rsidRPr="00B97674">
        <w:rPr>
          <w:rFonts w:eastAsia="Calibri"/>
          <w:sz w:val="20"/>
          <w:szCs w:val="20"/>
          <w:lang w:eastAsia="en-US"/>
        </w:rPr>
        <w:t xml:space="preserve"> – председатель</w:t>
      </w:r>
      <w:r w:rsidRPr="00B97674">
        <w:rPr>
          <w:rFonts w:eastAsia="Calibri"/>
          <w:color w:val="000000"/>
          <w:sz w:val="20"/>
          <w:szCs w:val="20"/>
          <w:shd w:val="clear" w:color="auto" w:fill="FFFFFF"/>
          <w:lang w:eastAsia="en-US"/>
        </w:rPr>
        <w:t xml:space="preserve"> обл</w:t>
      </w:r>
      <w:r w:rsidRPr="00B97674">
        <w:rPr>
          <w:rFonts w:eastAsia="Calibri"/>
          <w:color w:val="000000"/>
          <w:sz w:val="20"/>
          <w:szCs w:val="20"/>
          <w:shd w:val="clear" w:color="auto" w:fill="FFFFFF"/>
          <w:lang w:eastAsia="en-US"/>
        </w:rPr>
        <w:t>а</w:t>
      </w:r>
      <w:r w:rsidRPr="00B97674">
        <w:rPr>
          <w:rFonts w:eastAsia="Calibri"/>
          <w:color w:val="000000"/>
          <w:sz w:val="20"/>
          <w:szCs w:val="20"/>
          <w:shd w:val="clear" w:color="auto" w:fill="FFFFFF"/>
          <w:lang w:eastAsia="en-US"/>
        </w:rPr>
        <w:t>стного объединения профсоюзов Гродненской обл</w:t>
      </w:r>
      <w:r w:rsidRPr="00B97674">
        <w:rPr>
          <w:rFonts w:eastAsia="Calibri"/>
          <w:color w:val="000000"/>
          <w:sz w:val="20"/>
          <w:szCs w:val="20"/>
          <w:shd w:val="clear" w:color="auto" w:fill="FFFFFF"/>
          <w:lang w:eastAsia="en-US"/>
        </w:rPr>
        <w:t>а</w:t>
      </w:r>
      <w:r w:rsidRPr="00B97674">
        <w:rPr>
          <w:rFonts w:eastAsia="Calibri"/>
          <w:color w:val="000000"/>
          <w:sz w:val="20"/>
          <w:szCs w:val="20"/>
          <w:shd w:val="clear" w:color="auto" w:fill="FFFFFF"/>
          <w:lang w:eastAsia="en-US"/>
        </w:rPr>
        <w:t>сти</w:t>
      </w:r>
      <w:r w:rsidR="000B56E3">
        <w:rPr>
          <w:rFonts w:eastAsia="Calibri"/>
          <w:color w:val="000000"/>
          <w:sz w:val="20"/>
          <w:szCs w:val="20"/>
          <w:shd w:val="clear" w:color="auto" w:fill="FFFFFF"/>
          <w:lang w:eastAsia="en-US"/>
        </w:rPr>
        <w:t>,</w:t>
      </w:r>
      <w:r w:rsidR="000B56E3" w:rsidRPr="000B56E3">
        <w:rPr>
          <w:sz w:val="20"/>
          <w:szCs w:val="18"/>
        </w:rPr>
        <w:t xml:space="preserve"> </w:t>
      </w:r>
      <w:proofErr w:type="gramStart"/>
      <w:r w:rsidR="000B56E3">
        <w:rPr>
          <w:sz w:val="20"/>
          <w:szCs w:val="18"/>
        </w:rPr>
        <w:t>г</w:t>
      </w:r>
      <w:proofErr w:type="gramEnd"/>
      <w:r w:rsidR="000B56E3">
        <w:rPr>
          <w:sz w:val="20"/>
          <w:szCs w:val="18"/>
        </w:rPr>
        <w:t>. Гродно, Беларусь</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Лученок Александр Иванович</w:t>
      </w:r>
      <w:r w:rsidRPr="00B97674">
        <w:rPr>
          <w:rFonts w:eastAsia="Calibri"/>
          <w:sz w:val="20"/>
          <w:szCs w:val="20"/>
          <w:lang w:eastAsia="en-US"/>
        </w:rPr>
        <w:t xml:space="preserve"> – заведующий отд</w:t>
      </w:r>
      <w:r w:rsidRPr="00B97674">
        <w:rPr>
          <w:rFonts w:eastAsia="Calibri"/>
          <w:sz w:val="20"/>
          <w:szCs w:val="20"/>
          <w:lang w:eastAsia="en-US"/>
        </w:rPr>
        <w:t>е</w:t>
      </w:r>
      <w:r w:rsidRPr="00B97674">
        <w:rPr>
          <w:rFonts w:eastAsia="Calibri"/>
          <w:sz w:val="20"/>
          <w:szCs w:val="20"/>
          <w:lang w:eastAsia="en-US"/>
        </w:rPr>
        <w:t>лом макроэкономической и финансовой политики Инст</w:t>
      </w:r>
      <w:r w:rsidRPr="00B97674">
        <w:rPr>
          <w:rFonts w:eastAsia="Calibri"/>
          <w:sz w:val="20"/>
          <w:szCs w:val="20"/>
          <w:lang w:eastAsia="en-US"/>
        </w:rPr>
        <w:t>и</w:t>
      </w:r>
      <w:r w:rsidRPr="00B97674">
        <w:rPr>
          <w:rFonts w:eastAsia="Calibri"/>
          <w:sz w:val="20"/>
          <w:szCs w:val="20"/>
          <w:lang w:eastAsia="en-US"/>
        </w:rPr>
        <w:t>тута экономики НАН Беларуси, доктор экономич</w:t>
      </w:r>
      <w:r w:rsidRPr="00B97674">
        <w:rPr>
          <w:rFonts w:eastAsia="Calibri"/>
          <w:sz w:val="20"/>
          <w:szCs w:val="20"/>
          <w:lang w:eastAsia="en-US"/>
        </w:rPr>
        <w:t>е</w:t>
      </w:r>
      <w:r w:rsidR="000B56E3">
        <w:rPr>
          <w:rFonts w:eastAsia="Calibri"/>
          <w:sz w:val="20"/>
          <w:szCs w:val="20"/>
          <w:lang w:eastAsia="en-US"/>
        </w:rPr>
        <w:t>ских наук, профессор,</w:t>
      </w:r>
      <w:r w:rsidR="000B56E3" w:rsidRPr="000B56E3">
        <w:rPr>
          <w:sz w:val="20"/>
          <w:szCs w:val="18"/>
        </w:rPr>
        <w:t xml:space="preserve"> </w:t>
      </w:r>
      <w:proofErr w:type="gramStart"/>
      <w:r w:rsidR="000B56E3">
        <w:rPr>
          <w:sz w:val="20"/>
          <w:szCs w:val="18"/>
        </w:rPr>
        <w:t>г</w:t>
      </w:r>
      <w:proofErr w:type="gramEnd"/>
      <w:r w:rsidR="000B56E3">
        <w:rPr>
          <w:sz w:val="20"/>
          <w:szCs w:val="18"/>
        </w:rPr>
        <w:t>. Минск, Беларусь</w:t>
      </w:r>
      <w:r w:rsidR="000B56E3"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Сембиева Ляззат Мыктыбековна</w:t>
      </w:r>
      <w:r w:rsidRPr="00B97674">
        <w:rPr>
          <w:rFonts w:eastAsia="Calibri"/>
          <w:sz w:val="20"/>
          <w:szCs w:val="20"/>
          <w:lang w:eastAsia="en-US"/>
        </w:rPr>
        <w:t xml:space="preserve"> – профессор к</w:t>
      </w:r>
      <w:r w:rsidRPr="00B97674">
        <w:rPr>
          <w:rFonts w:eastAsia="Calibri"/>
          <w:sz w:val="20"/>
          <w:szCs w:val="20"/>
          <w:lang w:eastAsia="en-US"/>
        </w:rPr>
        <w:t>а</w:t>
      </w:r>
      <w:r w:rsidRPr="00B97674">
        <w:rPr>
          <w:rFonts w:eastAsia="Calibri"/>
          <w:sz w:val="20"/>
          <w:szCs w:val="20"/>
          <w:lang w:eastAsia="en-US"/>
        </w:rPr>
        <w:t>федры «Государственный аудит»  Евразийского наци</w:t>
      </w:r>
      <w:r w:rsidRPr="00B97674">
        <w:rPr>
          <w:rFonts w:eastAsia="Calibri"/>
          <w:sz w:val="20"/>
          <w:szCs w:val="20"/>
          <w:lang w:eastAsia="en-US"/>
        </w:rPr>
        <w:t>о</w:t>
      </w:r>
      <w:r w:rsidRPr="00B97674">
        <w:rPr>
          <w:rFonts w:eastAsia="Calibri"/>
          <w:sz w:val="20"/>
          <w:szCs w:val="20"/>
          <w:lang w:eastAsia="en-US"/>
        </w:rPr>
        <w:t>нального университета им. Л.Н. Гумилева, доктор экон</w:t>
      </w:r>
      <w:r w:rsidRPr="00B97674">
        <w:rPr>
          <w:rFonts w:eastAsia="Calibri"/>
          <w:sz w:val="20"/>
          <w:szCs w:val="20"/>
          <w:lang w:eastAsia="en-US"/>
        </w:rPr>
        <w:t>о</w:t>
      </w:r>
      <w:r w:rsidRPr="00B97674">
        <w:rPr>
          <w:rFonts w:eastAsia="Calibri"/>
          <w:sz w:val="20"/>
          <w:szCs w:val="20"/>
          <w:lang w:eastAsia="en-US"/>
        </w:rPr>
        <w:t>мических наук, профессор</w:t>
      </w:r>
      <w:r w:rsidR="000B56E3">
        <w:rPr>
          <w:rFonts w:eastAsia="Calibri"/>
          <w:sz w:val="20"/>
          <w:szCs w:val="20"/>
          <w:lang w:eastAsia="en-US"/>
        </w:rPr>
        <w:t>,</w:t>
      </w:r>
      <w:r w:rsidR="000B56E3" w:rsidRPr="000B56E3">
        <w:rPr>
          <w:rFonts w:eastAsia="Calibri"/>
          <w:sz w:val="20"/>
          <w:szCs w:val="20"/>
          <w:lang w:eastAsia="en-US"/>
        </w:rPr>
        <w:t xml:space="preserve"> </w:t>
      </w:r>
      <w:proofErr w:type="gramStart"/>
      <w:r w:rsidR="000B56E3">
        <w:rPr>
          <w:rFonts w:eastAsia="Calibri"/>
          <w:sz w:val="20"/>
          <w:szCs w:val="20"/>
          <w:lang w:eastAsia="en-US"/>
        </w:rPr>
        <w:t>г</w:t>
      </w:r>
      <w:proofErr w:type="gramEnd"/>
      <w:r w:rsidR="000B56E3">
        <w:rPr>
          <w:rFonts w:eastAsia="Calibri"/>
          <w:sz w:val="20"/>
          <w:szCs w:val="20"/>
          <w:lang w:eastAsia="en-US"/>
        </w:rPr>
        <w:t>. Нур</w:t>
      </w:r>
      <w:r w:rsidR="00065DA9">
        <w:rPr>
          <w:rFonts w:eastAsia="Calibri"/>
          <w:sz w:val="20"/>
          <w:szCs w:val="20"/>
          <w:lang w:eastAsia="en-US"/>
        </w:rPr>
        <w:t>-С</w:t>
      </w:r>
      <w:r w:rsidR="000B56E3">
        <w:rPr>
          <w:rFonts w:eastAsia="Calibri"/>
          <w:sz w:val="20"/>
          <w:szCs w:val="20"/>
          <w:lang w:eastAsia="en-US"/>
        </w:rPr>
        <w:t>ултан, Казахстан</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Путихин Юрий Евгеньевич</w:t>
      </w:r>
      <w:r w:rsidRPr="00B97674">
        <w:rPr>
          <w:rFonts w:eastAsia="Calibri"/>
          <w:sz w:val="20"/>
          <w:szCs w:val="20"/>
          <w:lang w:eastAsia="en-US"/>
        </w:rPr>
        <w:t xml:space="preserve"> – директор Санкт-Петербургского филиала федерального государственн</w:t>
      </w:r>
      <w:r w:rsidRPr="00B97674">
        <w:rPr>
          <w:rFonts w:eastAsia="Calibri"/>
          <w:sz w:val="20"/>
          <w:szCs w:val="20"/>
          <w:lang w:eastAsia="en-US"/>
        </w:rPr>
        <w:t>о</w:t>
      </w:r>
      <w:r w:rsidRPr="00B97674">
        <w:rPr>
          <w:rFonts w:eastAsia="Calibri"/>
          <w:sz w:val="20"/>
          <w:szCs w:val="20"/>
          <w:lang w:eastAsia="en-US"/>
        </w:rPr>
        <w:t>го образовательного бюджетного учреждения высшего обр</w:t>
      </w:r>
      <w:r w:rsidRPr="00B97674">
        <w:rPr>
          <w:rFonts w:eastAsia="Calibri"/>
          <w:sz w:val="20"/>
          <w:szCs w:val="20"/>
          <w:lang w:eastAsia="en-US"/>
        </w:rPr>
        <w:t>а</w:t>
      </w:r>
      <w:r w:rsidRPr="00B97674">
        <w:rPr>
          <w:rFonts w:eastAsia="Calibri"/>
          <w:sz w:val="20"/>
          <w:szCs w:val="20"/>
          <w:lang w:eastAsia="en-US"/>
        </w:rPr>
        <w:t>зования «Финансовый университет при Правител</w:t>
      </w:r>
      <w:r w:rsidRPr="00B97674">
        <w:rPr>
          <w:rFonts w:eastAsia="Calibri"/>
          <w:sz w:val="20"/>
          <w:szCs w:val="20"/>
          <w:lang w:eastAsia="en-US"/>
        </w:rPr>
        <w:t>ь</w:t>
      </w:r>
      <w:r w:rsidRPr="00B97674">
        <w:rPr>
          <w:rFonts w:eastAsia="Calibri"/>
          <w:sz w:val="20"/>
          <w:szCs w:val="20"/>
          <w:lang w:eastAsia="en-US"/>
        </w:rPr>
        <w:t>стве Российской Федерации», кандидат экономических наук, доцент</w:t>
      </w:r>
      <w:r w:rsidR="000B56E3">
        <w:rPr>
          <w:rFonts w:eastAsia="Calibri"/>
          <w:sz w:val="20"/>
          <w:szCs w:val="20"/>
          <w:lang w:eastAsia="en-US"/>
        </w:rPr>
        <w:t xml:space="preserve">, </w:t>
      </w:r>
      <w:proofErr w:type="gramStart"/>
      <w:r w:rsidR="000B56E3">
        <w:rPr>
          <w:rFonts w:eastAsia="Calibri"/>
          <w:sz w:val="20"/>
          <w:szCs w:val="20"/>
          <w:lang w:eastAsia="en-US"/>
        </w:rPr>
        <w:t>г</w:t>
      </w:r>
      <w:proofErr w:type="gramEnd"/>
      <w:r w:rsidR="000B56E3">
        <w:rPr>
          <w:rFonts w:eastAsia="Calibri"/>
          <w:sz w:val="20"/>
          <w:szCs w:val="20"/>
          <w:lang w:eastAsia="en-US"/>
        </w:rPr>
        <w:t>. С</w:t>
      </w:r>
      <w:r w:rsidR="00C52296">
        <w:rPr>
          <w:rFonts w:eastAsia="Calibri"/>
          <w:sz w:val="20"/>
          <w:szCs w:val="20"/>
          <w:lang w:eastAsia="en-US"/>
        </w:rPr>
        <w:t>анкт-Петербург, Россия</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Семашко Лидия Михайловна</w:t>
      </w:r>
      <w:r w:rsidRPr="00B97674">
        <w:rPr>
          <w:rFonts w:eastAsia="Calibri"/>
          <w:sz w:val="20"/>
          <w:szCs w:val="20"/>
          <w:lang w:eastAsia="en-US"/>
        </w:rPr>
        <w:t xml:space="preserve"> – генеральный д</w:t>
      </w:r>
      <w:r w:rsidRPr="00B97674">
        <w:rPr>
          <w:rFonts w:eastAsia="Calibri"/>
          <w:sz w:val="20"/>
          <w:szCs w:val="20"/>
          <w:lang w:eastAsia="en-US"/>
        </w:rPr>
        <w:t>и</w:t>
      </w:r>
      <w:r w:rsidRPr="00B97674">
        <w:rPr>
          <w:rFonts w:eastAsia="Calibri"/>
          <w:sz w:val="20"/>
          <w:szCs w:val="20"/>
          <w:lang w:eastAsia="en-US"/>
        </w:rPr>
        <w:t>ректор ОАО «Бакалея Гродно», член Координационн</w:t>
      </w:r>
      <w:r w:rsidRPr="00B97674">
        <w:rPr>
          <w:rFonts w:eastAsia="Calibri"/>
          <w:sz w:val="20"/>
          <w:szCs w:val="20"/>
          <w:lang w:eastAsia="en-US"/>
        </w:rPr>
        <w:t>о</w:t>
      </w:r>
      <w:r w:rsidRPr="00B97674">
        <w:rPr>
          <w:rFonts w:eastAsia="Calibri"/>
          <w:sz w:val="20"/>
          <w:szCs w:val="20"/>
          <w:lang w:eastAsia="en-US"/>
        </w:rPr>
        <w:t>го совета</w:t>
      </w:r>
      <w:r w:rsidR="000B56E3">
        <w:rPr>
          <w:rFonts w:eastAsia="Calibri"/>
          <w:sz w:val="20"/>
          <w:szCs w:val="20"/>
          <w:lang w:eastAsia="en-US"/>
        </w:rPr>
        <w:t>,</w:t>
      </w:r>
      <w:r w:rsidR="000B56E3" w:rsidRPr="000B56E3">
        <w:rPr>
          <w:sz w:val="20"/>
          <w:szCs w:val="18"/>
        </w:rPr>
        <w:t xml:space="preserve"> </w:t>
      </w:r>
      <w:r w:rsidR="000B56E3">
        <w:rPr>
          <w:sz w:val="20"/>
          <w:szCs w:val="18"/>
        </w:rPr>
        <w:t>г. Гродно, Беларусь</w:t>
      </w:r>
      <w:r w:rsidRPr="00B97674">
        <w:rPr>
          <w:rFonts w:eastAsia="Calibri"/>
          <w:sz w:val="20"/>
          <w:szCs w:val="20"/>
          <w:lang w:eastAsia="en-US"/>
        </w:rPr>
        <w:t>;</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lang w:eastAsia="en-US"/>
        </w:rPr>
        <w:t>Семенчук Светлана Васильевна</w:t>
      </w:r>
      <w:r w:rsidRPr="00B97674">
        <w:rPr>
          <w:rFonts w:eastAsia="Calibri"/>
          <w:sz w:val="20"/>
          <w:szCs w:val="20"/>
          <w:lang w:eastAsia="en-US"/>
        </w:rPr>
        <w:t xml:space="preserve"> – председатель Гродненской областной организации Белорусского про</w:t>
      </w:r>
      <w:r w:rsidRPr="00B97674">
        <w:rPr>
          <w:rFonts w:eastAsia="Calibri"/>
          <w:sz w:val="20"/>
          <w:szCs w:val="20"/>
          <w:lang w:eastAsia="en-US"/>
        </w:rPr>
        <w:t>ф</w:t>
      </w:r>
      <w:r w:rsidRPr="00B97674">
        <w:rPr>
          <w:rFonts w:eastAsia="Calibri"/>
          <w:sz w:val="20"/>
          <w:szCs w:val="20"/>
          <w:lang w:eastAsia="en-US"/>
        </w:rPr>
        <w:t>союза работников торговли</w:t>
      </w:r>
      <w:r w:rsidR="000B56E3">
        <w:rPr>
          <w:rFonts w:eastAsia="Calibri"/>
          <w:sz w:val="20"/>
          <w:szCs w:val="20"/>
          <w:lang w:eastAsia="en-US"/>
        </w:rPr>
        <w:t>,</w:t>
      </w:r>
      <w:r w:rsidR="000B56E3" w:rsidRPr="000B56E3">
        <w:rPr>
          <w:sz w:val="20"/>
          <w:szCs w:val="18"/>
        </w:rPr>
        <w:t xml:space="preserve"> </w:t>
      </w:r>
      <w:r w:rsidR="001171C4" w:rsidRPr="00B97674">
        <w:rPr>
          <w:rFonts w:eastAsia="Calibri"/>
          <w:sz w:val="20"/>
          <w:szCs w:val="20"/>
          <w:lang w:eastAsia="en-US"/>
        </w:rPr>
        <w:t>член Координационного сов</w:t>
      </w:r>
      <w:r w:rsidR="001171C4" w:rsidRPr="00B97674">
        <w:rPr>
          <w:rFonts w:eastAsia="Calibri"/>
          <w:sz w:val="20"/>
          <w:szCs w:val="20"/>
          <w:lang w:eastAsia="en-US"/>
        </w:rPr>
        <w:t>е</w:t>
      </w:r>
      <w:r w:rsidR="001171C4" w:rsidRPr="00B97674">
        <w:rPr>
          <w:rFonts w:eastAsia="Calibri"/>
          <w:sz w:val="20"/>
          <w:szCs w:val="20"/>
          <w:lang w:eastAsia="en-US"/>
        </w:rPr>
        <w:t>та</w:t>
      </w:r>
      <w:r w:rsidR="001171C4">
        <w:rPr>
          <w:sz w:val="20"/>
          <w:szCs w:val="18"/>
        </w:rPr>
        <w:t xml:space="preserve">, </w:t>
      </w:r>
      <w:proofErr w:type="gramStart"/>
      <w:r w:rsidR="000B56E3">
        <w:rPr>
          <w:sz w:val="20"/>
          <w:szCs w:val="18"/>
        </w:rPr>
        <w:t>г</w:t>
      </w:r>
      <w:proofErr w:type="gramEnd"/>
      <w:r w:rsidR="000B56E3">
        <w:rPr>
          <w:sz w:val="20"/>
          <w:szCs w:val="18"/>
        </w:rPr>
        <w:t>. Гродно, Беларусь</w:t>
      </w:r>
      <w:r w:rsidRPr="00B97674">
        <w:rPr>
          <w:rFonts w:eastAsia="Calibri"/>
          <w:sz w:val="20"/>
          <w:szCs w:val="20"/>
          <w:lang w:eastAsia="en-US"/>
        </w:rPr>
        <w:t>;</w:t>
      </w:r>
    </w:p>
    <w:p w:rsidR="00065DA9" w:rsidRDefault="00B97674" w:rsidP="00B97674">
      <w:pPr>
        <w:ind w:firstLine="567"/>
        <w:jc w:val="both"/>
        <w:rPr>
          <w:rFonts w:eastAsia="Calibri"/>
          <w:sz w:val="20"/>
          <w:szCs w:val="20"/>
          <w:lang w:eastAsia="en-US"/>
        </w:rPr>
      </w:pPr>
      <w:r w:rsidRPr="00B97674">
        <w:rPr>
          <w:rFonts w:eastAsia="Calibri"/>
          <w:b/>
          <w:i/>
          <w:sz w:val="20"/>
          <w:szCs w:val="20"/>
          <w:lang w:eastAsia="en-US"/>
        </w:rPr>
        <w:lastRenderedPageBreak/>
        <w:t>Хованец Хонората</w:t>
      </w:r>
      <w:r w:rsidRPr="00B97674">
        <w:rPr>
          <w:rFonts w:eastAsia="Calibri"/>
          <w:sz w:val="20"/>
          <w:szCs w:val="20"/>
          <w:lang w:eastAsia="en-US"/>
        </w:rPr>
        <w:t xml:space="preserve"> – декан факультета </w:t>
      </w:r>
      <w:r w:rsidR="00065DA9">
        <w:rPr>
          <w:rFonts w:eastAsia="Calibri"/>
          <w:sz w:val="20"/>
          <w:szCs w:val="20"/>
          <w:lang w:eastAsia="en-US"/>
        </w:rPr>
        <w:t xml:space="preserve"> </w:t>
      </w:r>
      <w:r w:rsidRPr="00B97674">
        <w:rPr>
          <w:rFonts w:eastAsia="Calibri"/>
          <w:sz w:val="20"/>
          <w:szCs w:val="20"/>
          <w:lang w:eastAsia="en-US"/>
        </w:rPr>
        <w:t>Бельск</w:t>
      </w:r>
      <w:proofErr w:type="gramStart"/>
      <w:r w:rsidRPr="00B97674">
        <w:rPr>
          <w:rFonts w:eastAsia="Calibri"/>
          <w:sz w:val="20"/>
          <w:szCs w:val="20"/>
          <w:lang w:eastAsia="en-US"/>
        </w:rPr>
        <w:t>о-</w:t>
      </w:r>
      <w:proofErr w:type="gramEnd"/>
      <w:r w:rsidR="00065DA9">
        <w:rPr>
          <w:rFonts w:eastAsia="Calibri"/>
          <w:sz w:val="20"/>
          <w:szCs w:val="20"/>
          <w:lang w:eastAsia="en-US"/>
        </w:rPr>
        <w:t xml:space="preserve">  </w:t>
      </w:r>
      <w:r w:rsidRPr="00B97674">
        <w:rPr>
          <w:rFonts w:eastAsia="Calibri"/>
          <w:sz w:val="20"/>
          <w:szCs w:val="20"/>
          <w:lang w:eastAsia="en-US"/>
        </w:rPr>
        <w:t xml:space="preserve">Бяльской </w:t>
      </w:r>
      <w:r w:rsidR="00065DA9">
        <w:rPr>
          <w:rFonts w:eastAsia="Calibri"/>
          <w:sz w:val="20"/>
          <w:szCs w:val="20"/>
          <w:lang w:eastAsia="en-US"/>
        </w:rPr>
        <w:t xml:space="preserve">  </w:t>
      </w:r>
      <w:r w:rsidRPr="00B97674">
        <w:rPr>
          <w:rFonts w:eastAsia="Calibri"/>
          <w:sz w:val="20"/>
          <w:szCs w:val="20"/>
          <w:lang w:eastAsia="en-US"/>
        </w:rPr>
        <w:t xml:space="preserve">Технико-гуманитарной </w:t>
      </w:r>
      <w:r w:rsidR="00065DA9">
        <w:rPr>
          <w:rFonts w:eastAsia="Calibri"/>
          <w:sz w:val="20"/>
          <w:szCs w:val="20"/>
          <w:lang w:eastAsia="en-US"/>
        </w:rPr>
        <w:t xml:space="preserve">  </w:t>
      </w:r>
      <w:r w:rsidRPr="00B97674">
        <w:rPr>
          <w:rFonts w:eastAsia="Calibri"/>
          <w:sz w:val="20"/>
          <w:szCs w:val="20"/>
          <w:lang w:eastAsia="en-US"/>
        </w:rPr>
        <w:t xml:space="preserve">академии, </w:t>
      </w:r>
      <w:r w:rsidR="00065DA9">
        <w:rPr>
          <w:rFonts w:eastAsia="Calibri"/>
          <w:sz w:val="20"/>
          <w:szCs w:val="20"/>
          <w:lang w:eastAsia="en-US"/>
        </w:rPr>
        <w:t xml:space="preserve"> </w:t>
      </w:r>
      <w:r w:rsidRPr="00B97674">
        <w:rPr>
          <w:rFonts w:eastAsia="Calibri"/>
          <w:sz w:val="20"/>
          <w:szCs w:val="20"/>
          <w:lang w:eastAsia="en-US"/>
        </w:rPr>
        <w:t xml:space="preserve">доктор, </w:t>
      </w:r>
    </w:p>
    <w:p w:rsidR="00B97674" w:rsidRPr="00B97674" w:rsidRDefault="000B56E3" w:rsidP="00065DA9">
      <w:pPr>
        <w:jc w:val="both"/>
        <w:rPr>
          <w:rFonts w:eastAsia="Calibri"/>
          <w:sz w:val="20"/>
          <w:szCs w:val="20"/>
          <w:lang w:eastAsia="en-US"/>
        </w:rPr>
      </w:pPr>
      <w:r>
        <w:rPr>
          <w:rFonts w:eastAsia="Calibri"/>
          <w:sz w:val="20"/>
          <w:szCs w:val="20"/>
          <w:lang w:eastAsia="en-US"/>
        </w:rPr>
        <w:t xml:space="preserve">г. </w:t>
      </w:r>
      <w:r w:rsidR="00B97674" w:rsidRPr="00B97674">
        <w:rPr>
          <w:rFonts w:eastAsia="Calibri"/>
          <w:sz w:val="20"/>
          <w:szCs w:val="20"/>
          <w:lang w:eastAsia="en-US"/>
        </w:rPr>
        <w:t>Бель</w:t>
      </w:r>
      <w:r>
        <w:rPr>
          <w:rFonts w:eastAsia="Calibri"/>
          <w:sz w:val="20"/>
          <w:szCs w:val="20"/>
          <w:lang w:eastAsia="en-US"/>
        </w:rPr>
        <w:t>ско-Бяла, Польша;</w:t>
      </w:r>
    </w:p>
    <w:p w:rsidR="00B97674" w:rsidRPr="00B97674" w:rsidRDefault="00B97674" w:rsidP="00B97674">
      <w:pPr>
        <w:ind w:firstLine="567"/>
        <w:jc w:val="both"/>
        <w:rPr>
          <w:rFonts w:eastAsia="Calibri"/>
          <w:sz w:val="20"/>
          <w:szCs w:val="20"/>
          <w:lang w:eastAsia="en-US"/>
        </w:rPr>
      </w:pPr>
      <w:r w:rsidRPr="00B97674">
        <w:rPr>
          <w:rFonts w:eastAsia="Calibri"/>
          <w:b/>
          <w:i/>
          <w:sz w:val="20"/>
          <w:szCs w:val="20"/>
          <w:shd w:val="clear" w:color="auto" w:fill="FFFFFF"/>
          <w:lang w:eastAsia="en-US"/>
        </w:rPr>
        <w:t>Охотников Илья Викторович</w:t>
      </w:r>
      <w:r w:rsidRPr="00B97674">
        <w:rPr>
          <w:rFonts w:eastAsia="Calibri"/>
          <w:sz w:val="20"/>
          <w:szCs w:val="20"/>
          <w:lang w:eastAsia="en-US"/>
        </w:rPr>
        <w:t xml:space="preserve"> – кандидат экон</w:t>
      </w:r>
      <w:r w:rsidRPr="00B97674">
        <w:rPr>
          <w:rFonts w:eastAsia="Calibri"/>
          <w:sz w:val="20"/>
          <w:szCs w:val="20"/>
          <w:lang w:eastAsia="en-US"/>
        </w:rPr>
        <w:t>о</w:t>
      </w:r>
      <w:r w:rsidRPr="00B97674">
        <w:rPr>
          <w:rFonts w:eastAsia="Calibri"/>
          <w:sz w:val="20"/>
          <w:szCs w:val="20"/>
          <w:lang w:eastAsia="en-US"/>
        </w:rPr>
        <w:t xml:space="preserve">мических наук, доцент кафедры </w:t>
      </w:r>
      <w:r w:rsidRPr="00B97674">
        <w:rPr>
          <w:rFonts w:eastAsia="Calibri"/>
          <w:sz w:val="20"/>
          <w:szCs w:val="20"/>
          <w:shd w:val="clear" w:color="auto" w:fill="FFFFFF"/>
          <w:lang w:eastAsia="en-US"/>
        </w:rPr>
        <w:t>экономической теории и менеджмента</w:t>
      </w:r>
      <w:r w:rsidR="00DB1708">
        <w:rPr>
          <w:rFonts w:eastAsia="Calibri"/>
          <w:sz w:val="20"/>
          <w:szCs w:val="20"/>
          <w:lang w:eastAsia="en-US"/>
        </w:rPr>
        <w:t>, п</w:t>
      </w:r>
      <w:r w:rsidRPr="00B97674">
        <w:rPr>
          <w:rFonts w:eastAsia="Calibri"/>
          <w:sz w:val="20"/>
          <w:szCs w:val="20"/>
          <w:lang w:eastAsia="en-US"/>
        </w:rPr>
        <w:t>рофессор Российской Академии Естеств</w:t>
      </w:r>
      <w:r w:rsidRPr="00B97674">
        <w:rPr>
          <w:rFonts w:eastAsia="Calibri"/>
          <w:sz w:val="20"/>
          <w:szCs w:val="20"/>
          <w:lang w:eastAsia="en-US"/>
        </w:rPr>
        <w:t>о</w:t>
      </w:r>
      <w:r w:rsidRPr="00B97674">
        <w:rPr>
          <w:rFonts w:eastAsia="Calibri"/>
          <w:sz w:val="20"/>
          <w:szCs w:val="20"/>
          <w:lang w:eastAsia="en-US"/>
        </w:rPr>
        <w:t xml:space="preserve">знания (РАЕ), </w:t>
      </w:r>
      <w:proofErr w:type="gramStart"/>
      <w:r w:rsidR="000B56E3">
        <w:rPr>
          <w:rFonts w:eastAsia="Calibri"/>
          <w:sz w:val="20"/>
          <w:szCs w:val="20"/>
          <w:lang w:eastAsia="en-US"/>
        </w:rPr>
        <w:t>г</w:t>
      </w:r>
      <w:proofErr w:type="gramEnd"/>
      <w:r w:rsidR="000B56E3">
        <w:rPr>
          <w:rFonts w:eastAsia="Calibri"/>
          <w:sz w:val="20"/>
          <w:szCs w:val="20"/>
          <w:lang w:eastAsia="en-US"/>
        </w:rPr>
        <w:t>. Москва, Россия;</w:t>
      </w:r>
    </w:p>
    <w:p w:rsidR="00B97674" w:rsidRPr="00B97674" w:rsidRDefault="00B97674" w:rsidP="00B97674">
      <w:pPr>
        <w:ind w:firstLine="567"/>
        <w:jc w:val="both"/>
        <w:rPr>
          <w:rFonts w:eastAsia="Calibri"/>
          <w:color w:val="000000"/>
          <w:sz w:val="20"/>
          <w:szCs w:val="20"/>
          <w:lang w:eastAsia="en-US"/>
        </w:rPr>
      </w:pPr>
      <w:r w:rsidRPr="00B97674">
        <w:rPr>
          <w:rFonts w:eastAsia="Calibri"/>
          <w:b/>
          <w:i/>
          <w:color w:val="000000"/>
          <w:sz w:val="20"/>
          <w:szCs w:val="20"/>
          <w:lang w:eastAsia="en-US"/>
        </w:rPr>
        <w:t>Луневский Станислав</w:t>
      </w:r>
      <w:r w:rsidRPr="00B97674">
        <w:rPr>
          <w:rFonts w:eastAsia="Calibri"/>
          <w:sz w:val="20"/>
          <w:szCs w:val="20"/>
          <w:lang w:eastAsia="en-US"/>
        </w:rPr>
        <w:t xml:space="preserve"> – </w:t>
      </w:r>
      <w:r w:rsidRPr="00B97674">
        <w:rPr>
          <w:rFonts w:eastAsia="Calibri"/>
          <w:color w:val="000000"/>
          <w:sz w:val="20"/>
          <w:szCs w:val="20"/>
          <w:lang w:eastAsia="en-US"/>
        </w:rPr>
        <w:t>доцент факультета экон</w:t>
      </w:r>
      <w:r w:rsidRPr="00B97674">
        <w:rPr>
          <w:rFonts w:eastAsia="Calibri"/>
          <w:color w:val="000000"/>
          <w:sz w:val="20"/>
          <w:szCs w:val="20"/>
          <w:lang w:eastAsia="en-US"/>
        </w:rPr>
        <w:t>о</w:t>
      </w:r>
      <w:r w:rsidRPr="00B97674">
        <w:rPr>
          <w:rFonts w:eastAsia="Calibri"/>
          <w:color w:val="000000"/>
          <w:sz w:val="20"/>
          <w:szCs w:val="20"/>
          <w:lang w:eastAsia="en-US"/>
        </w:rPr>
        <w:t>мики Экономического университета в Познани, генерал</w:t>
      </w:r>
      <w:r w:rsidRPr="00B97674">
        <w:rPr>
          <w:rFonts w:eastAsia="Calibri"/>
          <w:color w:val="000000"/>
          <w:sz w:val="20"/>
          <w:szCs w:val="20"/>
          <w:lang w:eastAsia="en-US"/>
        </w:rPr>
        <w:t>ь</w:t>
      </w:r>
      <w:r w:rsidRPr="00B97674">
        <w:rPr>
          <w:rFonts w:eastAsia="Calibri"/>
          <w:color w:val="000000"/>
          <w:sz w:val="20"/>
          <w:szCs w:val="20"/>
          <w:lang w:eastAsia="en-US"/>
        </w:rPr>
        <w:t>ный директор предприятия коммунальных услуг ООО «ASTBA»</w:t>
      </w:r>
      <w:r w:rsidR="000B56E3">
        <w:rPr>
          <w:rFonts w:eastAsia="Calibri"/>
          <w:color w:val="000000"/>
          <w:sz w:val="20"/>
          <w:szCs w:val="20"/>
          <w:lang w:eastAsia="en-US"/>
        </w:rPr>
        <w:t xml:space="preserve">, г. </w:t>
      </w:r>
      <w:r w:rsidR="00065DA9">
        <w:rPr>
          <w:rFonts w:eastAsia="Calibri"/>
          <w:color w:val="000000"/>
          <w:sz w:val="20"/>
          <w:szCs w:val="20"/>
          <w:lang w:eastAsia="en-US"/>
        </w:rPr>
        <w:t>Белосток</w:t>
      </w:r>
      <w:r w:rsidRPr="00B97674">
        <w:rPr>
          <w:rFonts w:eastAsia="Calibri"/>
          <w:color w:val="000000"/>
          <w:sz w:val="20"/>
          <w:szCs w:val="20"/>
          <w:lang w:eastAsia="en-US"/>
        </w:rPr>
        <w:t>,</w:t>
      </w:r>
      <w:r w:rsidR="000B56E3">
        <w:rPr>
          <w:rFonts w:eastAsia="Calibri"/>
          <w:color w:val="000000"/>
          <w:sz w:val="20"/>
          <w:szCs w:val="20"/>
          <w:lang w:eastAsia="en-US"/>
        </w:rPr>
        <w:t xml:space="preserve"> Польша;</w:t>
      </w:r>
    </w:p>
    <w:p w:rsidR="00B97674" w:rsidRPr="00B97674" w:rsidRDefault="00B97674" w:rsidP="00DB1708">
      <w:pPr>
        <w:shd w:val="clear" w:color="auto" w:fill="FFFFFF"/>
        <w:spacing w:after="30"/>
        <w:ind w:firstLine="567"/>
        <w:jc w:val="both"/>
        <w:outlineLvl w:val="4"/>
        <w:rPr>
          <w:color w:val="1C1E21"/>
          <w:sz w:val="20"/>
          <w:szCs w:val="20"/>
        </w:rPr>
      </w:pPr>
      <w:r w:rsidRPr="00B97674">
        <w:rPr>
          <w:b/>
          <w:bCs/>
          <w:i/>
          <w:color w:val="000000"/>
          <w:sz w:val="20"/>
          <w:szCs w:val="20"/>
        </w:rPr>
        <w:t>Вилма Тибутиене</w:t>
      </w:r>
      <w:r w:rsidRPr="00B97674">
        <w:rPr>
          <w:bCs/>
          <w:sz w:val="20"/>
          <w:szCs w:val="20"/>
        </w:rPr>
        <w:t xml:space="preserve"> – </w:t>
      </w:r>
      <w:r w:rsidRPr="00B97674">
        <w:rPr>
          <w:color w:val="1C1E21"/>
          <w:sz w:val="20"/>
          <w:szCs w:val="20"/>
        </w:rPr>
        <w:t>руководитель  академическ</w:t>
      </w:r>
      <w:r w:rsidRPr="00B97674">
        <w:rPr>
          <w:color w:val="1C1E21"/>
          <w:sz w:val="20"/>
          <w:szCs w:val="20"/>
        </w:rPr>
        <w:t>о</w:t>
      </w:r>
      <w:r w:rsidRPr="00B97674">
        <w:rPr>
          <w:color w:val="1C1E21"/>
          <w:sz w:val="20"/>
          <w:szCs w:val="20"/>
        </w:rPr>
        <w:t>го центра государственного управления,  Шяуляйский ун</w:t>
      </w:r>
      <w:r w:rsidRPr="00B97674">
        <w:rPr>
          <w:color w:val="1C1E21"/>
          <w:sz w:val="20"/>
          <w:szCs w:val="20"/>
        </w:rPr>
        <w:t>и</w:t>
      </w:r>
      <w:r w:rsidRPr="00B97674">
        <w:rPr>
          <w:color w:val="1C1E21"/>
          <w:sz w:val="20"/>
          <w:szCs w:val="20"/>
        </w:rPr>
        <w:t xml:space="preserve">верситет,  </w:t>
      </w:r>
      <w:proofErr w:type="gramStart"/>
      <w:r w:rsidR="000B56E3">
        <w:rPr>
          <w:color w:val="1C1E21"/>
          <w:sz w:val="20"/>
          <w:szCs w:val="20"/>
        </w:rPr>
        <w:t>г</w:t>
      </w:r>
      <w:proofErr w:type="gramEnd"/>
      <w:r w:rsidR="000B56E3">
        <w:rPr>
          <w:color w:val="1C1E21"/>
          <w:sz w:val="20"/>
          <w:szCs w:val="20"/>
        </w:rPr>
        <w:t xml:space="preserve">. Шауляй, </w:t>
      </w:r>
      <w:r w:rsidR="00C52296">
        <w:rPr>
          <w:color w:val="1C1E21"/>
          <w:sz w:val="20"/>
          <w:szCs w:val="20"/>
        </w:rPr>
        <w:t>Литва</w:t>
      </w:r>
      <w:r w:rsidR="000B56E3">
        <w:rPr>
          <w:color w:val="1C1E21"/>
          <w:sz w:val="20"/>
          <w:szCs w:val="20"/>
        </w:rPr>
        <w:t>;</w:t>
      </w:r>
    </w:p>
    <w:p w:rsidR="006775EC" w:rsidRDefault="00B97674" w:rsidP="00B97674">
      <w:pPr>
        <w:ind w:firstLine="567"/>
        <w:jc w:val="both"/>
        <w:rPr>
          <w:rFonts w:eastAsia="Calibri"/>
          <w:color w:val="000000"/>
          <w:sz w:val="20"/>
          <w:szCs w:val="20"/>
          <w:lang w:eastAsia="en-US"/>
        </w:rPr>
      </w:pPr>
      <w:r w:rsidRPr="00B97674">
        <w:rPr>
          <w:rFonts w:eastAsia="Calibri"/>
          <w:b/>
          <w:bCs/>
          <w:i/>
          <w:color w:val="000000"/>
          <w:sz w:val="20"/>
          <w:szCs w:val="20"/>
          <w:lang w:eastAsia="en-US"/>
        </w:rPr>
        <w:t>Бань Сергей Иванович</w:t>
      </w:r>
      <w:r w:rsidRPr="00B97674">
        <w:rPr>
          <w:rFonts w:eastAsia="Calibri"/>
          <w:bCs/>
          <w:color w:val="000000"/>
          <w:sz w:val="20"/>
          <w:szCs w:val="20"/>
          <w:lang w:eastAsia="en-US"/>
        </w:rPr>
        <w:t> </w:t>
      </w:r>
      <w:r w:rsidRPr="00B97674">
        <w:rPr>
          <w:rFonts w:eastAsia="Calibri"/>
          <w:color w:val="000000"/>
          <w:sz w:val="20"/>
          <w:szCs w:val="20"/>
          <w:lang w:eastAsia="en-US"/>
        </w:rPr>
        <w:t>– начальник инспекции М</w:t>
      </w:r>
      <w:r w:rsidR="00065DA9">
        <w:rPr>
          <w:rFonts w:eastAsia="Calibri"/>
          <w:color w:val="000000"/>
          <w:sz w:val="20"/>
          <w:szCs w:val="20"/>
          <w:lang w:eastAsia="en-US"/>
        </w:rPr>
        <w:t>и</w:t>
      </w:r>
      <w:r w:rsidR="00065DA9">
        <w:rPr>
          <w:rFonts w:eastAsia="Calibri"/>
          <w:color w:val="000000"/>
          <w:sz w:val="20"/>
          <w:szCs w:val="20"/>
          <w:lang w:eastAsia="en-US"/>
        </w:rPr>
        <w:t xml:space="preserve">нистерства по налогам и сборам </w:t>
      </w:r>
      <w:r w:rsidRPr="00B97674">
        <w:rPr>
          <w:rFonts w:eastAsia="Calibri"/>
          <w:color w:val="000000"/>
          <w:sz w:val="20"/>
          <w:szCs w:val="20"/>
          <w:lang w:eastAsia="en-US"/>
        </w:rPr>
        <w:t>по Гродненской обл</w:t>
      </w:r>
      <w:r w:rsidRPr="00B97674">
        <w:rPr>
          <w:rFonts w:eastAsia="Calibri"/>
          <w:color w:val="000000"/>
          <w:sz w:val="20"/>
          <w:szCs w:val="20"/>
          <w:lang w:eastAsia="en-US"/>
        </w:rPr>
        <w:t>а</w:t>
      </w:r>
      <w:r w:rsidRPr="00B97674">
        <w:rPr>
          <w:rFonts w:eastAsia="Calibri"/>
          <w:color w:val="000000"/>
          <w:sz w:val="20"/>
          <w:szCs w:val="20"/>
          <w:lang w:eastAsia="en-US"/>
        </w:rPr>
        <w:t>сти</w:t>
      </w:r>
      <w:r w:rsidR="000B56E3">
        <w:rPr>
          <w:rFonts w:eastAsia="Calibri"/>
          <w:color w:val="000000"/>
          <w:sz w:val="20"/>
          <w:szCs w:val="20"/>
          <w:lang w:eastAsia="en-US"/>
        </w:rPr>
        <w:t xml:space="preserve">, </w:t>
      </w:r>
      <w:proofErr w:type="gramStart"/>
      <w:r w:rsidR="000B56E3">
        <w:rPr>
          <w:sz w:val="20"/>
          <w:szCs w:val="18"/>
        </w:rPr>
        <w:t>г</w:t>
      </w:r>
      <w:proofErr w:type="gramEnd"/>
      <w:r w:rsidR="000B56E3">
        <w:rPr>
          <w:sz w:val="20"/>
          <w:szCs w:val="18"/>
        </w:rPr>
        <w:t>. Гродно, Б</w:t>
      </w:r>
      <w:r w:rsidR="000B56E3">
        <w:rPr>
          <w:sz w:val="20"/>
          <w:szCs w:val="18"/>
        </w:rPr>
        <w:t>е</w:t>
      </w:r>
      <w:r w:rsidR="000B56E3">
        <w:rPr>
          <w:sz w:val="20"/>
          <w:szCs w:val="18"/>
        </w:rPr>
        <w:t>ларусь</w:t>
      </w:r>
      <w:r w:rsidR="001408A4">
        <w:rPr>
          <w:rFonts w:eastAsia="Calibri"/>
          <w:color w:val="000000"/>
          <w:sz w:val="20"/>
          <w:szCs w:val="20"/>
          <w:lang w:eastAsia="en-US"/>
        </w:rPr>
        <w:t>;</w:t>
      </w:r>
    </w:p>
    <w:p w:rsidR="001408A4" w:rsidRPr="00B97674" w:rsidRDefault="001408A4" w:rsidP="00B97674">
      <w:pPr>
        <w:ind w:firstLine="567"/>
        <w:jc w:val="both"/>
        <w:rPr>
          <w:sz w:val="20"/>
          <w:szCs w:val="20"/>
        </w:rPr>
      </w:pPr>
      <w:r w:rsidRPr="001408A4">
        <w:rPr>
          <w:rFonts w:eastAsia="Calibri"/>
          <w:b/>
          <w:bCs/>
          <w:i/>
          <w:color w:val="000000"/>
          <w:sz w:val="20"/>
          <w:szCs w:val="20"/>
          <w:lang w:eastAsia="en-US"/>
        </w:rPr>
        <w:t>Юлдашева Саодат Арслановна</w:t>
      </w:r>
      <w:r>
        <w:rPr>
          <w:sz w:val="21"/>
          <w:szCs w:val="21"/>
          <w:shd w:val="clear" w:color="auto" w:fill="FFFFFF"/>
        </w:rPr>
        <w:t xml:space="preserve"> </w:t>
      </w:r>
      <w:r w:rsidRPr="005F768B">
        <w:rPr>
          <w:sz w:val="21"/>
          <w:szCs w:val="21"/>
        </w:rPr>
        <w:t xml:space="preserve">– </w:t>
      </w:r>
      <w:r w:rsidRPr="00C71BBB">
        <w:rPr>
          <w:sz w:val="20"/>
          <w:szCs w:val="21"/>
        </w:rPr>
        <w:t>кандидат экон</w:t>
      </w:r>
      <w:r w:rsidRPr="00C71BBB">
        <w:rPr>
          <w:sz w:val="20"/>
          <w:szCs w:val="21"/>
        </w:rPr>
        <w:t>о</w:t>
      </w:r>
      <w:r w:rsidRPr="00C71BBB">
        <w:rPr>
          <w:sz w:val="20"/>
          <w:szCs w:val="21"/>
        </w:rPr>
        <w:t>мических наук, доцент, заведующий кафедрой эк</w:t>
      </w:r>
      <w:r w:rsidRPr="00C71BBB">
        <w:rPr>
          <w:sz w:val="20"/>
          <w:szCs w:val="21"/>
        </w:rPr>
        <w:t>о</w:t>
      </w:r>
      <w:r w:rsidRPr="00C71BBB">
        <w:rPr>
          <w:sz w:val="20"/>
          <w:szCs w:val="21"/>
        </w:rPr>
        <w:t>номики и организации дорожного хозяйства Ташкентского инст</w:t>
      </w:r>
      <w:r w:rsidRPr="00C71BBB">
        <w:rPr>
          <w:sz w:val="20"/>
          <w:szCs w:val="21"/>
        </w:rPr>
        <w:t>и</w:t>
      </w:r>
      <w:r w:rsidRPr="00C71BBB">
        <w:rPr>
          <w:sz w:val="20"/>
          <w:szCs w:val="21"/>
        </w:rPr>
        <w:t xml:space="preserve">тута по проектированию, строительству и эксплуатации автомобильных дорог, </w:t>
      </w:r>
      <w:proofErr w:type="gramStart"/>
      <w:r w:rsidR="00DB1708">
        <w:rPr>
          <w:sz w:val="20"/>
          <w:szCs w:val="21"/>
        </w:rPr>
        <w:t>г</w:t>
      </w:r>
      <w:proofErr w:type="gramEnd"/>
      <w:r w:rsidR="00DB1708">
        <w:rPr>
          <w:sz w:val="20"/>
          <w:szCs w:val="21"/>
        </w:rPr>
        <w:t xml:space="preserve">. </w:t>
      </w:r>
      <w:r w:rsidRPr="00C71BBB">
        <w:rPr>
          <w:sz w:val="20"/>
          <w:szCs w:val="21"/>
        </w:rPr>
        <w:t>Ташкент, Узбек</w:t>
      </w:r>
      <w:r w:rsidRPr="00C71BBB">
        <w:rPr>
          <w:sz w:val="20"/>
          <w:szCs w:val="21"/>
        </w:rPr>
        <w:t>и</w:t>
      </w:r>
      <w:r w:rsidRPr="00C71BBB">
        <w:rPr>
          <w:sz w:val="20"/>
          <w:szCs w:val="21"/>
        </w:rPr>
        <w:t>стан.</w:t>
      </w:r>
    </w:p>
    <w:p w:rsidR="00C25803" w:rsidRPr="00CE577C" w:rsidRDefault="00C25803" w:rsidP="005037F3">
      <w:pPr>
        <w:jc w:val="both"/>
        <w:rPr>
          <w:sz w:val="10"/>
          <w:szCs w:val="16"/>
        </w:rPr>
      </w:pPr>
    </w:p>
    <w:p w:rsidR="00C25803" w:rsidRDefault="00C25803" w:rsidP="005037F3">
      <w:pPr>
        <w:jc w:val="both"/>
        <w:rPr>
          <w:b/>
          <w:sz w:val="18"/>
          <w:szCs w:val="18"/>
        </w:rPr>
      </w:pPr>
      <w:r w:rsidRPr="0086079C">
        <w:rPr>
          <w:b/>
          <w:sz w:val="18"/>
          <w:szCs w:val="18"/>
        </w:rPr>
        <w:t>ОРГАНИЗАЦИОННЫЙ КОМИТЕТ</w:t>
      </w:r>
    </w:p>
    <w:p w:rsidR="00B851B2" w:rsidRPr="00C52296" w:rsidRDefault="00B851B2" w:rsidP="005037F3">
      <w:pPr>
        <w:jc w:val="both"/>
        <w:rPr>
          <w:b/>
          <w:sz w:val="10"/>
          <w:szCs w:val="20"/>
        </w:rPr>
      </w:pPr>
    </w:p>
    <w:p w:rsidR="00C25803" w:rsidRPr="0086079C" w:rsidRDefault="00C25803" w:rsidP="005037F3">
      <w:pPr>
        <w:jc w:val="both"/>
        <w:rPr>
          <w:i/>
          <w:sz w:val="22"/>
          <w:szCs w:val="18"/>
        </w:rPr>
      </w:pPr>
      <w:r w:rsidRPr="0086079C">
        <w:rPr>
          <w:i/>
          <w:sz w:val="22"/>
          <w:szCs w:val="18"/>
        </w:rPr>
        <w:t>Председатель:</w:t>
      </w:r>
    </w:p>
    <w:p w:rsidR="00C25803" w:rsidRPr="006768DF" w:rsidRDefault="00C25803" w:rsidP="005037F3">
      <w:pPr>
        <w:tabs>
          <w:tab w:val="left" w:pos="142"/>
        </w:tabs>
        <w:ind w:firstLine="567"/>
        <w:jc w:val="both"/>
        <w:rPr>
          <w:sz w:val="20"/>
          <w:szCs w:val="18"/>
        </w:rPr>
      </w:pPr>
      <w:r w:rsidRPr="006768DF">
        <w:rPr>
          <w:b/>
          <w:sz w:val="20"/>
          <w:szCs w:val="18"/>
        </w:rPr>
        <w:t>Карпицкая Марина Евгеньевна</w:t>
      </w:r>
      <w:r w:rsidRPr="006768DF">
        <w:rPr>
          <w:sz w:val="20"/>
          <w:szCs w:val="18"/>
        </w:rPr>
        <w:t xml:space="preserve"> – декан факул</w:t>
      </w:r>
      <w:r w:rsidRPr="006768DF">
        <w:rPr>
          <w:sz w:val="20"/>
          <w:szCs w:val="18"/>
        </w:rPr>
        <w:t>ь</w:t>
      </w:r>
      <w:r w:rsidRPr="006768DF">
        <w:rPr>
          <w:sz w:val="20"/>
          <w:szCs w:val="18"/>
        </w:rPr>
        <w:t>тета экономики и управления УО «Гродненский госуда</w:t>
      </w:r>
      <w:r w:rsidRPr="006768DF">
        <w:rPr>
          <w:sz w:val="20"/>
          <w:szCs w:val="18"/>
        </w:rPr>
        <w:t>р</w:t>
      </w:r>
      <w:r w:rsidRPr="006768DF">
        <w:rPr>
          <w:sz w:val="20"/>
          <w:szCs w:val="18"/>
        </w:rPr>
        <w:t>ственный университет им. Янки Купалы», кандидат эк</w:t>
      </w:r>
      <w:r w:rsidRPr="006768DF">
        <w:rPr>
          <w:sz w:val="20"/>
          <w:szCs w:val="18"/>
        </w:rPr>
        <w:t>о</w:t>
      </w:r>
      <w:r w:rsidRPr="006768DF">
        <w:rPr>
          <w:sz w:val="20"/>
          <w:szCs w:val="18"/>
        </w:rPr>
        <w:t>номич</w:t>
      </w:r>
      <w:r w:rsidRPr="006768DF">
        <w:rPr>
          <w:sz w:val="20"/>
          <w:szCs w:val="18"/>
        </w:rPr>
        <w:t>е</w:t>
      </w:r>
      <w:r w:rsidRPr="006768DF">
        <w:rPr>
          <w:sz w:val="20"/>
          <w:szCs w:val="18"/>
        </w:rPr>
        <w:t>ских наук, доцент.</w:t>
      </w:r>
    </w:p>
    <w:p w:rsidR="00B97674" w:rsidRPr="00CE577C" w:rsidRDefault="00B97674" w:rsidP="005037F3">
      <w:pPr>
        <w:tabs>
          <w:tab w:val="left" w:pos="142"/>
        </w:tabs>
        <w:jc w:val="both"/>
        <w:rPr>
          <w:i/>
          <w:sz w:val="4"/>
          <w:szCs w:val="16"/>
        </w:rPr>
      </w:pPr>
    </w:p>
    <w:p w:rsidR="00C25803" w:rsidRPr="0086079C" w:rsidRDefault="00C25803" w:rsidP="005037F3">
      <w:pPr>
        <w:tabs>
          <w:tab w:val="left" w:pos="142"/>
        </w:tabs>
        <w:jc w:val="both"/>
        <w:rPr>
          <w:i/>
          <w:sz w:val="22"/>
          <w:szCs w:val="18"/>
        </w:rPr>
      </w:pPr>
      <w:r w:rsidRPr="0086079C">
        <w:rPr>
          <w:i/>
          <w:sz w:val="22"/>
          <w:szCs w:val="18"/>
        </w:rPr>
        <w:t>Члены оргкомитета:</w:t>
      </w:r>
    </w:p>
    <w:p w:rsidR="00C25803" w:rsidRPr="006768DF" w:rsidRDefault="00C25803" w:rsidP="005037F3">
      <w:pPr>
        <w:tabs>
          <w:tab w:val="left" w:pos="142"/>
        </w:tabs>
        <w:ind w:firstLine="567"/>
        <w:jc w:val="both"/>
        <w:rPr>
          <w:sz w:val="20"/>
          <w:szCs w:val="18"/>
        </w:rPr>
      </w:pPr>
      <w:r w:rsidRPr="006768DF">
        <w:rPr>
          <w:b/>
          <w:sz w:val="20"/>
          <w:szCs w:val="18"/>
        </w:rPr>
        <w:t>Витун Светлана Емельяновна</w:t>
      </w:r>
      <w:r w:rsidRPr="006768DF">
        <w:rPr>
          <w:sz w:val="20"/>
          <w:szCs w:val="18"/>
        </w:rPr>
        <w:t xml:space="preserve"> – заместитель д</w:t>
      </w:r>
      <w:r w:rsidRPr="006768DF">
        <w:rPr>
          <w:sz w:val="20"/>
          <w:szCs w:val="18"/>
        </w:rPr>
        <w:t>е</w:t>
      </w:r>
      <w:r w:rsidRPr="006768DF">
        <w:rPr>
          <w:sz w:val="20"/>
          <w:szCs w:val="18"/>
        </w:rPr>
        <w:t>кана по научной работе факультета экономики и управл</w:t>
      </w:r>
      <w:r w:rsidRPr="006768DF">
        <w:rPr>
          <w:sz w:val="20"/>
          <w:szCs w:val="18"/>
        </w:rPr>
        <w:t>е</w:t>
      </w:r>
      <w:r w:rsidRPr="006768DF">
        <w:rPr>
          <w:sz w:val="20"/>
          <w:szCs w:val="18"/>
        </w:rPr>
        <w:t>ния, кандидат экономических наук, д</w:t>
      </w:r>
      <w:r w:rsidRPr="006768DF">
        <w:rPr>
          <w:sz w:val="20"/>
          <w:szCs w:val="18"/>
        </w:rPr>
        <w:t>о</w:t>
      </w:r>
      <w:r w:rsidRPr="006768DF">
        <w:rPr>
          <w:sz w:val="20"/>
          <w:szCs w:val="18"/>
        </w:rPr>
        <w:t>цент;</w:t>
      </w:r>
    </w:p>
    <w:p w:rsidR="00C25803" w:rsidRPr="006768DF" w:rsidRDefault="00093E8F" w:rsidP="00CE577C">
      <w:pPr>
        <w:tabs>
          <w:tab w:val="left" w:pos="142"/>
        </w:tabs>
        <w:spacing w:line="220" w:lineRule="exact"/>
        <w:ind w:firstLine="567"/>
        <w:jc w:val="both"/>
        <w:rPr>
          <w:sz w:val="20"/>
          <w:szCs w:val="18"/>
        </w:rPr>
      </w:pPr>
      <w:r w:rsidRPr="00093E8F">
        <w:rPr>
          <w:b/>
          <w:sz w:val="20"/>
          <w:szCs w:val="18"/>
        </w:rPr>
        <w:t>Бычек Ирина Иосифовна</w:t>
      </w:r>
      <w:r w:rsidR="00C25803" w:rsidRPr="00093E8F">
        <w:rPr>
          <w:sz w:val="20"/>
          <w:szCs w:val="18"/>
        </w:rPr>
        <w:t xml:space="preserve"> </w:t>
      </w:r>
      <w:proofErr w:type="gramStart"/>
      <w:r w:rsidR="00C25803" w:rsidRPr="00093E8F">
        <w:rPr>
          <w:sz w:val="20"/>
          <w:szCs w:val="18"/>
        </w:rPr>
        <w:t>–з</w:t>
      </w:r>
      <w:proofErr w:type="gramEnd"/>
      <w:r w:rsidR="00C25803" w:rsidRPr="00093E8F">
        <w:rPr>
          <w:sz w:val="20"/>
          <w:szCs w:val="18"/>
        </w:rPr>
        <w:t>аведующ</w:t>
      </w:r>
      <w:r>
        <w:rPr>
          <w:sz w:val="20"/>
          <w:szCs w:val="18"/>
        </w:rPr>
        <w:t>ий ка</w:t>
      </w:r>
      <w:r w:rsidR="00C25803" w:rsidRPr="00093E8F">
        <w:rPr>
          <w:sz w:val="20"/>
          <w:szCs w:val="18"/>
        </w:rPr>
        <w:t>федрой экономики и управления на предприятии, кандидат экон</w:t>
      </w:r>
      <w:r w:rsidR="00C25803" w:rsidRPr="00093E8F">
        <w:rPr>
          <w:sz w:val="20"/>
          <w:szCs w:val="18"/>
        </w:rPr>
        <w:t>о</w:t>
      </w:r>
      <w:r w:rsidR="00C25803" w:rsidRPr="00093E8F">
        <w:rPr>
          <w:sz w:val="20"/>
          <w:szCs w:val="18"/>
        </w:rPr>
        <w:t>мических наук, д</w:t>
      </w:r>
      <w:r w:rsidR="00C25803" w:rsidRPr="00093E8F">
        <w:rPr>
          <w:sz w:val="20"/>
          <w:szCs w:val="18"/>
        </w:rPr>
        <w:t>о</w:t>
      </w:r>
      <w:r w:rsidR="00C25803" w:rsidRPr="00093E8F">
        <w:rPr>
          <w:sz w:val="20"/>
          <w:szCs w:val="18"/>
        </w:rPr>
        <w:t>цент;</w:t>
      </w:r>
    </w:p>
    <w:p w:rsidR="00C25803" w:rsidRPr="006768DF" w:rsidRDefault="00C25803" w:rsidP="00CE577C">
      <w:pPr>
        <w:tabs>
          <w:tab w:val="left" w:pos="142"/>
        </w:tabs>
        <w:spacing w:line="220" w:lineRule="exact"/>
        <w:ind w:firstLine="567"/>
        <w:jc w:val="both"/>
        <w:rPr>
          <w:sz w:val="20"/>
          <w:szCs w:val="18"/>
        </w:rPr>
      </w:pPr>
      <w:r w:rsidRPr="006768DF">
        <w:rPr>
          <w:b/>
          <w:sz w:val="20"/>
          <w:szCs w:val="18"/>
        </w:rPr>
        <w:t>Ли Чон Ку</w:t>
      </w:r>
      <w:r w:rsidRPr="006768DF">
        <w:rPr>
          <w:sz w:val="20"/>
          <w:szCs w:val="18"/>
        </w:rPr>
        <w:t xml:space="preserve"> – заведующий кафедрой международн</w:t>
      </w:r>
      <w:r w:rsidRPr="006768DF">
        <w:rPr>
          <w:sz w:val="20"/>
          <w:szCs w:val="18"/>
        </w:rPr>
        <w:t>о</w:t>
      </w:r>
      <w:r w:rsidRPr="006768DF">
        <w:rPr>
          <w:sz w:val="20"/>
          <w:szCs w:val="18"/>
        </w:rPr>
        <w:t>го бизнеса и маркетинга, кандидат экономических наук, д</w:t>
      </w:r>
      <w:r w:rsidRPr="006768DF">
        <w:rPr>
          <w:sz w:val="20"/>
          <w:szCs w:val="18"/>
        </w:rPr>
        <w:t>о</w:t>
      </w:r>
      <w:r w:rsidRPr="006768DF">
        <w:rPr>
          <w:sz w:val="20"/>
          <w:szCs w:val="18"/>
        </w:rPr>
        <w:t>цент;</w:t>
      </w:r>
    </w:p>
    <w:p w:rsidR="00C25803" w:rsidRPr="006768DF" w:rsidRDefault="00C25803" w:rsidP="00CE577C">
      <w:pPr>
        <w:tabs>
          <w:tab w:val="left" w:pos="142"/>
        </w:tabs>
        <w:spacing w:line="220" w:lineRule="exact"/>
        <w:ind w:firstLine="567"/>
        <w:jc w:val="both"/>
        <w:rPr>
          <w:sz w:val="20"/>
          <w:szCs w:val="18"/>
        </w:rPr>
      </w:pPr>
      <w:r w:rsidRPr="006768DF">
        <w:rPr>
          <w:b/>
          <w:sz w:val="20"/>
          <w:szCs w:val="18"/>
        </w:rPr>
        <w:t>Платоненко Елена Ивановна</w:t>
      </w:r>
      <w:r w:rsidRPr="006768DF">
        <w:rPr>
          <w:sz w:val="20"/>
          <w:szCs w:val="18"/>
        </w:rPr>
        <w:t xml:space="preserve"> – заведующий к</w:t>
      </w:r>
      <w:r w:rsidRPr="006768DF">
        <w:rPr>
          <w:sz w:val="20"/>
          <w:szCs w:val="18"/>
        </w:rPr>
        <w:t>а</w:t>
      </w:r>
      <w:r w:rsidRPr="006768DF">
        <w:rPr>
          <w:sz w:val="20"/>
          <w:szCs w:val="18"/>
        </w:rPr>
        <w:t>федрой финансов и бухгалтерского учета, кандидат эк</w:t>
      </w:r>
      <w:r w:rsidRPr="006768DF">
        <w:rPr>
          <w:sz w:val="20"/>
          <w:szCs w:val="18"/>
        </w:rPr>
        <w:t>о</w:t>
      </w:r>
      <w:r w:rsidRPr="006768DF">
        <w:rPr>
          <w:sz w:val="20"/>
          <w:szCs w:val="18"/>
        </w:rPr>
        <w:t>номических наук, д</w:t>
      </w:r>
      <w:r w:rsidRPr="006768DF">
        <w:rPr>
          <w:sz w:val="20"/>
          <w:szCs w:val="18"/>
        </w:rPr>
        <w:t>о</w:t>
      </w:r>
      <w:r w:rsidRPr="006768DF">
        <w:rPr>
          <w:sz w:val="20"/>
          <w:szCs w:val="18"/>
        </w:rPr>
        <w:t>цент;</w:t>
      </w:r>
    </w:p>
    <w:p w:rsidR="00712C7C" w:rsidRPr="006768DF" w:rsidRDefault="00C25803" w:rsidP="00CE577C">
      <w:pPr>
        <w:tabs>
          <w:tab w:val="left" w:pos="142"/>
        </w:tabs>
        <w:spacing w:line="220" w:lineRule="exact"/>
        <w:ind w:firstLine="567"/>
        <w:jc w:val="both"/>
        <w:rPr>
          <w:sz w:val="20"/>
          <w:szCs w:val="18"/>
        </w:rPr>
      </w:pPr>
      <w:r w:rsidRPr="006768DF">
        <w:rPr>
          <w:b/>
          <w:sz w:val="20"/>
          <w:szCs w:val="18"/>
        </w:rPr>
        <w:t>Цехан Ольга Борисовна</w:t>
      </w:r>
      <w:r w:rsidRPr="006768DF">
        <w:rPr>
          <w:sz w:val="20"/>
          <w:szCs w:val="18"/>
        </w:rPr>
        <w:t xml:space="preserve"> – заведующий кафедрой математического и информационного обеспечения экон</w:t>
      </w:r>
      <w:r w:rsidRPr="006768DF">
        <w:rPr>
          <w:sz w:val="20"/>
          <w:szCs w:val="18"/>
        </w:rPr>
        <w:t>о</w:t>
      </w:r>
      <w:r w:rsidRPr="006768DF">
        <w:rPr>
          <w:sz w:val="20"/>
          <w:szCs w:val="18"/>
        </w:rPr>
        <w:t>мич</w:t>
      </w:r>
      <w:r w:rsidRPr="006768DF">
        <w:rPr>
          <w:sz w:val="20"/>
          <w:szCs w:val="18"/>
        </w:rPr>
        <w:t>е</w:t>
      </w:r>
      <w:r w:rsidRPr="006768DF">
        <w:rPr>
          <w:sz w:val="20"/>
          <w:szCs w:val="18"/>
        </w:rPr>
        <w:t>ских систем, кандидат физико-математических наук, д</w:t>
      </w:r>
      <w:r w:rsidRPr="006768DF">
        <w:rPr>
          <w:sz w:val="20"/>
          <w:szCs w:val="18"/>
        </w:rPr>
        <w:t>о</w:t>
      </w:r>
      <w:r w:rsidRPr="006768DF">
        <w:rPr>
          <w:sz w:val="20"/>
          <w:szCs w:val="18"/>
        </w:rPr>
        <w:t>цент.</w:t>
      </w:r>
    </w:p>
    <w:sectPr w:rsidR="00712C7C" w:rsidRPr="006768DF" w:rsidSect="00300C77">
      <w:pgSz w:w="16838" w:h="11906" w:orient="landscape"/>
      <w:pgMar w:top="720" w:right="678" w:bottom="284" w:left="454" w:header="709" w:footer="709" w:gutter="0"/>
      <w:cols w:num="3" w:space="2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44FCDA"/>
    <w:lvl w:ilvl="0">
      <w:start w:val="1"/>
      <w:numFmt w:val="bullet"/>
      <w:lvlText w:val=""/>
      <w:lvlJc w:val="left"/>
      <w:pPr>
        <w:tabs>
          <w:tab w:val="num" w:pos="360"/>
        </w:tabs>
        <w:ind w:left="360" w:hanging="360"/>
      </w:pPr>
      <w:rPr>
        <w:rFonts w:ascii="Symbol" w:hAnsi="Symbol" w:hint="default"/>
      </w:rPr>
    </w:lvl>
  </w:abstractNum>
  <w:abstractNum w:abstractNumId="1">
    <w:nsid w:val="04BC54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3671249"/>
    <w:multiLevelType w:val="hybridMultilevel"/>
    <w:tmpl w:val="551C89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3D16BDB"/>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4">
    <w:nsid w:val="13E9089A"/>
    <w:multiLevelType w:val="hybridMultilevel"/>
    <w:tmpl w:val="23E439E6"/>
    <w:lvl w:ilvl="0" w:tplc="E7D0A45E">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DD5F7C"/>
    <w:multiLevelType w:val="hybridMultilevel"/>
    <w:tmpl w:val="E6889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107B5A"/>
    <w:multiLevelType w:val="hybridMultilevel"/>
    <w:tmpl w:val="2220990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43B2C"/>
    <w:multiLevelType w:val="hybridMultilevel"/>
    <w:tmpl w:val="842C29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4F4ADA"/>
    <w:multiLevelType w:val="hybridMultilevel"/>
    <w:tmpl w:val="E5EAEB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B47A02"/>
    <w:multiLevelType w:val="hybridMultilevel"/>
    <w:tmpl w:val="075A6CD8"/>
    <w:lvl w:ilvl="0" w:tplc="19EE266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D6B77EB"/>
    <w:multiLevelType w:val="hybridMultilevel"/>
    <w:tmpl w:val="845426FE"/>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1">
    <w:nsid w:val="40CF7A46"/>
    <w:multiLevelType w:val="hybridMultilevel"/>
    <w:tmpl w:val="0B5AD2B0"/>
    <w:lvl w:ilvl="0" w:tplc="AD66A344">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E1547C"/>
    <w:multiLevelType w:val="hybridMultilevel"/>
    <w:tmpl w:val="D70A2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126E80"/>
    <w:multiLevelType w:val="hybridMultilevel"/>
    <w:tmpl w:val="FCD4D2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1"/>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0"/>
  </w:num>
  <w:num w:numId="13">
    <w:abstractNumId w:val="5"/>
    <w:lvlOverride w:ilvl="0"/>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708"/>
  <w:autoHyphenation/>
  <w:hyphenationZone w:val="357"/>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F5F"/>
    <w:rsid w:val="0001764A"/>
    <w:rsid w:val="00021EFE"/>
    <w:rsid w:val="000247F7"/>
    <w:rsid w:val="0002545C"/>
    <w:rsid w:val="000303BE"/>
    <w:rsid w:val="00031655"/>
    <w:rsid w:val="000407DC"/>
    <w:rsid w:val="00041050"/>
    <w:rsid w:val="0004385A"/>
    <w:rsid w:val="00044280"/>
    <w:rsid w:val="000537F9"/>
    <w:rsid w:val="000613EB"/>
    <w:rsid w:val="000616B4"/>
    <w:rsid w:val="00063683"/>
    <w:rsid w:val="00063EBF"/>
    <w:rsid w:val="000658DD"/>
    <w:rsid w:val="00065DA9"/>
    <w:rsid w:val="000764EA"/>
    <w:rsid w:val="00080AFD"/>
    <w:rsid w:val="00082E32"/>
    <w:rsid w:val="00083EAF"/>
    <w:rsid w:val="0008522B"/>
    <w:rsid w:val="00085367"/>
    <w:rsid w:val="00087E75"/>
    <w:rsid w:val="00090B7D"/>
    <w:rsid w:val="00093E8F"/>
    <w:rsid w:val="00094579"/>
    <w:rsid w:val="00094A79"/>
    <w:rsid w:val="000A2D4D"/>
    <w:rsid w:val="000B145D"/>
    <w:rsid w:val="000B2EAE"/>
    <w:rsid w:val="000B56E3"/>
    <w:rsid w:val="000C4A9B"/>
    <w:rsid w:val="000D1107"/>
    <w:rsid w:val="000D5CA1"/>
    <w:rsid w:val="000E11CF"/>
    <w:rsid w:val="000E1435"/>
    <w:rsid w:val="000E6493"/>
    <w:rsid w:val="000F3396"/>
    <w:rsid w:val="000F36D3"/>
    <w:rsid w:val="000F3E55"/>
    <w:rsid w:val="000F5F47"/>
    <w:rsid w:val="000F61DB"/>
    <w:rsid w:val="00101231"/>
    <w:rsid w:val="00101760"/>
    <w:rsid w:val="001113EB"/>
    <w:rsid w:val="0011250A"/>
    <w:rsid w:val="00114098"/>
    <w:rsid w:val="001140E1"/>
    <w:rsid w:val="001144B3"/>
    <w:rsid w:val="001171C4"/>
    <w:rsid w:val="00117D60"/>
    <w:rsid w:val="001247AD"/>
    <w:rsid w:val="00137193"/>
    <w:rsid w:val="001408A4"/>
    <w:rsid w:val="001457E3"/>
    <w:rsid w:val="001533AB"/>
    <w:rsid w:val="00157368"/>
    <w:rsid w:val="001630BF"/>
    <w:rsid w:val="001658FA"/>
    <w:rsid w:val="00177D92"/>
    <w:rsid w:val="00187D19"/>
    <w:rsid w:val="00194C31"/>
    <w:rsid w:val="00194FB8"/>
    <w:rsid w:val="001A1F27"/>
    <w:rsid w:val="001B018E"/>
    <w:rsid w:val="001B321F"/>
    <w:rsid w:val="001C01A3"/>
    <w:rsid w:val="001C2E94"/>
    <w:rsid w:val="001D0AA9"/>
    <w:rsid w:val="001D2BA8"/>
    <w:rsid w:val="001E124E"/>
    <w:rsid w:val="001E218A"/>
    <w:rsid w:val="001F0806"/>
    <w:rsid w:val="001F4FF5"/>
    <w:rsid w:val="00202479"/>
    <w:rsid w:val="002032A7"/>
    <w:rsid w:val="00205F8D"/>
    <w:rsid w:val="00217080"/>
    <w:rsid w:val="00217E7E"/>
    <w:rsid w:val="002217E8"/>
    <w:rsid w:val="00222095"/>
    <w:rsid w:val="0022766F"/>
    <w:rsid w:val="002325E0"/>
    <w:rsid w:val="00243A23"/>
    <w:rsid w:val="00246A0C"/>
    <w:rsid w:val="00251027"/>
    <w:rsid w:val="00253631"/>
    <w:rsid w:val="00256813"/>
    <w:rsid w:val="00273FFC"/>
    <w:rsid w:val="00277169"/>
    <w:rsid w:val="00283B37"/>
    <w:rsid w:val="00284362"/>
    <w:rsid w:val="00286AB2"/>
    <w:rsid w:val="00286DA2"/>
    <w:rsid w:val="00295D18"/>
    <w:rsid w:val="002A1BD9"/>
    <w:rsid w:val="002A20D9"/>
    <w:rsid w:val="002A3093"/>
    <w:rsid w:val="002B1E11"/>
    <w:rsid w:val="002B7CCC"/>
    <w:rsid w:val="002C0C99"/>
    <w:rsid w:val="002C5748"/>
    <w:rsid w:val="002D278F"/>
    <w:rsid w:val="002D288C"/>
    <w:rsid w:val="002D62D7"/>
    <w:rsid w:val="002E1383"/>
    <w:rsid w:val="002E2136"/>
    <w:rsid w:val="002E6641"/>
    <w:rsid w:val="002E6BF5"/>
    <w:rsid w:val="002F2679"/>
    <w:rsid w:val="002F454A"/>
    <w:rsid w:val="00300C77"/>
    <w:rsid w:val="0030712E"/>
    <w:rsid w:val="00310DF7"/>
    <w:rsid w:val="00311469"/>
    <w:rsid w:val="00312629"/>
    <w:rsid w:val="00312D7E"/>
    <w:rsid w:val="00313C9F"/>
    <w:rsid w:val="00316482"/>
    <w:rsid w:val="00326D8A"/>
    <w:rsid w:val="0033338F"/>
    <w:rsid w:val="00333DD9"/>
    <w:rsid w:val="003340A2"/>
    <w:rsid w:val="00344EE3"/>
    <w:rsid w:val="00354D54"/>
    <w:rsid w:val="003559A2"/>
    <w:rsid w:val="00361FD7"/>
    <w:rsid w:val="0036310B"/>
    <w:rsid w:val="00366638"/>
    <w:rsid w:val="00370182"/>
    <w:rsid w:val="00373CC2"/>
    <w:rsid w:val="003831AF"/>
    <w:rsid w:val="003866CB"/>
    <w:rsid w:val="00386767"/>
    <w:rsid w:val="003916B8"/>
    <w:rsid w:val="00393D31"/>
    <w:rsid w:val="00393DFD"/>
    <w:rsid w:val="0039510E"/>
    <w:rsid w:val="003A31C6"/>
    <w:rsid w:val="003A34CB"/>
    <w:rsid w:val="003A3827"/>
    <w:rsid w:val="003B06D5"/>
    <w:rsid w:val="003B31B9"/>
    <w:rsid w:val="003B424F"/>
    <w:rsid w:val="003B5E0A"/>
    <w:rsid w:val="003B6CBB"/>
    <w:rsid w:val="003B7B1C"/>
    <w:rsid w:val="003C4131"/>
    <w:rsid w:val="003C4FF4"/>
    <w:rsid w:val="003C6932"/>
    <w:rsid w:val="003D37B1"/>
    <w:rsid w:val="003E3CF4"/>
    <w:rsid w:val="003E6FFD"/>
    <w:rsid w:val="003F11EE"/>
    <w:rsid w:val="003F248A"/>
    <w:rsid w:val="003F4A0F"/>
    <w:rsid w:val="003F6373"/>
    <w:rsid w:val="003F68CE"/>
    <w:rsid w:val="00400B85"/>
    <w:rsid w:val="00402F76"/>
    <w:rsid w:val="00402FDC"/>
    <w:rsid w:val="00403B7A"/>
    <w:rsid w:val="00405852"/>
    <w:rsid w:val="00407277"/>
    <w:rsid w:val="0041131C"/>
    <w:rsid w:val="00414E76"/>
    <w:rsid w:val="00425972"/>
    <w:rsid w:val="00430A22"/>
    <w:rsid w:val="0043119D"/>
    <w:rsid w:val="00437A0B"/>
    <w:rsid w:val="00437A73"/>
    <w:rsid w:val="00443098"/>
    <w:rsid w:val="00444185"/>
    <w:rsid w:val="00445ECC"/>
    <w:rsid w:val="00454C1B"/>
    <w:rsid w:val="00456B23"/>
    <w:rsid w:val="00460874"/>
    <w:rsid w:val="00464006"/>
    <w:rsid w:val="00465D92"/>
    <w:rsid w:val="00470568"/>
    <w:rsid w:val="00471A8F"/>
    <w:rsid w:val="00474A50"/>
    <w:rsid w:val="0047684F"/>
    <w:rsid w:val="004768D9"/>
    <w:rsid w:val="00483AF6"/>
    <w:rsid w:val="0048420F"/>
    <w:rsid w:val="00485872"/>
    <w:rsid w:val="00486CFB"/>
    <w:rsid w:val="0049184D"/>
    <w:rsid w:val="004919BC"/>
    <w:rsid w:val="00492035"/>
    <w:rsid w:val="0049466E"/>
    <w:rsid w:val="0049552F"/>
    <w:rsid w:val="00496BA5"/>
    <w:rsid w:val="00497BC8"/>
    <w:rsid w:val="004A0113"/>
    <w:rsid w:val="004A1EDE"/>
    <w:rsid w:val="004A53A2"/>
    <w:rsid w:val="004A64B8"/>
    <w:rsid w:val="004A65A2"/>
    <w:rsid w:val="004A6F9C"/>
    <w:rsid w:val="004B2369"/>
    <w:rsid w:val="004B598C"/>
    <w:rsid w:val="004D19F9"/>
    <w:rsid w:val="004D62B1"/>
    <w:rsid w:val="004D680E"/>
    <w:rsid w:val="004E5F99"/>
    <w:rsid w:val="004E7088"/>
    <w:rsid w:val="004F55D9"/>
    <w:rsid w:val="004F7129"/>
    <w:rsid w:val="004F7743"/>
    <w:rsid w:val="004F78C8"/>
    <w:rsid w:val="005037F3"/>
    <w:rsid w:val="00510564"/>
    <w:rsid w:val="00512578"/>
    <w:rsid w:val="00515377"/>
    <w:rsid w:val="005162A0"/>
    <w:rsid w:val="005178AD"/>
    <w:rsid w:val="00522A63"/>
    <w:rsid w:val="00522C1D"/>
    <w:rsid w:val="00523D16"/>
    <w:rsid w:val="00527E17"/>
    <w:rsid w:val="00531092"/>
    <w:rsid w:val="005332C0"/>
    <w:rsid w:val="00536EA5"/>
    <w:rsid w:val="005374D5"/>
    <w:rsid w:val="00541C1A"/>
    <w:rsid w:val="00541FA1"/>
    <w:rsid w:val="00543B3D"/>
    <w:rsid w:val="005451A6"/>
    <w:rsid w:val="00545A12"/>
    <w:rsid w:val="00545CD1"/>
    <w:rsid w:val="00547009"/>
    <w:rsid w:val="005517D8"/>
    <w:rsid w:val="0055264D"/>
    <w:rsid w:val="00555E5B"/>
    <w:rsid w:val="00555FCD"/>
    <w:rsid w:val="00557515"/>
    <w:rsid w:val="0056273A"/>
    <w:rsid w:val="00570313"/>
    <w:rsid w:val="00580AAB"/>
    <w:rsid w:val="005939D3"/>
    <w:rsid w:val="005955F3"/>
    <w:rsid w:val="005A2A50"/>
    <w:rsid w:val="005A420E"/>
    <w:rsid w:val="005A78E7"/>
    <w:rsid w:val="005B3D77"/>
    <w:rsid w:val="005B62A7"/>
    <w:rsid w:val="005B6801"/>
    <w:rsid w:val="005C0F40"/>
    <w:rsid w:val="005C0F85"/>
    <w:rsid w:val="005C1429"/>
    <w:rsid w:val="005C6C8A"/>
    <w:rsid w:val="005C7FC6"/>
    <w:rsid w:val="005D04A2"/>
    <w:rsid w:val="005D05A9"/>
    <w:rsid w:val="005E3F37"/>
    <w:rsid w:val="005E6D30"/>
    <w:rsid w:val="005F6EF1"/>
    <w:rsid w:val="005F7405"/>
    <w:rsid w:val="00600B08"/>
    <w:rsid w:val="00601C06"/>
    <w:rsid w:val="00602211"/>
    <w:rsid w:val="00604946"/>
    <w:rsid w:val="006128F4"/>
    <w:rsid w:val="00616F7E"/>
    <w:rsid w:val="00620E06"/>
    <w:rsid w:val="0062101A"/>
    <w:rsid w:val="00625F6F"/>
    <w:rsid w:val="0062770D"/>
    <w:rsid w:val="00627A7D"/>
    <w:rsid w:val="00630B1B"/>
    <w:rsid w:val="00634867"/>
    <w:rsid w:val="00636800"/>
    <w:rsid w:val="006379DF"/>
    <w:rsid w:val="00637EF3"/>
    <w:rsid w:val="00642AF7"/>
    <w:rsid w:val="00650D0E"/>
    <w:rsid w:val="00651F66"/>
    <w:rsid w:val="006539BF"/>
    <w:rsid w:val="006552CA"/>
    <w:rsid w:val="0065548E"/>
    <w:rsid w:val="0066043B"/>
    <w:rsid w:val="00662D11"/>
    <w:rsid w:val="00664F08"/>
    <w:rsid w:val="00666485"/>
    <w:rsid w:val="0066792C"/>
    <w:rsid w:val="00667AD3"/>
    <w:rsid w:val="00670C0B"/>
    <w:rsid w:val="00671A30"/>
    <w:rsid w:val="006768DF"/>
    <w:rsid w:val="006775EC"/>
    <w:rsid w:val="00681173"/>
    <w:rsid w:val="0068143F"/>
    <w:rsid w:val="00681A8C"/>
    <w:rsid w:val="006861B3"/>
    <w:rsid w:val="006865A3"/>
    <w:rsid w:val="0069038E"/>
    <w:rsid w:val="00690D15"/>
    <w:rsid w:val="00693279"/>
    <w:rsid w:val="00693505"/>
    <w:rsid w:val="00694D11"/>
    <w:rsid w:val="00697911"/>
    <w:rsid w:val="006A1FFD"/>
    <w:rsid w:val="006A2582"/>
    <w:rsid w:val="006A2C7E"/>
    <w:rsid w:val="006A6F12"/>
    <w:rsid w:val="006B1383"/>
    <w:rsid w:val="006B36A2"/>
    <w:rsid w:val="006B4E79"/>
    <w:rsid w:val="006B647B"/>
    <w:rsid w:val="006C0B77"/>
    <w:rsid w:val="006C57B4"/>
    <w:rsid w:val="006C5FB7"/>
    <w:rsid w:val="006D5633"/>
    <w:rsid w:val="006E0DCF"/>
    <w:rsid w:val="006E79B3"/>
    <w:rsid w:val="006F12FA"/>
    <w:rsid w:val="006F25EA"/>
    <w:rsid w:val="006F2B64"/>
    <w:rsid w:val="006F4B14"/>
    <w:rsid w:val="006F631D"/>
    <w:rsid w:val="006F6764"/>
    <w:rsid w:val="00700C26"/>
    <w:rsid w:val="00700DF2"/>
    <w:rsid w:val="00702DB5"/>
    <w:rsid w:val="00703694"/>
    <w:rsid w:val="00705026"/>
    <w:rsid w:val="00707D8A"/>
    <w:rsid w:val="007116E1"/>
    <w:rsid w:val="00712644"/>
    <w:rsid w:val="00712C7C"/>
    <w:rsid w:val="00715D4A"/>
    <w:rsid w:val="0071773D"/>
    <w:rsid w:val="00717806"/>
    <w:rsid w:val="007179C3"/>
    <w:rsid w:val="00731762"/>
    <w:rsid w:val="00733BD3"/>
    <w:rsid w:val="007345A7"/>
    <w:rsid w:val="00740445"/>
    <w:rsid w:val="00740E58"/>
    <w:rsid w:val="00742B42"/>
    <w:rsid w:val="00745E7F"/>
    <w:rsid w:val="0074648F"/>
    <w:rsid w:val="00746FAA"/>
    <w:rsid w:val="0075557D"/>
    <w:rsid w:val="00755CB1"/>
    <w:rsid w:val="007572F3"/>
    <w:rsid w:val="00762AF0"/>
    <w:rsid w:val="00762DE3"/>
    <w:rsid w:val="00766429"/>
    <w:rsid w:val="00771758"/>
    <w:rsid w:val="00774291"/>
    <w:rsid w:val="007748F0"/>
    <w:rsid w:val="0077586C"/>
    <w:rsid w:val="00780DAC"/>
    <w:rsid w:val="007847DC"/>
    <w:rsid w:val="007852F7"/>
    <w:rsid w:val="00790B0F"/>
    <w:rsid w:val="007943DB"/>
    <w:rsid w:val="0079471F"/>
    <w:rsid w:val="00796961"/>
    <w:rsid w:val="007A0347"/>
    <w:rsid w:val="007A182B"/>
    <w:rsid w:val="007A7603"/>
    <w:rsid w:val="007B4245"/>
    <w:rsid w:val="007B4E43"/>
    <w:rsid w:val="007B5BCF"/>
    <w:rsid w:val="007B723A"/>
    <w:rsid w:val="007C045A"/>
    <w:rsid w:val="007C0CE8"/>
    <w:rsid w:val="007C363F"/>
    <w:rsid w:val="007D193A"/>
    <w:rsid w:val="007D6100"/>
    <w:rsid w:val="007E1071"/>
    <w:rsid w:val="007E2648"/>
    <w:rsid w:val="007E4FE2"/>
    <w:rsid w:val="007F1EDF"/>
    <w:rsid w:val="007F4EA0"/>
    <w:rsid w:val="008016AC"/>
    <w:rsid w:val="008047B8"/>
    <w:rsid w:val="00806006"/>
    <w:rsid w:val="00810E8B"/>
    <w:rsid w:val="00811927"/>
    <w:rsid w:val="008151F1"/>
    <w:rsid w:val="00822D24"/>
    <w:rsid w:val="00823668"/>
    <w:rsid w:val="00823B8A"/>
    <w:rsid w:val="008247AE"/>
    <w:rsid w:val="00825004"/>
    <w:rsid w:val="0083059A"/>
    <w:rsid w:val="00831F70"/>
    <w:rsid w:val="00833255"/>
    <w:rsid w:val="008347DE"/>
    <w:rsid w:val="008359ED"/>
    <w:rsid w:val="0083765D"/>
    <w:rsid w:val="00840D87"/>
    <w:rsid w:val="00841B18"/>
    <w:rsid w:val="00842123"/>
    <w:rsid w:val="00842685"/>
    <w:rsid w:val="00843782"/>
    <w:rsid w:val="00847FC0"/>
    <w:rsid w:val="00852FE7"/>
    <w:rsid w:val="00854125"/>
    <w:rsid w:val="008601E1"/>
    <w:rsid w:val="0086079C"/>
    <w:rsid w:val="00860E93"/>
    <w:rsid w:val="00861C8B"/>
    <w:rsid w:val="00862ACA"/>
    <w:rsid w:val="00862D89"/>
    <w:rsid w:val="008642D7"/>
    <w:rsid w:val="00867969"/>
    <w:rsid w:val="00873043"/>
    <w:rsid w:val="00873927"/>
    <w:rsid w:val="00875CCD"/>
    <w:rsid w:val="00881084"/>
    <w:rsid w:val="00884F4F"/>
    <w:rsid w:val="008904E5"/>
    <w:rsid w:val="0089185C"/>
    <w:rsid w:val="008924DC"/>
    <w:rsid w:val="00897E90"/>
    <w:rsid w:val="008A1DF7"/>
    <w:rsid w:val="008B458B"/>
    <w:rsid w:val="008B5E99"/>
    <w:rsid w:val="008B6CA8"/>
    <w:rsid w:val="008B7E49"/>
    <w:rsid w:val="008C15D4"/>
    <w:rsid w:val="008C3884"/>
    <w:rsid w:val="008C5AA4"/>
    <w:rsid w:val="008C64A7"/>
    <w:rsid w:val="008D10EF"/>
    <w:rsid w:val="008D4CE5"/>
    <w:rsid w:val="008D4DE7"/>
    <w:rsid w:val="008D5323"/>
    <w:rsid w:val="008E4578"/>
    <w:rsid w:val="008E49B0"/>
    <w:rsid w:val="008F0A29"/>
    <w:rsid w:val="008F1B40"/>
    <w:rsid w:val="008F471B"/>
    <w:rsid w:val="008F5D03"/>
    <w:rsid w:val="008F60B5"/>
    <w:rsid w:val="008F7A05"/>
    <w:rsid w:val="00900AE2"/>
    <w:rsid w:val="009031B7"/>
    <w:rsid w:val="00903D31"/>
    <w:rsid w:val="0090677D"/>
    <w:rsid w:val="009070C6"/>
    <w:rsid w:val="00911430"/>
    <w:rsid w:val="0091310F"/>
    <w:rsid w:val="00915773"/>
    <w:rsid w:val="00916202"/>
    <w:rsid w:val="00921B14"/>
    <w:rsid w:val="00921B83"/>
    <w:rsid w:val="00922821"/>
    <w:rsid w:val="00922CD6"/>
    <w:rsid w:val="009239B7"/>
    <w:rsid w:val="00923C3B"/>
    <w:rsid w:val="00925520"/>
    <w:rsid w:val="00934C51"/>
    <w:rsid w:val="00937A7E"/>
    <w:rsid w:val="009447D4"/>
    <w:rsid w:val="00944DAF"/>
    <w:rsid w:val="00945B3A"/>
    <w:rsid w:val="00946474"/>
    <w:rsid w:val="00952F5A"/>
    <w:rsid w:val="00954C99"/>
    <w:rsid w:val="00955266"/>
    <w:rsid w:val="009558D2"/>
    <w:rsid w:val="00955A6F"/>
    <w:rsid w:val="009628FD"/>
    <w:rsid w:val="009648B0"/>
    <w:rsid w:val="00964B90"/>
    <w:rsid w:val="00966AEE"/>
    <w:rsid w:val="009711E0"/>
    <w:rsid w:val="00971639"/>
    <w:rsid w:val="00972B77"/>
    <w:rsid w:val="0097445A"/>
    <w:rsid w:val="00981410"/>
    <w:rsid w:val="00987BEE"/>
    <w:rsid w:val="0099065A"/>
    <w:rsid w:val="00992A1F"/>
    <w:rsid w:val="009938B6"/>
    <w:rsid w:val="009950D0"/>
    <w:rsid w:val="00995B72"/>
    <w:rsid w:val="00997138"/>
    <w:rsid w:val="009974D1"/>
    <w:rsid w:val="009A5845"/>
    <w:rsid w:val="009A701F"/>
    <w:rsid w:val="009B11D9"/>
    <w:rsid w:val="009C0EDE"/>
    <w:rsid w:val="009C371E"/>
    <w:rsid w:val="009C529B"/>
    <w:rsid w:val="009C64A4"/>
    <w:rsid w:val="009C6C61"/>
    <w:rsid w:val="009D00CA"/>
    <w:rsid w:val="009D2BED"/>
    <w:rsid w:val="009D48CD"/>
    <w:rsid w:val="009D70C5"/>
    <w:rsid w:val="009E331E"/>
    <w:rsid w:val="009F0EE7"/>
    <w:rsid w:val="009F68BE"/>
    <w:rsid w:val="00A052FF"/>
    <w:rsid w:val="00A062D0"/>
    <w:rsid w:val="00A06D8E"/>
    <w:rsid w:val="00A11F4E"/>
    <w:rsid w:val="00A1276F"/>
    <w:rsid w:val="00A13DE2"/>
    <w:rsid w:val="00A26367"/>
    <w:rsid w:val="00A316B9"/>
    <w:rsid w:val="00A32D9E"/>
    <w:rsid w:val="00A3308B"/>
    <w:rsid w:val="00A35BB4"/>
    <w:rsid w:val="00A402A5"/>
    <w:rsid w:val="00A45EFB"/>
    <w:rsid w:val="00A4750F"/>
    <w:rsid w:val="00A54B8C"/>
    <w:rsid w:val="00A6223C"/>
    <w:rsid w:val="00A66CAE"/>
    <w:rsid w:val="00A70183"/>
    <w:rsid w:val="00A75783"/>
    <w:rsid w:val="00A8098A"/>
    <w:rsid w:val="00A80B8D"/>
    <w:rsid w:val="00A8193E"/>
    <w:rsid w:val="00A820FF"/>
    <w:rsid w:val="00A85523"/>
    <w:rsid w:val="00A8727F"/>
    <w:rsid w:val="00A874D8"/>
    <w:rsid w:val="00A906BB"/>
    <w:rsid w:val="00A94013"/>
    <w:rsid w:val="00AA22C9"/>
    <w:rsid w:val="00AA6BFB"/>
    <w:rsid w:val="00AA6D2D"/>
    <w:rsid w:val="00AA72CD"/>
    <w:rsid w:val="00AB1663"/>
    <w:rsid w:val="00AB1E87"/>
    <w:rsid w:val="00AB5CE9"/>
    <w:rsid w:val="00AB7AB0"/>
    <w:rsid w:val="00AD646B"/>
    <w:rsid w:val="00AE0E8C"/>
    <w:rsid w:val="00AE59E4"/>
    <w:rsid w:val="00AF22D3"/>
    <w:rsid w:val="00AF3ED6"/>
    <w:rsid w:val="00AF5411"/>
    <w:rsid w:val="00B00088"/>
    <w:rsid w:val="00B02966"/>
    <w:rsid w:val="00B03507"/>
    <w:rsid w:val="00B063A3"/>
    <w:rsid w:val="00B069E1"/>
    <w:rsid w:val="00B12B33"/>
    <w:rsid w:val="00B139D5"/>
    <w:rsid w:val="00B20998"/>
    <w:rsid w:val="00B20B0C"/>
    <w:rsid w:val="00B22E4C"/>
    <w:rsid w:val="00B300D4"/>
    <w:rsid w:val="00B32003"/>
    <w:rsid w:val="00B32409"/>
    <w:rsid w:val="00B328C1"/>
    <w:rsid w:val="00B37085"/>
    <w:rsid w:val="00B37B44"/>
    <w:rsid w:val="00B42486"/>
    <w:rsid w:val="00B455FB"/>
    <w:rsid w:val="00B50078"/>
    <w:rsid w:val="00B53478"/>
    <w:rsid w:val="00B555CB"/>
    <w:rsid w:val="00B625DC"/>
    <w:rsid w:val="00B633FF"/>
    <w:rsid w:val="00B63FB6"/>
    <w:rsid w:val="00B64416"/>
    <w:rsid w:val="00B65825"/>
    <w:rsid w:val="00B76D20"/>
    <w:rsid w:val="00B80271"/>
    <w:rsid w:val="00B804E3"/>
    <w:rsid w:val="00B80A61"/>
    <w:rsid w:val="00B8162F"/>
    <w:rsid w:val="00B83D3B"/>
    <w:rsid w:val="00B83DF1"/>
    <w:rsid w:val="00B848C7"/>
    <w:rsid w:val="00B851B2"/>
    <w:rsid w:val="00B87799"/>
    <w:rsid w:val="00B91942"/>
    <w:rsid w:val="00B95B5E"/>
    <w:rsid w:val="00B95BE4"/>
    <w:rsid w:val="00B96394"/>
    <w:rsid w:val="00B97674"/>
    <w:rsid w:val="00B97E96"/>
    <w:rsid w:val="00BA07E9"/>
    <w:rsid w:val="00BA27AD"/>
    <w:rsid w:val="00BA41E4"/>
    <w:rsid w:val="00BA456B"/>
    <w:rsid w:val="00BA4E3A"/>
    <w:rsid w:val="00BA5070"/>
    <w:rsid w:val="00BA67CD"/>
    <w:rsid w:val="00BB1836"/>
    <w:rsid w:val="00BB3F73"/>
    <w:rsid w:val="00BC1B30"/>
    <w:rsid w:val="00BC32C5"/>
    <w:rsid w:val="00BD22BF"/>
    <w:rsid w:val="00BD2814"/>
    <w:rsid w:val="00BD36D4"/>
    <w:rsid w:val="00BD66C4"/>
    <w:rsid w:val="00BD713F"/>
    <w:rsid w:val="00BE37EC"/>
    <w:rsid w:val="00BE7191"/>
    <w:rsid w:val="00BE7417"/>
    <w:rsid w:val="00BF0A04"/>
    <w:rsid w:val="00BF3762"/>
    <w:rsid w:val="00BF48F3"/>
    <w:rsid w:val="00BF4B50"/>
    <w:rsid w:val="00BF4E34"/>
    <w:rsid w:val="00C027A3"/>
    <w:rsid w:val="00C03E70"/>
    <w:rsid w:val="00C146F9"/>
    <w:rsid w:val="00C20B52"/>
    <w:rsid w:val="00C24FD3"/>
    <w:rsid w:val="00C25803"/>
    <w:rsid w:val="00C25C72"/>
    <w:rsid w:val="00C342FB"/>
    <w:rsid w:val="00C42448"/>
    <w:rsid w:val="00C44A1A"/>
    <w:rsid w:val="00C45595"/>
    <w:rsid w:val="00C50035"/>
    <w:rsid w:val="00C52296"/>
    <w:rsid w:val="00C547BB"/>
    <w:rsid w:val="00C55CE1"/>
    <w:rsid w:val="00C56D6E"/>
    <w:rsid w:val="00C5767D"/>
    <w:rsid w:val="00C60BC1"/>
    <w:rsid w:val="00C6259C"/>
    <w:rsid w:val="00C64E6C"/>
    <w:rsid w:val="00C65FA0"/>
    <w:rsid w:val="00C6717B"/>
    <w:rsid w:val="00C71BBB"/>
    <w:rsid w:val="00C773BE"/>
    <w:rsid w:val="00C81FD9"/>
    <w:rsid w:val="00C82D13"/>
    <w:rsid w:val="00C86220"/>
    <w:rsid w:val="00C90ADF"/>
    <w:rsid w:val="00C93127"/>
    <w:rsid w:val="00C966F0"/>
    <w:rsid w:val="00CA0533"/>
    <w:rsid w:val="00CA2D62"/>
    <w:rsid w:val="00CA503C"/>
    <w:rsid w:val="00CB0A18"/>
    <w:rsid w:val="00CB2F25"/>
    <w:rsid w:val="00CB49E9"/>
    <w:rsid w:val="00CB4CBA"/>
    <w:rsid w:val="00CB7E89"/>
    <w:rsid w:val="00CC640E"/>
    <w:rsid w:val="00CD6A0D"/>
    <w:rsid w:val="00CD6F74"/>
    <w:rsid w:val="00CE1D34"/>
    <w:rsid w:val="00CE2C38"/>
    <w:rsid w:val="00CE577C"/>
    <w:rsid w:val="00CF0DF4"/>
    <w:rsid w:val="00CF249D"/>
    <w:rsid w:val="00CF5EDF"/>
    <w:rsid w:val="00CF6591"/>
    <w:rsid w:val="00CF71B9"/>
    <w:rsid w:val="00D01F03"/>
    <w:rsid w:val="00D04A88"/>
    <w:rsid w:val="00D0782A"/>
    <w:rsid w:val="00D11230"/>
    <w:rsid w:val="00D11C9B"/>
    <w:rsid w:val="00D13B1C"/>
    <w:rsid w:val="00D13B66"/>
    <w:rsid w:val="00D16D86"/>
    <w:rsid w:val="00D21FF4"/>
    <w:rsid w:val="00D229FD"/>
    <w:rsid w:val="00D2471C"/>
    <w:rsid w:val="00D24928"/>
    <w:rsid w:val="00D25505"/>
    <w:rsid w:val="00D25E2B"/>
    <w:rsid w:val="00D268C2"/>
    <w:rsid w:val="00D270FC"/>
    <w:rsid w:val="00D35EF0"/>
    <w:rsid w:val="00D4088D"/>
    <w:rsid w:val="00D4702E"/>
    <w:rsid w:val="00D536B6"/>
    <w:rsid w:val="00D606FF"/>
    <w:rsid w:val="00D6120E"/>
    <w:rsid w:val="00D65513"/>
    <w:rsid w:val="00D656BE"/>
    <w:rsid w:val="00D70850"/>
    <w:rsid w:val="00D729FD"/>
    <w:rsid w:val="00D7326C"/>
    <w:rsid w:val="00D732C8"/>
    <w:rsid w:val="00D76DD5"/>
    <w:rsid w:val="00D81080"/>
    <w:rsid w:val="00D81366"/>
    <w:rsid w:val="00D81F64"/>
    <w:rsid w:val="00D8575E"/>
    <w:rsid w:val="00D87269"/>
    <w:rsid w:val="00D90491"/>
    <w:rsid w:val="00D942AC"/>
    <w:rsid w:val="00D95A34"/>
    <w:rsid w:val="00D95F04"/>
    <w:rsid w:val="00D971F2"/>
    <w:rsid w:val="00DA04FB"/>
    <w:rsid w:val="00DA0FBE"/>
    <w:rsid w:val="00DA14AE"/>
    <w:rsid w:val="00DB0768"/>
    <w:rsid w:val="00DB1326"/>
    <w:rsid w:val="00DB1708"/>
    <w:rsid w:val="00DB671C"/>
    <w:rsid w:val="00DB7D6C"/>
    <w:rsid w:val="00DD051E"/>
    <w:rsid w:val="00DD0A8F"/>
    <w:rsid w:val="00DD179D"/>
    <w:rsid w:val="00DD3B64"/>
    <w:rsid w:val="00DE3DD4"/>
    <w:rsid w:val="00DE44D3"/>
    <w:rsid w:val="00DE4C2F"/>
    <w:rsid w:val="00DF6F23"/>
    <w:rsid w:val="00E0402B"/>
    <w:rsid w:val="00E043C0"/>
    <w:rsid w:val="00E1095D"/>
    <w:rsid w:val="00E20C25"/>
    <w:rsid w:val="00E212C0"/>
    <w:rsid w:val="00E216AA"/>
    <w:rsid w:val="00E24EA1"/>
    <w:rsid w:val="00E25AC5"/>
    <w:rsid w:val="00E265F1"/>
    <w:rsid w:val="00E2716D"/>
    <w:rsid w:val="00E27F96"/>
    <w:rsid w:val="00E30235"/>
    <w:rsid w:val="00E32175"/>
    <w:rsid w:val="00E32F5B"/>
    <w:rsid w:val="00E33366"/>
    <w:rsid w:val="00E34CAE"/>
    <w:rsid w:val="00E41599"/>
    <w:rsid w:val="00E4232C"/>
    <w:rsid w:val="00E447FA"/>
    <w:rsid w:val="00E449B0"/>
    <w:rsid w:val="00E52A5A"/>
    <w:rsid w:val="00E569C3"/>
    <w:rsid w:val="00E61DC8"/>
    <w:rsid w:val="00E64218"/>
    <w:rsid w:val="00E6734C"/>
    <w:rsid w:val="00E76382"/>
    <w:rsid w:val="00E81C4A"/>
    <w:rsid w:val="00E8329E"/>
    <w:rsid w:val="00E87EFD"/>
    <w:rsid w:val="00E90677"/>
    <w:rsid w:val="00E930D2"/>
    <w:rsid w:val="00E93B02"/>
    <w:rsid w:val="00EA18AD"/>
    <w:rsid w:val="00EA5A8D"/>
    <w:rsid w:val="00EB2CFD"/>
    <w:rsid w:val="00EB2DD1"/>
    <w:rsid w:val="00EB3060"/>
    <w:rsid w:val="00EB6F5F"/>
    <w:rsid w:val="00EC6580"/>
    <w:rsid w:val="00EC72F4"/>
    <w:rsid w:val="00ED0AAB"/>
    <w:rsid w:val="00ED3121"/>
    <w:rsid w:val="00ED6F2F"/>
    <w:rsid w:val="00EE0FF3"/>
    <w:rsid w:val="00EE1F9D"/>
    <w:rsid w:val="00EE2415"/>
    <w:rsid w:val="00EE6635"/>
    <w:rsid w:val="00EF2B1F"/>
    <w:rsid w:val="00EF7C58"/>
    <w:rsid w:val="00F0030D"/>
    <w:rsid w:val="00F01A78"/>
    <w:rsid w:val="00F0376F"/>
    <w:rsid w:val="00F06A76"/>
    <w:rsid w:val="00F13AF9"/>
    <w:rsid w:val="00F14CE3"/>
    <w:rsid w:val="00F157BE"/>
    <w:rsid w:val="00F267C8"/>
    <w:rsid w:val="00F31E88"/>
    <w:rsid w:val="00F35478"/>
    <w:rsid w:val="00F37567"/>
    <w:rsid w:val="00F4050E"/>
    <w:rsid w:val="00F44416"/>
    <w:rsid w:val="00F53AD4"/>
    <w:rsid w:val="00F54101"/>
    <w:rsid w:val="00F55DEC"/>
    <w:rsid w:val="00F639C3"/>
    <w:rsid w:val="00F63E09"/>
    <w:rsid w:val="00F66DC1"/>
    <w:rsid w:val="00F71004"/>
    <w:rsid w:val="00F72366"/>
    <w:rsid w:val="00F73185"/>
    <w:rsid w:val="00F8275D"/>
    <w:rsid w:val="00F84A80"/>
    <w:rsid w:val="00F852E1"/>
    <w:rsid w:val="00F91718"/>
    <w:rsid w:val="00F92869"/>
    <w:rsid w:val="00F937F8"/>
    <w:rsid w:val="00F93D2C"/>
    <w:rsid w:val="00F979CB"/>
    <w:rsid w:val="00FA0FA5"/>
    <w:rsid w:val="00FB039C"/>
    <w:rsid w:val="00FB165E"/>
    <w:rsid w:val="00FB445B"/>
    <w:rsid w:val="00FB784B"/>
    <w:rsid w:val="00FC027A"/>
    <w:rsid w:val="00FC1C50"/>
    <w:rsid w:val="00FC2E48"/>
    <w:rsid w:val="00FC62FE"/>
    <w:rsid w:val="00FD1BD9"/>
    <w:rsid w:val="00FD28C4"/>
    <w:rsid w:val="00FD6045"/>
    <w:rsid w:val="00FD6DB0"/>
    <w:rsid w:val="00FD73BE"/>
    <w:rsid w:val="00FD786C"/>
    <w:rsid w:val="00FE177A"/>
    <w:rsid w:val="00FE3985"/>
    <w:rsid w:val="00FE5F1F"/>
    <w:rsid w:val="00FE73DB"/>
    <w:rsid w:val="00FF1D0D"/>
    <w:rsid w:val="00FF6CD4"/>
    <w:rsid w:val="00FF786D"/>
    <w:rsid w:val="00FF7D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A7E"/>
    <w:rPr>
      <w:sz w:val="24"/>
      <w:szCs w:val="24"/>
    </w:rPr>
  </w:style>
  <w:style w:type="paragraph" w:styleId="1">
    <w:name w:val="heading 1"/>
    <w:basedOn w:val="a"/>
    <w:next w:val="a"/>
    <w:qFormat/>
    <w:rsid w:val="00E32F5B"/>
    <w:pPr>
      <w:keepNext/>
      <w:jc w:val="center"/>
      <w:outlineLvl w:val="0"/>
    </w:pPr>
    <w:rPr>
      <w:b/>
    </w:rPr>
  </w:style>
  <w:style w:type="paragraph" w:styleId="2">
    <w:name w:val="heading 2"/>
    <w:basedOn w:val="a"/>
    <w:next w:val="a"/>
    <w:qFormat/>
    <w:rsid w:val="006E79B3"/>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B97674"/>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Стиль20"/>
    <w:basedOn w:val="2"/>
    <w:rsid w:val="006E79B3"/>
    <w:pPr>
      <w:tabs>
        <w:tab w:val="left" w:pos="360"/>
        <w:tab w:val="left" w:pos="900"/>
      </w:tabs>
      <w:spacing w:before="0" w:after="0" w:line="360" w:lineRule="auto"/>
      <w:jc w:val="center"/>
    </w:pPr>
    <w:rPr>
      <w:rFonts w:ascii="Times New Roman" w:hAnsi="Times New Roman" w:cs="Times New Roman"/>
      <w:bCs w:val="0"/>
      <w:i w:val="0"/>
      <w:iCs w:val="0"/>
    </w:rPr>
  </w:style>
  <w:style w:type="paragraph" w:styleId="a3">
    <w:name w:val="Body Text Indent"/>
    <w:basedOn w:val="a"/>
    <w:rsid w:val="00E32F5B"/>
    <w:pPr>
      <w:shd w:val="clear" w:color="auto" w:fill="FFFFFF"/>
      <w:autoSpaceDE w:val="0"/>
      <w:autoSpaceDN w:val="0"/>
      <w:adjustRightInd w:val="0"/>
      <w:spacing w:line="360" w:lineRule="auto"/>
      <w:ind w:firstLine="540"/>
      <w:jc w:val="center"/>
    </w:pPr>
    <w:rPr>
      <w:caps/>
      <w:color w:val="000000"/>
      <w:sz w:val="22"/>
      <w:szCs w:val="22"/>
    </w:rPr>
  </w:style>
  <w:style w:type="paragraph" w:customStyle="1" w:styleId="ConsNormal">
    <w:name w:val="ConsNormal"/>
    <w:rsid w:val="00BC1B30"/>
    <w:pPr>
      <w:ind w:firstLine="720"/>
    </w:pPr>
    <w:rPr>
      <w:rFonts w:ascii="Consultant" w:hAnsi="Consultant"/>
    </w:rPr>
  </w:style>
  <w:style w:type="paragraph" w:styleId="a4">
    <w:name w:val="Body Text"/>
    <w:basedOn w:val="a"/>
    <w:link w:val="a5"/>
    <w:rsid w:val="00E216AA"/>
    <w:pPr>
      <w:spacing w:after="120"/>
    </w:pPr>
    <w:rPr>
      <w:lang/>
    </w:rPr>
  </w:style>
  <w:style w:type="table" w:styleId="a6">
    <w:name w:val="Table Grid"/>
    <w:basedOn w:val="a1"/>
    <w:uiPriority w:val="59"/>
    <w:rsid w:val="00C57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7B723A"/>
    <w:pPr>
      <w:spacing w:after="120" w:line="480" w:lineRule="auto"/>
      <w:ind w:left="283"/>
    </w:pPr>
  </w:style>
  <w:style w:type="paragraph" w:styleId="a7">
    <w:name w:val="Block Text"/>
    <w:basedOn w:val="a"/>
    <w:rsid w:val="007B723A"/>
    <w:pPr>
      <w:ind w:left="360" w:right="-40" w:hanging="3"/>
    </w:pPr>
  </w:style>
  <w:style w:type="character" w:styleId="a8">
    <w:name w:val="Hyperlink"/>
    <w:uiPriority w:val="99"/>
    <w:rsid w:val="008F60B5"/>
    <w:rPr>
      <w:color w:val="0000FF"/>
      <w:u w:val="single"/>
    </w:rPr>
  </w:style>
  <w:style w:type="paragraph" w:styleId="a9">
    <w:name w:val="List Bullet"/>
    <w:basedOn w:val="a"/>
    <w:autoRedefine/>
    <w:rsid w:val="00740E58"/>
    <w:pPr>
      <w:widowControl w:val="0"/>
      <w:spacing w:line="220" w:lineRule="auto"/>
      <w:ind w:firstLine="284"/>
      <w:jc w:val="both"/>
    </w:pPr>
    <w:rPr>
      <w:spacing w:val="-4"/>
      <w:sz w:val="22"/>
      <w:szCs w:val="22"/>
    </w:rPr>
  </w:style>
  <w:style w:type="paragraph" w:styleId="22">
    <w:name w:val="Body Text 2"/>
    <w:basedOn w:val="a"/>
    <w:rsid w:val="00194C31"/>
    <w:pPr>
      <w:spacing w:after="120" w:line="480" w:lineRule="auto"/>
    </w:pPr>
  </w:style>
  <w:style w:type="paragraph" w:styleId="aa">
    <w:name w:val="Balloon Text"/>
    <w:basedOn w:val="a"/>
    <w:semiHidden/>
    <w:rsid w:val="00D732C8"/>
    <w:rPr>
      <w:rFonts w:ascii="Tahoma" w:hAnsi="Tahoma" w:cs="Tahoma"/>
      <w:sz w:val="16"/>
      <w:szCs w:val="16"/>
    </w:rPr>
  </w:style>
  <w:style w:type="character" w:customStyle="1" w:styleId="FontStyle23">
    <w:name w:val="Font Style23"/>
    <w:rsid w:val="00662D11"/>
    <w:rPr>
      <w:rFonts w:ascii="Times New Roman" w:hAnsi="Times New Roman" w:cs="Times New Roman"/>
      <w:sz w:val="26"/>
      <w:szCs w:val="26"/>
    </w:rPr>
  </w:style>
  <w:style w:type="paragraph" w:customStyle="1" w:styleId="ab">
    <w:name w:val=" Знак Знак Знак"/>
    <w:basedOn w:val="a"/>
    <w:autoRedefine/>
    <w:rsid w:val="007C0CE8"/>
    <w:pPr>
      <w:autoSpaceDE w:val="0"/>
      <w:autoSpaceDN w:val="0"/>
      <w:adjustRightInd w:val="0"/>
    </w:pPr>
    <w:rPr>
      <w:rFonts w:ascii="Arial" w:hAnsi="Arial" w:cs="Arial"/>
      <w:sz w:val="20"/>
      <w:szCs w:val="20"/>
      <w:lang w:val="en-ZA" w:eastAsia="en-ZA"/>
    </w:rPr>
  </w:style>
  <w:style w:type="character" w:styleId="ac">
    <w:name w:val="FollowedHyperlink"/>
    <w:rsid w:val="00E32175"/>
    <w:rPr>
      <w:color w:val="800080"/>
      <w:u w:val="single"/>
    </w:rPr>
  </w:style>
  <w:style w:type="character" w:styleId="ad">
    <w:name w:val="Strong"/>
    <w:uiPriority w:val="22"/>
    <w:qFormat/>
    <w:rsid w:val="00671A30"/>
    <w:rPr>
      <w:b/>
      <w:bCs/>
    </w:rPr>
  </w:style>
  <w:style w:type="character" w:customStyle="1" w:styleId="a5">
    <w:name w:val="Основной текст Знак"/>
    <w:link w:val="a4"/>
    <w:rsid w:val="00557515"/>
    <w:rPr>
      <w:sz w:val="24"/>
      <w:szCs w:val="24"/>
    </w:rPr>
  </w:style>
  <w:style w:type="character" w:customStyle="1" w:styleId="50">
    <w:name w:val="Заголовок 5 Знак"/>
    <w:link w:val="5"/>
    <w:semiHidden/>
    <w:rsid w:val="00B97674"/>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05388615">
      <w:bodyDiv w:val="1"/>
      <w:marLeft w:val="0"/>
      <w:marRight w:val="0"/>
      <w:marTop w:val="0"/>
      <w:marBottom w:val="0"/>
      <w:divBdr>
        <w:top w:val="none" w:sz="0" w:space="0" w:color="auto"/>
        <w:left w:val="none" w:sz="0" w:space="0" w:color="auto"/>
        <w:bottom w:val="none" w:sz="0" w:space="0" w:color="auto"/>
        <w:right w:val="none" w:sz="0" w:space="0" w:color="auto"/>
      </w:divBdr>
      <w:divsChild>
        <w:div w:id="138307201">
          <w:marLeft w:val="0"/>
          <w:marRight w:val="0"/>
          <w:marTop w:val="0"/>
          <w:marBottom w:val="0"/>
          <w:divBdr>
            <w:top w:val="none" w:sz="0" w:space="0" w:color="auto"/>
            <w:left w:val="none" w:sz="0" w:space="0" w:color="auto"/>
            <w:bottom w:val="none" w:sz="0" w:space="0" w:color="auto"/>
            <w:right w:val="none" w:sz="0" w:space="0" w:color="auto"/>
          </w:divBdr>
          <w:divsChild>
            <w:div w:id="550845261">
              <w:marLeft w:val="0"/>
              <w:marRight w:val="0"/>
              <w:marTop w:val="0"/>
              <w:marBottom w:val="0"/>
              <w:divBdr>
                <w:top w:val="none" w:sz="0" w:space="0" w:color="auto"/>
                <w:left w:val="none" w:sz="0" w:space="0" w:color="auto"/>
                <w:bottom w:val="none" w:sz="0" w:space="0" w:color="auto"/>
                <w:right w:val="none" w:sz="0" w:space="0" w:color="auto"/>
              </w:divBdr>
              <w:divsChild>
                <w:div w:id="16659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2836">
      <w:bodyDiv w:val="1"/>
      <w:marLeft w:val="0"/>
      <w:marRight w:val="0"/>
      <w:marTop w:val="0"/>
      <w:marBottom w:val="0"/>
      <w:divBdr>
        <w:top w:val="none" w:sz="0" w:space="0" w:color="auto"/>
        <w:left w:val="none" w:sz="0" w:space="0" w:color="auto"/>
        <w:bottom w:val="none" w:sz="0" w:space="0" w:color="auto"/>
        <w:right w:val="none" w:sz="0" w:space="0" w:color="auto"/>
      </w:divBdr>
    </w:div>
    <w:div w:id="237638049">
      <w:bodyDiv w:val="1"/>
      <w:marLeft w:val="0"/>
      <w:marRight w:val="0"/>
      <w:marTop w:val="0"/>
      <w:marBottom w:val="0"/>
      <w:divBdr>
        <w:top w:val="none" w:sz="0" w:space="0" w:color="auto"/>
        <w:left w:val="none" w:sz="0" w:space="0" w:color="auto"/>
        <w:bottom w:val="none" w:sz="0" w:space="0" w:color="auto"/>
        <w:right w:val="none" w:sz="0" w:space="0" w:color="auto"/>
      </w:divBdr>
    </w:div>
    <w:div w:id="251089205">
      <w:bodyDiv w:val="1"/>
      <w:marLeft w:val="0"/>
      <w:marRight w:val="0"/>
      <w:marTop w:val="0"/>
      <w:marBottom w:val="0"/>
      <w:divBdr>
        <w:top w:val="none" w:sz="0" w:space="0" w:color="auto"/>
        <w:left w:val="none" w:sz="0" w:space="0" w:color="auto"/>
        <w:bottom w:val="none" w:sz="0" w:space="0" w:color="auto"/>
        <w:right w:val="none" w:sz="0" w:space="0" w:color="auto"/>
      </w:divBdr>
    </w:div>
    <w:div w:id="256058092">
      <w:bodyDiv w:val="1"/>
      <w:marLeft w:val="0"/>
      <w:marRight w:val="0"/>
      <w:marTop w:val="0"/>
      <w:marBottom w:val="0"/>
      <w:divBdr>
        <w:top w:val="none" w:sz="0" w:space="0" w:color="auto"/>
        <w:left w:val="none" w:sz="0" w:space="0" w:color="auto"/>
        <w:bottom w:val="none" w:sz="0" w:space="0" w:color="auto"/>
        <w:right w:val="none" w:sz="0" w:space="0" w:color="auto"/>
      </w:divBdr>
    </w:div>
    <w:div w:id="487525831">
      <w:bodyDiv w:val="1"/>
      <w:marLeft w:val="0"/>
      <w:marRight w:val="0"/>
      <w:marTop w:val="0"/>
      <w:marBottom w:val="0"/>
      <w:divBdr>
        <w:top w:val="none" w:sz="0" w:space="0" w:color="auto"/>
        <w:left w:val="none" w:sz="0" w:space="0" w:color="auto"/>
        <w:bottom w:val="none" w:sz="0" w:space="0" w:color="auto"/>
        <w:right w:val="none" w:sz="0" w:space="0" w:color="auto"/>
      </w:divBdr>
    </w:div>
    <w:div w:id="598297599">
      <w:bodyDiv w:val="1"/>
      <w:marLeft w:val="0"/>
      <w:marRight w:val="0"/>
      <w:marTop w:val="0"/>
      <w:marBottom w:val="0"/>
      <w:divBdr>
        <w:top w:val="none" w:sz="0" w:space="0" w:color="auto"/>
        <w:left w:val="none" w:sz="0" w:space="0" w:color="auto"/>
        <w:bottom w:val="none" w:sz="0" w:space="0" w:color="auto"/>
        <w:right w:val="none" w:sz="0" w:space="0" w:color="auto"/>
      </w:divBdr>
    </w:div>
    <w:div w:id="707531035">
      <w:bodyDiv w:val="1"/>
      <w:marLeft w:val="0"/>
      <w:marRight w:val="0"/>
      <w:marTop w:val="0"/>
      <w:marBottom w:val="0"/>
      <w:divBdr>
        <w:top w:val="none" w:sz="0" w:space="0" w:color="auto"/>
        <w:left w:val="none" w:sz="0" w:space="0" w:color="auto"/>
        <w:bottom w:val="none" w:sz="0" w:space="0" w:color="auto"/>
        <w:right w:val="none" w:sz="0" w:space="0" w:color="auto"/>
      </w:divBdr>
    </w:div>
    <w:div w:id="995114212">
      <w:bodyDiv w:val="1"/>
      <w:marLeft w:val="0"/>
      <w:marRight w:val="0"/>
      <w:marTop w:val="0"/>
      <w:marBottom w:val="0"/>
      <w:divBdr>
        <w:top w:val="none" w:sz="0" w:space="0" w:color="auto"/>
        <w:left w:val="none" w:sz="0" w:space="0" w:color="auto"/>
        <w:bottom w:val="none" w:sz="0" w:space="0" w:color="auto"/>
        <w:right w:val="none" w:sz="0" w:space="0" w:color="auto"/>
      </w:divBdr>
    </w:div>
    <w:div w:id="1188643040">
      <w:bodyDiv w:val="1"/>
      <w:marLeft w:val="0"/>
      <w:marRight w:val="0"/>
      <w:marTop w:val="0"/>
      <w:marBottom w:val="0"/>
      <w:divBdr>
        <w:top w:val="none" w:sz="0" w:space="0" w:color="auto"/>
        <w:left w:val="none" w:sz="0" w:space="0" w:color="auto"/>
        <w:bottom w:val="none" w:sz="0" w:space="0" w:color="auto"/>
        <w:right w:val="none" w:sz="0" w:space="0" w:color="auto"/>
      </w:divBdr>
    </w:div>
    <w:div w:id="1349720391">
      <w:bodyDiv w:val="1"/>
      <w:marLeft w:val="0"/>
      <w:marRight w:val="0"/>
      <w:marTop w:val="0"/>
      <w:marBottom w:val="0"/>
      <w:divBdr>
        <w:top w:val="none" w:sz="0" w:space="0" w:color="auto"/>
        <w:left w:val="none" w:sz="0" w:space="0" w:color="auto"/>
        <w:bottom w:val="none" w:sz="0" w:space="0" w:color="auto"/>
        <w:right w:val="none" w:sz="0" w:space="0" w:color="auto"/>
      </w:divBdr>
    </w:div>
    <w:div w:id="1444302795">
      <w:bodyDiv w:val="1"/>
      <w:marLeft w:val="0"/>
      <w:marRight w:val="0"/>
      <w:marTop w:val="0"/>
      <w:marBottom w:val="0"/>
      <w:divBdr>
        <w:top w:val="none" w:sz="0" w:space="0" w:color="auto"/>
        <w:left w:val="none" w:sz="0" w:space="0" w:color="auto"/>
        <w:bottom w:val="none" w:sz="0" w:space="0" w:color="auto"/>
        <w:right w:val="none" w:sz="0" w:space="0" w:color="auto"/>
      </w:divBdr>
    </w:div>
    <w:div w:id="1496726107">
      <w:bodyDiv w:val="1"/>
      <w:marLeft w:val="0"/>
      <w:marRight w:val="0"/>
      <w:marTop w:val="0"/>
      <w:marBottom w:val="0"/>
      <w:divBdr>
        <w:top w:val="none" w:sz="0" w:space="0" w:color="auto"/>
        <w:left w:val="none" w:sz="0" w:space="0" w:color="auto"/>
        <w:bottom w:val="none" w:sz="0" w:space="0" w:color="auto"/>
        <w:right w:val="none" w:sz="0" w:space="0" w:color="auto"/>
      </w:divBdr>
      <w:divsChild>
        <w:div w:id="203292677">
          <w:marLeft w:val="0"/>
          <w:marRight w:val="0"/>
          <w:marTop w:val="0"/>
          <w:marBottom w:val="0"/>
          <w:divBdr>
            <w:top w:val="none" w:sz="0" w:space="0" w:color="auto"/>
            <w:left w:val="none" w:sz="0" w:space="0" w:color="auto"/>
            <w:bottom w:val="none" w:sz="0" w:space="0" w:color="auto"/>
            <w:right w:val="none" w:sz="0" w:space="0" w:color="auto"/>
          </w:divBdr>
          <w:divsChild>
            <w:div w:id="5155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329">
      <w:bodyDiv w:val="1"/>
      <w:marLeft w:val="0"/>
      <w:marRight w:val="0"/>
      <w:marTop w:val="0"/>
      <w:marBottom w:val="0"/>
      <w:divBdr>
        <w:top w:val="none" w:sz="0" w:space="0" w:color="auto"/>
        <w:left w:val="none" w:sz="0" w:space="0" w:color="auto"/>
        <w:bottom w:val="none" w:sz="0" w:space="0" w:color="auto"/>
        <w:right w:val="none" w:sz="0" w:space="0" w:color="auto"/>
      </w:divBdr>
    </w:div>
    <w:div w:id="1661889508">
      <w:bodyDiv w:val="1"/>
      <w:marLeft w:val="0"/>
      <w:marRight w:val="0"/>
      <w:marTop w:val="0"/>
      <w:marBottom w:val="0"/>
      <w:divBdr>
        <w:top w:val="none" w:sz="0" w:space="0" w:color="auto"/>
        <w:left w:val="none" w:sz="0" w:space="0" w:color="auto"/>
        <w:bottom w:val="none" w:sz="0" w:space="0" w:color="auto"/>
        <w:right w:val="none" w:sz="0" w:space="0" w:color="auto"/>
      </w:divBdr>
    </w:div>
    <w:div w:id="1690178664">
      <w:bodyDiv w:val="1"/>
      <w:marLeft w:val="0"/>
      <w:marRight w:val="0"/>
      <w:marTop w:val="0"/>
      <w:marBottom w:val="0"/>
      <w:divBdr>
        <w:top w:val="none" w:sz="0" w:space="0" w:color="auto"/>
        <w:left w:val="none" w:sz="0" w:space="0" w:color="auto"/>
        <w:bottom w:val="none" w:sz="0" w:space="0" w:color="auto"/>
        <w:right w:val="none" w:sz="0" w:space="0" w:color="auto"/>
      </w:divBdr>
    </w:div>
    <w:div w:id="1962375588">
      <w:bodyDiv w:val="1"/>
      <w:marLeft w:val="0"/>
      <w:marRight w:val="0"/>
      <w:marTop w:val="0"/>
      <w:marBottom w:val="0"/>
      <w:divBdr>
        <w:top w:val="none" w:sz="0" w:space="0" w:color="auto"/>
        <w:left w:val="none" w:sz="0" w:space="0" w:color="auto"/>
        <w:bottom w:val="none" w:sz="0" w:space="0" w:color="auto"/>
        <w:right w:val="none" w:sz="0" w:space="0" w:color="auto"/>
      </w:divBdr>
    </w:div>
    <w:div w:id="2053846548">
      <w:bodyDiv w:val="1"/>
      <w:marLeft w:val="0"/>
      <w:marRight w:val="0"/>
      <w:marTop w:val="0"/>
      <w:marBottom w:val="0"/>
      <w:divBdr>
        <w:top w:val="none" w:sz="0" w:space="0" w:color="auto"/>
        <w:left w:val="none" w:sz="0" w:space="0" w:color="auto"/>
        <w:bottom w:val="none" w:sz="0" w:space="0" w:color="auto"/>
        <w:right w:val="none" w:sz="0" w:space="0" w:color="auto"/>
      </w:divBdr>
      <w:divsChild>
        <w:div w:id="1983578122">
          <w:marLeft w:val="0"/>
          <w:marRight w:val="0"/>
          <w:marTop w:val="0"/>
          <w:marBottom w:val="0"/>
          <w:divBdr>
            <w:top w:val="none" w:sz="0" w:space="0" w:color="auto"/>
            <w:left w:val="none" w:sz="0" w:space="0" w:color="auto"/>
            <w:bottom w:val="none" w:sz="0" w:space="0" w:color="auto"/>
            <w:right w:val="none" w:sz="0" w:space="0" w:color="auto"/>
          </w:divBdr>
          <w:divsChild>
            <w:div w:id="322972344">
              <w:marLeft w:val="0"/>
              <w:marRight w:val="0"/>
              <w:marTop w:val="0"/>
              <w:marBottom w:val="0"/>
              <w:divBdr>
                <w:top w:val="none" w:sz="0" w:space="0" w:color="auto"/>
                <w:left w:val="none" w:sz="0" w:space="0" w:color="auto"/>
                <w:bottom w:val="none" w:sz="0" w:space="0" w:color="auto"/>
                <w:right w:val="none" w:sz="0" w:space="0" w:color="auto"/>
              </w:divBdr>
              <w:divsChild>
                <w:div w:id="590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ffem.grsu.by/images/doc/ru_template.doc"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konffem.grsu.by/images/doc/ru_rules_nir.pdf" TargetMode="External"/><Relationship Id="rId12" Type="http://schemas.openxmlformats.org/officeDocument/2006/relationships/image" Target="http://www.uwb.edu.pl/uploads/images/logo-strona-ru-5a1eca71786c1.pn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s://conf.grsu.by/konffem/ru/registratsiya"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conf.grsu.by/konffem/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0869-F4CC-495C-944C-C8BFE752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Глазунова Лилия Анатольевна (ГГУ, Гомель)</vt:lpstr>
    </vt:vector>
  </TitlesOfParts>
  <Company>*</Company>
  <LinksUpToDate>false</LinksUpToDate>
  <CharactersWithSpaces>9457</CharactersWithSpaces>
  <SharedDoc>false</SharedDoc>
  <HLinks>
    <vt:vector size="30" baseType="variant">
      <vt:variant>
        <vt:i4>2556010</vt:i4>
      </vt:variant>
      <vt:variant>
        <vt:i4>9</vt:i4>
      </vt:variant>
      <vt:variant>
        <vt:i4>0</vt:i4>
      </vt:variant>
      <vt:variant>
        <vt:i4>5</vt:i4>
      </vt:variant>
      <vt:variant>
        <vt:lpwstr>https://conf.grsu.by/konffem/ru</vt:lpwstr>
      </vt:variant>
      <vt:variant>
        <vt:lpwstr/>
      </vt:variant>
      <vt:variant>
        <vt:i4>5308455</vt:i4>
      </vt:variant>
      <vt:variant>
        <vt:i4>6</vt:i4>
      </vt:variant>
      <vt:variant>
        <vt:i4>0</vt:i4>
      </vt:variant>
      <vt:variant>
        <vt:i4>5</vt:i4>
      </vt:variant>
      <vt:variant>
        <vt:lpwstr>http://konffem.grsu.by/images/doc/ru_template.doc</vt:lpwstr>
      </vt:variant>
      <vt:variant>
        <vt:lpwstr/>
      </vt:variant>
      <vt:variant>
        <vt:i4>7733310</vt:i4>
      </vt:variant>
      <vt:variant>
        <vt:i4>3</vt:i4>
      </vt:variant>
      <vt:variant>
        <vt:i4>0</vt:i4>
      </vt:variant>
      <vt:variant>
        <vt:i4>5</vt:i4>
      </vt:variant>
      <vt:variant>
        <vt:lpwstr>http://konffem.grsu.by/images/doc/ru_rules_nir.pdf</vt:lpwstr>
      </vt:variant>
      <vt:variant>
        <vt:lpwstr/>
      </vt:variant>
      <vt:variant>
        <vt:i4>1769494</vt:i4>
      </vt:variant>
      <vt:variant>
        <vt:i4>0</vt:i4>
      </vt:variant>
      <vt:variant>
        <vt:i4>0</vt:i4>
      </vt:variant>
      <vt:variant>
        <vt:i4>5</vt:i4>
      </vt:variant>
      <vt:variant>
        <vt:lpwstr>https://conf.grsu.by/konffem/ru/registratsiya</vt:lpwstr>
      </vt:variant>
      <vt:variant>
        <vt:lpwstr/>
      </vt:variant>
      <vt:variant>
        <vt:i4>1179713</vt:i4>
      </vt:variant>
      <vt:variant>
        <vt:i4>-1</vt:i4>
      </vt:variant>
      <vt:variant>
        <vt:i4>1039</vt:i4>
      </vt:variant>
      <vt:variant>
        <vt:i4>1</vt:i4>
      </vt:variant>
      <vt:variant>
        <vt:lpwstr>http://www.uwb.edu.pl/uploads/images/logo-strona-ru-5a1eca71786c1.png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Глазунова Лилия Анатольевна (ГГУ, Гомель)</dc:title>
  <dc:creator>vsin</dc:creator>
  <cp:lastModifiedBy>Спартак</cp:lastModifiedBy>
  <cp:revision>2</cp:revision>
  <cp:lastPrinted>2020-02-04T11:05:00Z</cp:lastPrinted>
  <dcterms:created xsi:type="dcterms:W3CDTF">2020-02-26T09:52:00Z</dcterms:created>
  <dcterms:modified xsi:type="dcterms:W3CDTF">2020-02-26T09:52:00Z</dcterms:modified>
</cp:coreProperties>
</file>